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color w:val="9E9E9E"/>
          <w:spacing w:val="300"/>
          <w:sz w:val="20"/>
          <w:szCs w:val="20"/>
        </w:rPr>
        <w:t xml:space="preserve">ASPIRE DESIGN SYSTEM</w:t>
      </w:r>
    </w:p>
    <w:p>
      <w:pPr>
        <w:spacing w:before="200"/>
      </w:pPr>
    </w:p>
    <w:p>
      <w:pPr>
        <w:jc w:val="center"/>
      </w:pPr>
      <w:r>
        <w:rPr>
          <w:rFonts w:ascii="Arial" w:cs="Arial" w:eastAsia="Arial" w:hAnsi="Arial"/>
          <w:b/>
          <w:bCs/>
          <w:color w:val="212121"/>
          <w:sz w:val="56"/>
          <w:szCs w:val="56"/>
        </w:rPr>
        <w:t xml:space="preserve">Offers Module</w:t>
      </w:r>
    </w:p>
    <w:p>
      <w:pPr>
        <w:jc w:val="center"/>
      </w:pPr>
      <w:r>
        <w:rPr>
          <w:rFonts w:ascii="Arial" w:cs="Arial" w:eastAsia="Arial" w:hAnsi="Arial"/>
          <w:color w:val="0D47A1"/>
          <w:sz w:val="36"/>
          <w:szCs w:val="36"/>
        </w:rPr>
        <w:t xml:space="preserve">Production Readiness Review</w:t>
      </w:r>
    </w:p>
    <w:p>
      <w:pPr>
        <w:spacing w:before="400"/>
      </w:pPr>
    </w:p>
    <w:p>
      <w:pPr>
        <w:pBdr>
          <w:top w:val="single" w:color="E0E0E0" w:sz="2" w:space="8"/>
        </w:pBdr>
        <w:jc w:val="center"/>
      </w:pPr>
      <w:r>
        <w:rPr>
          <w:rFonts w:ascii="Arial" w:cs="Arial" w:eastAsia="Arial" w:hAnsi="Arial"/>
          <w:color w:val="9E9E9E"/>
          <w:sz w:val="18"/>
          <w:szCs w:val="18"/>
        </w:rPr>
        <w:t xml:space="preserve"/>
      </w:r>
    </w:p>
    <w:p>
      <w:pPr>
        <w:spacing w:before="100"/>
      </w:pPr>
    </w:p>
    <w:p>
      <w:pPr>
        <w:jc w:val="center"/>
      </w:pPr>
      <w:r>
        <w:rPr>
          <w:rFonts w:ascii="Arial" w:cs="Arial" w:eastAsia="Arial" w:hAnsi="Arial"/>
          <w:color w:val="424242"/>
          <w:sz w:val="22"/>
          <w:szCs w:val="22"/>
        </w:rPr>
        <w:t xml:space="preserve">February 25, 2026</w:t>
      </w:r>
    </w:p>
    <w:p>
      <w:pPr>
        <w:jc w:val="center"/>
      </w:pPr>
      <w:r>
        <w:rPr>
          <w:rFonts w:ascii="Arial" w:cs="Arial" w:eastAsia="Arial" w:hAnsi="Arial"/>
          <w:color w:val="424242"/>
          <w:sz w:val="22"/>
          <w:szCs w:val="22"/>
        </w:rPr>
        <w:t xml:space="preserve">Prepared for the Aspire Engineering Team</w:t>
      </w:r>
    </w:p>
    <w:p>
      <w:pPr>
        <w:spacing w:before="100"/>
      </w:pPr>
    </w:p>
    <w:p>
      <w:pPr>
        <w:jc w:val="center"/>
      </w:pPr>
      <w:r>
        <w:rPr>
          <w:rFonts w:ascii="Arial" w:cs="Arial" w:eastAsia="Arial" w:hAnsi="Arial"/>
          <w:color w:val="9E9E9E"/>
          <w:sz w:val="18"/>
          <w:szCs w:val="18"/>
        </w:rPr>
        <w:t xml:space="preserve">React 19 • Next.js 16 • TypeScript • Tailwind v4 • shadcn/ui • Storybook 10</w:t>
      </w:r>
    </w:p>
    <w:p>
      <w:pPr>
        <w:sectPr>
          <w:pgSz w:w="12240" w:h="15840" w:orient="portrait"/>
          <w:pgMar w:top="1440" w:right="1440" w:bottom="1440" w:left="1440" w:header="708" w:footer="708" w:gutter="0"/>
          <w:pgNumType/>
          <w:docGrid w:linePitch="360"/>
        </w:sectPr>
      </w:pPr>
    </w:p>
    <w:p>
      <w:pPr>
        <w:pStyle w:val="Heading1"/>
        <w:spacing w:before="300" w:after="200"/>
      </w:pPr>
      <w:r>
        <w:t xml:space="preserve">Executive Summary</w:t>
      </w:r>
    </w:p>
    <w:p>
      <w:pPr>
        <w:spacing w:after="120"/>
      </w:pPr>
      <w:r>
        <w:rPr>
          <w:rFonts w:ascii="Arial" w:cs="Arial" w:eastAsia="Arial" w:hAnsi="Arial"/>
          <w:color w:val="424242"/>
          <w:sz w:val="22"/>
          <w:szCs w:val="22"/>
        </w:rPr>
        <w:t xml:space="preserve">The Offers module in the Aspire Design System Storybook is </w:t>
      </w:r>
      <w:r>
        <w:rPr>
          <w:rFonts w:ascii="Arial" w:cs="Arial" w:eastAsia="Arial" w:hAnsi="Arial"/>
          <w:b/>
          <w:bCs/>
          <w:color w:val="212121"/>
          <w:sz w:val="22"/>
          <w:szCs w:val="22"/>
        </w:rPr>
        <w:t xml:space="preserve">architecturally sound</w:t>
      </w:r>
      <w:r>
        <w:rPr>
          <w:rFonts w:ascii="Arial" w:cs="Arial" w:eastAsia="Arial" w:hAnsi="Arial"/>
          <w:color w:val="424242"/>
          <w:sz w:val="22"/>
          <w:szCs w:val="22"/>
        </w:rPr>
        <w:t xml:space="preserve"> with clean component composition, strong TypeScript typing, and good adherence to the design system’s conventions. The module consists of </w:t>
      </w:r>
      <w:r>
        <w:rPr>
          <w:rFonts w:ascii="Arial" w:cs="Arial" w:eastAsia="Arial" w:hAnsi="Arial"/>
          <w:b/>
          <w:bCs/>
          <w:color w:val="212121"/>
          <w:sz w:val="22"/>
          <w:szCs w:val="22"/>
        </w:rPr>
        <w:t xml:space="preserve">12 component files</w:t>
      </w:r>
      <w:r>
        <w:rPr>
          <w:rFonts w:ascii="Arial" w:cs="Arial" w:eastAsia="Arial" w:hAnsi="Arial"/>
          <w:color w:val="424242"/>
          <w:sz w:val="22"/>
          <w:szCs w:val="22"/>
        </w:rPr>
        <w:t xml:space="preserve">, </w:t>
      </w:r>
      <w:r>
        <w:rPr>
          <w:rFonts w:ascii="Arial" w:cs="Arial" w:eastAsia="Arial" w:hAnsi="Arial"/>
          <w:b/>
          <w:bCs/>
          <w:color w:val="212121"/>
          <w:sz w:val="22"/>
          <w:szCs w:val="22"/>
        </w:rPr>
        <w:t xml:space="preserve">6 Storybook stories</w:t>
      </w:r>
      <w:r>
        <w:rPr>
          <w:rFonts w:ascii="Arial" w:cs="Arial" w:eastAsia="Arial" w:hAnsi="Arial"/>
          <w:color w:val="424242"/>
          <w:sz w:val="22"/>
          <w:szCs w:val="22"/>
        </w:rPr>
        <w:t xml:space="preserve">, and approximately </w:t>
      </w:r>
      <w:r>
        <w:rPr>
          <w:rFonts w:ascii="Arial" w:cs="Arial" w:eastAsia="Arial" w:hAnsi="Arial"/>
          <w:b/>
          <w:bCs/>
          <w:color w:val="212121"/>
          <w:sz w:val="22"/>
          <w:szCs w:val="22"/>
        </w:rPr>
        <w:t xml:space="preserve">1,000 lines of code</w:t>
      </w:r>
      <w:r>
        <w:rPr>
          <w:rFonts w:ascii="Arial" w:cs="Arial" w:eastAsia="Arial" w:hAnsi="Arial"/>
          <w:color w:val="424242"/>
          <w:sz w:val="22"/>
          <w:szCs w:val="22"/>
        </w:rPr>
        <w:t xml:space="preserve"> covering the Offers list page and a 5-step Create Offer wizard.</w:t>
      </w:r>
    </w:p>
    <w:p>
      <w:pPr>
        <w:spacing w:before="100"/>
      </w:pPr>
    </w:p>
    <w:p>
      <w:pPr>
        <w:spacing w:after="120"/>
      </w:pPr>
      <w:r>
        <w:rPr>
          <w:rFonts w:ascii="Arial" w:cs="Arial" w:eastAsia="Arial" w:hAnsi="Arial"/>
          <w:color w:val="424242"/>
          <w:sz w:val="22"/>
          <w:szCs w:val="22"/>
        </w:rPr>
        <w:t xml:space="preserve">However, several gaps must be addressed before production deployment. Two wizard steps are placeholder stubs, form validation is incomplete, there are memory leak risks in image handling, and unit test coverage is essentially zero. This document catalogs every finding with prioritized, actionable remediation steps so the dev team can integrate this module into the Aspire codebase with confidence.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0D47A1" w:val="clear"/>
          </w:tcPr>
          <w:p>
            <w:r>
              <w:t xml:space="preserve"/>
            </w:r>
          </w:p>
        </w:tc>
        <w:tc>
          <w:tcPr>
            <w:tcW w:type="dxa" w:w="9280"/>
            <w:tcBorders>
              <w:top w:val="none" w:sz="0"/>
              <w:left w:val="none" w:sz="0"/>
              <w:bottom w:val="none" w:sz="0"/>
              <w:right w:val="none" w:sz="0"/>
            </w:tcBorders>
            <w:shd w:fill="E3F2FD" w:val="clear"/>
            <w:tcMar>
              <w:top w:type="dxa" w:w="120"/>
              <w:left w:type="dxa" w:w="200"/>
              <w:bottom w:type="dxa" w:w="120"/>
              <w:right w:type="dxa" w:w="200"/>
            </w:tcMar>
          </w:tcPr>
          <w:p>
            <w:pPr>
              <w:spacing w:after="60"/>
            </w:pPr>
            <w:r>
              <w:rPr>
                <w:rFonts w:ascii="Arial" w:cs="Arial" w:eastAsia="Arial" w:hAnsi="Arial"/>
                <w:b/>
                <w:bCs/>
                <w:color w:val="0D47A1"/>
                <w:sz w:val="22"/>
                <w:szCs w:val="22"/>
              </w:rPr>
              <w:t xml:space="preserve">Overall Verdict: Ready with Conditions</w:t>
            </w:r>
          </w:p>
          <w:p>
            <w:pPr>
              <w:spacing w:after="0"/>
            </w:pPr>
            <w:r>
              <w:rPr>
                <w:rFonts w:ascii="Arial" w:cs="Arial" w:eastAsia="Arial" w:hAnsi="Arial"/>
                <w:color w:val="424242"/>
                <w:sz w:val="22"/>
                <w:szCs w:val="22"/>
              </w:rPr>
              <w:t xml:space="preserve">The component architecture, design patterns, and Storybook documentation are production-quality. Fix the 3 critical and 5 high-priority items below before shipping. Estimated effort: 3–4 developer-days.</w:t>
            </w:r>
          </w:p>
        </w:tc>
      </w:tr>
    </w:tbl>
    <w:p>
      <w:pPr>
        <w:spacing w:before="300"/>
      </w:pPr>
    </w:p>
    <w:p>
      <w:pPr>
        <w:pStyle w:val="Heading1"/>
        <w:spacing w:before="300" w:after="200"/>
      </w:pPr>
      <w:r>
        <w:t xml:space="preserve">Component Inventory</w:t>
      </w:r>
    </w:p>
    <w:p>
      <w:pPr>
        <w:spacing w:after="120"/>
      </w:pPr>
      <w:r>
        <w:rPr>
          <w:rFonts w:ascii="Arial" w:cs="Arial" w:eastAsia="Arial" w:hAnsi="Arial"/>
          <w:color w:val="424242"/>
          <w:sz w:val="22"/>
          <w:szCs w:val="22"/>
        </w:rPr>
        <w:t xml:space="preserve">The offers module spans two main surfaces: the Offers listing page and the Create Offer wizard, both composed from shared design system primitives.</w:t>
      </w:r>
    </w:p>
    <w:p>
      <w:pPr>
        <w:spacing w:before="100"/>
      </w:pPr>
    </w:p>
    <w:p>
      <w:pPr>
        <w:pStyle w:val="Heading2"/>
        <w:spacing w:before="300" w:after="200"/>
      </w:pPr>
      <w:r>
        <w:t xml:space="preserve">Offers List Page</w:t>
      </w:r>
    </w:p>
    <w:p>
      <w:pPr>
        <w:pStyle w:val="ListParagraph"/>
        <w:numPr>
          <w:ilvl w:val="0"/>
          <w:numId w:val="2"/>
        </w:numPr>
        <w:spacing w:after="60"/>
      </w:pPr>
      <w:r>
        <w:rPr>
          <w:rFonts w:ascii="Arial" w:cs="Arial" w:eastAsia="Arial" w:hAnsi="Arial"/>
          <w:b/>
          <w:bCs/>
          <w:color w:val="212121"/>
          <w:sz w:val="22"/>
          <w:szCs w:val="22"/>
        </w:rPr>
        <w:t xml:space="preserve">OffersPage.tsx</w:t>
      </w:r>
      <w:r>
        <w:rPr>
          <w:rFonts w:ascii="Arial" w:cs="Arial" w:eastAsia="Arial" w:hAnsi="Arial"/>
          <w:color w:val="424242"/>
          <w:sz w:val="22"/>
          <w:szCs w:val="22"/>
        </w:rPr>
        <w:t xml:space="preserve"> (287 lines) — Full-featured data table page with search, filters, pagination, sorting, row selection, and status indicators. Uses DataTable, FilterBar, Pagination, StatusDot, and PageHeader from the shared library.</w:t>
      </w:r>
    </w:p>
    <w:p>
      <w:pPr>
        <w:pStyle w:val="ListParagraph"/>
        <w:numPr>
          <w:ilvl w:val="0"/>
          <w:numId w:val="2"/>
        </w:numPr>
        <w:spacing w:after="60"/>
      </w:pPr>
      <w:r>
        <w:rPr>
          <w:rFonts w:ascii="Arial" w:cs="Arial" w:eastAsia="Arial" w:hAnsi="Arial"/>
          <w:color w:val="424242"/>
          <w:sz w:val="22"/>
          <w:szCs w:val="22"/>
        </w:rPr>
        <w:t xml:space="preserve">Columns: Offer (with thumbnail), Connected To, Landing Page, Members count, Status</w:t>
      </w:r>
    </w:p>
    <w:p>
      <w:pPr>
        <w:pStyle w:val="ListParagraph"/>
        <w:numPr>
          <w:ilvl w:val="0"/>
          <w:numId w:val="2"/>
        </w:numPr>
        <w:spacing w:after="60"/>
      </w:pPr>
      <w:r>
        <w:rPr>
          <w:rFonts w:ascii="Arial" w:cs="Arial" w:eastAsia="Arial" w:hAnsi="Arial"/>
          <w:color w:val="424242"/>
          <w:sz w:val="22"/>
          <w:szCs w:val="22"/>
        </w:rPr>
        <w:t xml:space="preserve">Filter bar with Status and Type quick-filters</w:t>
      </w:r>
    </w:p>
    <w:p>
      <w:pPr>
        <w:pStyle w:val="ListParagraph"/>
        <w:numPr>
          <w:ilvl w:val="0"/>
          <w:numId w:val="2"/>
        </w:numPr>
        <w:spacing w:after="60"/>
      </w:pPr>
      <w:r>
        <w:rPr>
          <w:rFonts w:ascii="Arial" w:cs="Arial" w:eastAsia="Arial" w:hAnsi="Arial"/>
          <w:color w:val="424242"/>
          <w:sz w:val="22"/>
          <w:szCs w:val="22"/>
        </w:rPr>
        <w:t xml:space="preserve">Toolbar with Create New Offer, Send Payment, column settings, and search</w:t>
      </w:r>
    </w:p>
    <w:p>
      <w:pPr>
        <w:spacing w:before="100"/>
      </w:pPr>
    </w:p>
    <w:p>
      <w:pPr>
        <w:pStyle w:val="Heading2"/>
        <w:spacing w:before="300" w:after="200"/>
      </w:pPr>
      <w:r>
        <w:t xml:space="preserve">Create Offer Wizard</w:t>
      </w:r>
    </w:p>
    <w:p>
      <w:pPr>
        <w:pStyle w:val="ListParagraph"/>
        <w:numPr>
          <w:ilvl w:val="0"/>
          <w:numId w:val="2"/>
        </w:numPr>
        <w:spacing w:after="60"/>
      </w:pPr>
      <w:r>
        <w:rPr>
          <w:rFonts w:ascii="Arial" w:cs="Arial" w:eastAsia="Arial" w:hAnsi="Arial"/>
          <w:b/>
          <w:bCs/>
          <w:color w:val="212121"/>
          <w:sz w:val="22"/>
          <w:szCs w:val="22"/>
        </w:rPr>
        <w:t xml:space="preserve">CreateOfferWizard.tsx</w:t>
      </w:r>
      <w:r>
        <w:rPr>
          <w:rFonts w:ascii="Arial" w:cs="Arial" w:eastAsia="Arial" w:hAnsi="Arial"/>
          <w:color w:val="424242"/>
          <w:sz w:val="22"/>
          <w:szCs w:val="22"/>
        </w:rPr>
        <w:t xml:space="preserve"> (102 lines) — Orchestrator using the shared CreationWizard component with 5 steps defined as a WizardStep array.</w:t>
      </w:r>
    </w:p>
    <w:p>
      <w:pPr>
        <w:pStyle w:val="ListParagraph"/>
        <w:numPr>
          <w:ilvl w:val="0"/>
          <w:numId w:val="2"/>
        </w:numPr>
        <w:spacing w:after="60"/>
      </w:pPr>
      <w:r>
        <w:rPr>
          <w:rFonts w:ascii="Arial" w:cs="Arial" w:eastAsia="Arial" w:hAnsi="Arial"/>
          <w:b/>
          <w:bCs/>
          <w:color w:val="212121"/>
          <w:sz w:val="22"/>
          <w:szCs w:val="22"/>
        </w:rPr>
        <w:t xml:space="preserve">Step 1: Offer Basics</w:t>
      </w:r>
      <w:r>
        <w:rPr>
          <w:rFonts w:ascii="Arial" w:cs="Arial" w:eastAsia="Arial" w:hAnsi="Arial"/>
          <w:color w:val="424242"/>
          <w:sz w:val="22"/>
          <w:szCs w:val="22"/>
        </w:rPr>
        <w:t xml:space="preserve"> — Name, description, date range, image upload, promo code toggle. This is the only step with validation (name required).</w:t>
      </w:r>
    </w:p>
    <w:p>
      <w:pPr>
        <w:pStyle w:val="ListParagraph"/>
        <w:numPr>
          <w:ilvl w:val="0"/>
          <w:numId w:val="2"/>
        </w:numPr>
        <w:spacing w:after="60"/>
      </w:pPr>
      <w:r>
        <w:rPr>
          <w:rFonts w:ascii="Arial" w:cs="Arial" w:eastAsia="Arial" w:hAnsi="Arial"/>
          <w:b/>
          <w:bCs/>
          <w:color w:val="212121"/>
          <w:sz w:val="22"/>
          <w:szCs w:val="22"/>
        </w:rPr>
        <w:t xml:space="preserve">Step 2: Configure Discount</w:t>
      </w:r>
      <w:r>
        <w:rPr>
          <w:rFonts w:ascii="Arial" w:cs="Arial" w:eastAsia="Arial" w:hAnsi="Arial"/>
          <w:color w:val="424242"/>
          <w:sz w:val="22"/>
          <w:szCs w:val="22"/>
        </w:rPr>
        <w:t xml:space="preserve"> — Offer type selector, discount value input (flat/percent), SecureCodes™ toggle, landing page toggle, three collapsible config sections.</w:t>
      </w:r>
    </w:p>
    <w:p>
      <w:pPr>
        <w:pStyle w:val="ListParagraph"/>
        <w:numPr>
          <w:ilvl w:val="0"/>
          <w:numId w:val="2"/>
        </w:numPr>
        <w:spacing w:after="60"/>
      </w:pPr>
      <w:r>
        <w:rPr>
          <w:rFonts w:ascii="Arial" w:cs="Arial" w:eastAsia="Arial" w:hAnsi="Arial"/>
          <w:b/>
          <w:bCs/>
          <w:color w:val="212121"/>
          <w:sz w:val="22"/>
          <w:szCs w:val="22"/>
        </w:rPr>
        <w:t xml:space="preserve">Step 3: Creator Earnings</w:t>
      </w:r>
      <w:r>
        <w:rPr>
          <w:rFonts w:ascii="Arial" w:cs="Arial" w:eastAsia="Arial" w:hAnsi="Arial"/>
          <w:color w:val="424242"/>
          <w:sz w:val="22"/>
          <w:szCs w:val="22"/>
        </w:rPr>
        <w:t xml:space="preserve"> — Placeholder “coming soon” stub. Not functional.</w:t>
      </w:r>
    </w:p>
    <w:p>
      <w:pPr>
        <w:pStyle w:val="ListParagraph"/>
        <w:numPr>
          <w:ilvl w:val="0"/>
          <w:numId w:val="2"/>
        </w:numPr>
        <w:spacing w:after="60"/>
      </w:pPr>
      <w:r>
        <w:rPr>
          <w:rFonts w:ascii="Arial" w:cs="Arial" w:eastAsia="Arial" w:hAnsi="Arial"/>
          <w:b/>
          <w:bCs/>
          <w:color w:val="212121"/>
          <w:sz w:val="22"/>
          <w:szCs w:val="22"/>
        </w:rPr>
        <w:t xml:space="preserve">Step 4: Advance Config</w:t>
      </w:r>
      <w:r>
        <w:rPr>
          <w:rFonts w:ascii="Arial" w:cs="Arial" w:eastAsia="Arial" w:hAnsi="Arial"/>
          <w:color w:val="424242"/>
          <w:sz w:val="22"/>
          <w:szCs w:val="22"/>
        </w:rPr>
        <w:t xml:space="preserve"> (optional) — Placeholder “coming soon” stub. Not functional.</w:t>
      </w:r>
    </w:p>
    <w:p>
      <w:pPr>
        <w:pStyle w:val="ListParagraph"/>
        <w:numPr>
          <w:ilvl w:val="0"/>
          <w:numId w:val="2"/>
        </w:numPr>
        <w:spacing w:after="60"/>
      </w:pPr>
      <w:r>
        <w:rPr>
          <w:rFonts w:ascii="Arial" w:cs="Arial" w:eastAsia="Arial" w:hAnsi="Arial"/>
          <w:b/>
          <w:bCs/>
          <w:color w:val="212121"/>
          <w:sz w:val="22"/>
          <w:szCs w:val="22"/>
        </w:rPr>
        <w:t xml:space="preserve">Step 5: Review &amp; Create</w:t>
      </w:r>
      <w:r>
        <w:rPr>
          <w:rFonts w:ascii="Arial" w:cs="Arial" w:eastAsia="Arial" w:hAnsi="Arial"/>
          <w:color w:val="424242"/>
          <w:sz w:val="22"/>
          <w:szCs w:val="22"/>
        </w:rPr>
        <w:t xml:space="preserve"> — Summary display of all entered data with confirmation checkbox.</w:t>
      </w:r>
    </w:p>
    <w:p>
      <w:pPr>
        <w:spacing w:before="100"/>
      </w:pPr>
    </w:p>
    <w:p>
      <w:pPr>
        <w:pStyle w:val="Heading2"/>
        <w:spacing w:before="300" w:after="200"/>
      </w:pPr>
      <w:r>
        <w:t xml:space="preserve">Shared Components Used</w:t>
      </w:r>
    </w:p>
    <w:p>
      <w:pPr>
        <w:spacing w:after="120"/>
      </w:pPr>
      <w:r>
        <w:rPr>
          <w:rFonts w:ascii="Arial" w:cs="Arial" w:eastAsia="Arial" w:hAnsi="Arial"/>
          <w:color w:val="424242"/>
          <w:sz w:val="22"/>
          <w:szCs w:val="22"/>
        </w:rPr>
        <w:t xml:space="preserve">The offers module correctly composes from the Aspire shared component library:</w:t>
      </w:r>
    </w:p>
    <w:p>
      <w:pPr>
        <w:pStyle w:val="ListParagraph"/>
        <w:numPr>
          <w:ilvl w:val="0"/>
          <w:numId w:val="2"/>
        </w:numPr>
        <w:spacing w:after="60"/>
      </w:pPr>
      <w:r>
        <w:rPr>
          <w:rFonts w:ascii="Arial" w:cs="Arial" w:eastAsia="Arial" w:hAnsi="Arial"/>
          <w:color w:val="424242"/>
          <w:sz w:val="22"/>
          <w:szCs w:val="22"/>
        </w:rPr>
        <w:t xml:space="preserve">CreationWizard + WizardStepper + FormFooter — multi-step form orchestration</w:t>
      </w:r>
    </w:p>
    <w:p>
      <w:pPr>
        <w:pStyle w:val="ListParagraph"/>
        <w:numPr>
          <w:ilvl w:val="0"/>
          <w:numId w:val="2"/>
        </w:numPr>
        <w:spacing w:after="60"/>
      </w:pPr>
      <w:r>
        <w:rPr>
          <w:rFonts w:ascii="Arial" w:cs="Arial" w:eastAsia="Arial" w:hAnsi="Arial"/>
          <w:color w:val="424242"/>
          <w:sz w:val="22"/>
          <w:szCs w:val="22"/>
        </w:rPr>
        <w:t xml:space="preserve">FeatureToggleCard — toggle cards with Switch, badge, checklist items</w:t>
      </w:r>
    </w:p>
    <w:p>
      <w:pPr>
        <w:pStyle w:val="ListParagraph"/>
        <w:numPr>
          <w:ilvl w:val="0"/>
          <w:numId w:val="2"/>
        </w:numPr>
        <w:spacing w:after="60"/>
      </w:pPr>
      <w:r>
        <w:rPr>
          <w:rFonts w:ascii="Arial" w:cs="Arial" w:eastAsia="Arial" w:hAnsi="Arial"/>
          <w:color w:val="424242"/>
          <w:sz w:val="22"/>
          <w:szCs w:val="22"/>
        </w:rPr>
        <w:t xml:space="preserve">DiscountValueInput — dual-mode flat/percent input</w:t>
      </w:r>
    </w:p>
    <w:p>
      <w:pPr>
        <w:pStyle w:val="ListParagraph"/>
        <w:numPr>
          <w:ilvl w:val="0"/>
          <w:numId w:val="2"/>
        </w:numPr>
        <w:spacing w:after="60"/>
      </w:pPr>
      <w:r>
        <w:rPr>
          <w:rFonts w:ascii="Arial" w:cs="Arial" w:eastAsia="Arial" w:hAnsi="Arial"/>
          <w:color w:val="424242"/>
          <w:sz w:val="22"/>
          <w:szCs w:val="22"/>
        </w:rPr>
        <w:t xml:space="preserve">ImageUploadArea — drag-and-drop image uploader</w:t>
      </w:r>
    </w:p>
    <w:p>
      <w:pPr>
        <w:pStyle w:val="ListParagraph"/>
        <w:numPr>
          <w:ilvl w:val="0"/>
          <w:numId w:val="2"/>
        </w:numPr>
        <w:spacing w:after="60"/>
      </w:pPr>
      <w:r>
        <w:rPr>
          <w:rFonts w:ascii="Arial" w:cs="Arial" w:eastAsia="Arial" w:hAnsi="Arial"/>
          <w:color w:val="424242"/>
          <w:sz w:val="22"/>
          <w:szCs w:val="22"/>
        </w:rPr>
        <w:t xml:space="preserve">CollapsibleSection — accordion sections</w:t>
      </w:r>
    </w:p>
    <w:p>
      <w:pPr>
        <w:pStyle w:val="ListParagraph"/>
        <w:numPr>
          <w:ilvl w:val="0"/>
          <w:numId w:val="2"/>
        </w:numPr>
        <w:spacing w:after="60"/>
      </w:pPr>
      <w:r>
        <w:rPr>
          <w:rFonts w:ascii="Arial" w:cs="Arial" w:eastAsia="Arial" w:hAnsi="Arial"/>
          <w:color w:val="424242"/>
          <w:sz w:val="22"/>
          <w:szCs w:val="22"/>
        </w:rPr>
        <w:t xml:space="preserve">DataTable + FilterBar + Pagination + StatusDot — table ecosystem</w:t>
      </w:r>
    </w:p>
    <w:p>
      <w:pPr>
        <w:spacing w:before="300"/>
      </w:pPr>
    </w:p>
    <w:p>
      <w:pPr>
        <w:pStyle w:val="Heading1"/>
        <w:spacing w:before="300" w:after="200"/>
      </w:pPr>
      <w:r>
        <w:t xml:space="preserve">Production Readiness Assessment</w:t>
      </w:r>
    </w:p>
    <w:p>
      <w:pPr>
        <w:spacing w:after="120"/>
      </w:pPr>
      <w:r>
        <w:rPr>
          <w:rFonts w:ascii="Arial" w:cs="Arial" w:eastAsia="Arial" w:hAnsi="Arial"/>
          <w:color w:val="424242"/>
          <w:sz w:val="22"/>
          <w:szCs w:val="22"/>
        </w:rPr>
        <w:t xml:space="preserve">Each component is rated across five dimensions. The table below summarizes the status of all offers components.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424242"/>
                <w:sz w:val="22"/>
                <w:szCs w:val="22"/>
              </w:rPr>
              <w:t xml:space="preserve">Component</w:t>
            </w:r>
          </w:p>
        </w:tc>
        <w:tc>
          <w:tcPr>
            <w:tcW w:type="dxa" w:w="3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424242"/>
                <w:sz w:val="22"/>
                <w:szCs w:val="22"/>
              </w:rPr>
              <w:t xml:space="preserve">Key Notes</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424242"/>
                <w:sz w:val="22"/>
                <w:szCs w:val="22"/>
              </w:rPr>
              <w:t xml:space="preserve">Status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2"/>
                <w:szCs w:val="22"/>
              </w:rPr>
              <w:t xml:space="preserve">OffersPage</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Well-typed, accessible, fully functional</w:t>
            </w:r>
          </w:p>
        </w:tc>
        <w:tc>
          <w:tcPr>
            <w:tcW w:type="dxa" w:w="316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READY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2"/>
                <w:szCs w:val="22"/>
              </w:rPr>
              <w:t xml:space="preserve">CreateOfferWizard</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Validation only on step 1</w:t>
            </w:r>
          </w:p>
        </w:tc>
        <w:tc>
          <w:tcPr>
            <w:tcW w:type="dxa" w:w="31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NEEDS WORK</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2"/>
                <w:szCs w:val="22"/>
              </w:rPr>
              <w:t xml:space="preserve">OfferBasicsStep</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Clean, accessible, minor image cleanup needed</w:t>
            </w:r>
          </w:p>
        </w:tc>
        <w:tc>
          <w:tcPr>
            <w:tcW w:type="dxa" w:w="316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READY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2"/>
                <w:szCs w:val="22"/>
              </w:rPr>
              <w:t xml:space="preserve">ConfigureDiscountStep</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Missing validation, placeholder links</w:t>
            </w:r>
          </w:p>
        </w:tc>
        <w:tc>
          <w:tcPr>
            <w:tcW w:type="dxa" w:w="316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READY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2"/>
                <w:szCs w:val="22"/>
              </w:rPr>
              <w:t xml:space="preserve">CreatorEarningsStep</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Placeholder stub — not implemented</w:t>
            </w:r>
          </w:p>
        </w:tc>
        <w:tc>
          <w:tcPr>
            <w:tcW w:type="dxa" w:w="316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BLOCKED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2"/>
                <w:szCs w:val="22"/>
              </w:rPr>
              <w:t xml:space="preserve">AdvanceConfigStep</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Placeholder stub — not implemented</w:t>
            </w:r>
          </w:p>
        </w:tc>
        <w:tc>
          <w:tcPr>
            <w:tcW w:type="dxa" w:w="316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BLOCKED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2"/>
                <w:szCs w:val="22"/>
              </w:rPr>
              <w:t xml:space="preserve">OfferReviewStep</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Display-only, no validation on submit</w:t>
            </w:r>
          </w:p>
        </w:tc>
        <w:tc>
          <w:tcPr>
            <w:tcW w:type="dxa" w:w="316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READY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2"/>
                <w:szCs w:val="22"/>
              </w:rPr>
              <w:t xml:space="preserve">Storybook Stories</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6 files, multiple variants, good docs</w:t>
            </w:r>
          </w:p>
        </w:tc>
        <w:tc>
          <w:tcPr>
            <w:tcW w:type="dxa" w:w="316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READY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2"/>
                <w:szCs w:val="22"/>
              </w:rPr>
              <w:t xml:space="preserve">Unit Tests</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Zero test files for offers module</w:t>
            </w:r>
          </w:p>
        </w:tc>
        <w:tc>
          <w:tcPr>
            <w:tcW w:type="dxa" w:w="316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MISSING</w:t>
            </w:r>
          </w:p>
        </w:tc>
      </w:tr>
    </w:tbl>
    <w:p>
      <w:pPr>
        <w:spacing w:before="300"/>
      </w:pPr>
    </w:p>
    <w:p>
      <w:pPr>
        <w:pStyle w:val="Heading1"/>
        <w:spacing w:before="300" w:after="200"/>
      </w:pPr>
      <w:r>
        <w:t xml:space="preserve">Findings &amp; Remediation</w:t>
      </w:r>
    </w:p>
    <w:p>
      <w:pPr>
        <w:pStyle w:val="Heading2"/>
        <w:spacing w:before="300" w:after="200"/>
      </w:pPr>
      <w:r>
        <w:t xml:space="preserve">Critical (Must Fix Before Ship)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B71C1C" w:val="clear"/>
          </w:tcPr>
          <w:p>
            <w:r>
              <w:t xml:space="preserve"/>
            </w:r>
          </w:p>
        </w:tc>
        <w:tc>
          <w:tcPr>
            <w:tcW w:type="dxa" w:w="9280"/>
            <w:tcBorders>
              <w:top w:val="none" w:sz="0"/>
              <w:left w:val="none" w:sz="0"/>
              <w:bottom w:val="none" w:sz="0"/>
              <w:right w:val="none" w:sz="0"/>
            </w:tcBorders>
            <w:shd w:fill="FFEBEE" w:val="clear"/>
            <w:tcMar>
              <w:top w:type="dxa" w:w="120"/>
              <w:left w:type="dxa" w:w="200"/>
              <w:bottom w:type="dxa" w:w="120"/>
              <w:right w:type="dxa" w:w="200"/>
            </w:tcMar>
          </w:tcPr>
          <w:p>
            <w:pPr>
              <w:spacing w:after="60"/>
            </w:pPr>
            <w:r>
              <w:rPr>
                <w:rFonts w:ascii="Arial" w:cs="Arial" w:eastAsia="Arial" w:hAnsi="Arial"/>
                <w:b/>
                <w:bCs/>
                <w:color w:val="B71C1C"/>
                <w:sz w:val="22"/>
                <w:szCs w:val="22"/>
              </w:rPr>
              <w:t xml:space="preserve">C1: Stub Wizard Steps Block the Create Flow</w:t>
            </w:r>
          </w:p>
          <w:p>
            <w:pPr>
              <w:spacing w:after="0"/>
            </w:pPr>
            <w:r>
              <w:rPr>
                <w:rFonts w:ascii="Arial" w:cs="Arial" w:eastAsia="Arial" w:hAnsi="Arial"/>
                <w:color w:val="424242"/>
                <w:sz w:val="22"/>
                <w:szCs w:val="22"/>
              </w:rPr>
              <w:t xml:space="preserve">CreatorEarningsWizardStep and AdvanceConfigWizardStep are 22-line placeholder components that display “coming soon.” If shipped as-is, users can skip these steps entirely since there’s no validation, and the wizard will allow offer creation with incomplete data.</w:t>
            </w:r>
          </w:p>
        </w:tc>
      </w:tr>
    </w:tbl>
    <w:p>
      <w:pPr>
        <w:spacing w:before="50"/>
      </w:pP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Either (a) implement the actual step UI, or (b) remove them from the wizard step array and gate them behind a feature flag. Do not ship visible but non-functional steps in production. If removing, update the wizard step count and Review step to omit those sections.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B71C1C" w:val="clear"/>
          </w:tcPr>
          <w:p>
            <w:r>
              <w:t xml:space="preserve"/>
            </w:r>
          </w:p>
        </w:tc>
        <w:tc>
          <w:tcPr>
            <w:tcW w:type="dxa" w:w="9280"/>
            <w:tcBorders>
              <w:top w:val="none" w:sz="0"/>
              <w:left w:val="none" w:sz="0"/>
              <w:bottom w:val="none" w:sz="0"/>
              <w:right w:val="none" w:sz="0"/>
            </w:tcBorders>
            <w:shd w:fill="FFEBEE" w:val="clear"/>
            <w:tcMar>
              <w:top w:type="dxa" w:w="120"/>
              <w:left w:type="dxa" w:w="200"/>
              <w:bottom w:type="dxa" w:w="120"/>
              <w:right w:type="dxa" w:w="200"/>
            </w:tcMar>
          </w:tcPr>
          <w:p>
            <w:pPr>
              <w:spacing w:after="60"/>
            </w:pPr>
            <w:r>
              <w:rPr>
                <w:rFonts w:ascii="Arial" w:cs="Arial" w:eastAsia="Arial" w:hAnsi="Arial"/>
                <w:b/>
                <w:bCs/>
                <w:color w:val="B71C1C"/>
                <w:sz w:val="22"/>
                <w:szCs w:val="22"/>
              </w:rPr>
              <w:t xml:space="preserve">C2: Object URL Memory Leak in Image Upload</w:t>
            </w:r>
          </w:p>
          <w:p>
            <w:pPr>
              <w:spacing w:after="0"/>
            </w:pPr>
            <w:r>
              <w:rPr>
                <w:rFonts w:ascii="Arial" w:cs="Arial" w:eastAsia="Arial" w:hAnsi="Arial"/>
                <w:color w:val="424242"/>
                <w:sz w:val="22"/>
                <w:szCs w:val="22"/>
              </w:rPr>
              <w:t xml:space="preserve">OfferBasicsWizardStep creates blob URLs via URL.createObjectURL() on line 82 but never calls URL.revokeObjectURL() when the image is removed or the component unmounts. In a long-lived SPA, this leaks memory with each image upload/remove cycle.</w:t>
            </w:r>
          </w:p>
        </w:tc>
      </w:tr>
    </w:tbl>
    <w:p>
      <w:pPr>
        <w:spacing w:before="50"/>
      </w:pP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Add a useEffect cleanup that revokes the previous URL when imagePreviewUrl changes, and revoke on remove. Example pattern:</w:t>
      </w:r>
    </w:p>
    <w:p>
      <w:pPr>
        <w:spacing w:before="50"/>
      </w:pPr>
    </w:p>
    <w:p>
      <w:pPr>
        <w:spacing w:after="120"/>
      </w:pPr>
      <w:r>
        <w:rPr>
          <w:rFonts w:ascii="Courier New" w:cs="Courier New" w:eastAsia="Courier New" w:hAnsi="Courier New"/>
          <w:color w:val="424242"/>
          <w:sz w:val="18"/>
          <w:szCs w:val="18"/>
        </w:rPr>
        <w:t xml:space="preserve">useEffect(() =&gt; { return () =&gt; { if (data.imagePreviewUrl) URL.revokeObjectURL(data.imagePreviewUrl); }; }, [data.imagePreviewUrl]);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B71C1C" w:val="clear"/>
          </w:tcPr>
          <w:p>
            <w:r>
              <w:t xml:space="preserve"/>
            </w:r>
          </w:p>
        </w:tc>
        <w:tc>
          <w:tcPr>
            <w:tcW w:type="dxa" w:w="9280"/>
            <w:tcBorders>
              <w:top w:val="none" w:sz="0"/>
              <w:left w:val="none" w:sz="0"/>
              <w:bottom w:val="none" w:sz="0"/>
              <w:right w:val="none" w:sz="0"/>
            </w:tcBorders>
            <w:shd w:fill="FFEBEE" w:val="clear"/>
            <w:tcMar>
              <w:top w:type="dxa" w:w="120"/>
              <w:left w:type="dxa" w:w="200"/>
              <w:bottom w:type="dxa" w:w="120"/>
              <w:right w:type="dxa" w:w="200"/>
            </w:tcMar>
          </w:tcPr>
          <w:p>
            <w:pPr>
              <w:spacing w:after="60"/>
            </w:pPr>
            <w:r>
              <w:rPr>
                <w:rFonts w:ascii="Arial" w:cs="Arial" w:eastAsia="Arial" w:hAnsi="Arial"/>
                <w:b/>
                <w:bCs/>
                <w:color w:val="B71C1C"/>
                <w:sz w:val="22"/>
                <w:szCs w:val="22"/>
              </w:rPr>
              <w:t xml:space="preserve">C3: Zero Unit Test Coverage</w:t>
            </w:r>
          </w:p>
          <w:p>
            <w:pPr>
              <w:spacing w:after="0"/>
            </w:pPr>
            <w:r>
              <w:rPr>
                <w:rFonts w:ascii="Arial" w:cs="Arial" w:eastAsia="Arial" w:hAnsi="Arial"/>
                <w:color w:val="424242"/>
                <w:sz w:val="22"/>
                <w:szCs w:val="22"/>
              </w:rPr>
              <w:t xml:space="preserve">There are no test files for any offers component. The module relies entirely on Storybook for visual testing, which cannot catch logic regressions in validation, data flow, or state management.</w:t>
            </w:r>
          </w:p>
        </w:tc>
      </w:tr>
    </w:tbl>
    <w:p>
      <w:pPr>
        <w:spacing w:before="50"/>
      </w:pP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Add Vitest + React Testing Library tests covering: (1) wizard step navigation and validation triggers, (2) form data persistence across steps, (3) discount value input mode switching, (4) review step data display accuracy. Target at minimum 80% branch coverage for the wizard orchestrator.</w:t>
      </w:r>
    </w:p>
    <w:p>
      <w:pPr>
        <w:spacing w:before="300"/>
      </w:pPr>
    </w:p>
    <w:p>
      <w:pPr>
        <w:pStyle w:val="Heading2"/>
        <w:spacing w:before="300" w:after="200"/>
      </w:pPr>
      <w:r>
        <w:t xml:space="preserve">High Priority</w:t>
      </w:r>
    </w:p>
    <w:p>
      <w:pPr>
        <w:spacing w:before="50"/>
      </w:pPr>
    </w:p>
    <w:p>
      <w:pPr>
        <w:pStyle w:val="Heading3"/>
        <w:spacing w:before="300" w:after="200"/>
      </w:pPr>
      <w:r>
        <w:t xml:space="preserve">H1: Incomplete Form Validation</w:t>
      </w:r>
    </w:p>
    <w:p>
      <w:pPr>
        <w:spacing w:after="120"/>
      </w:pPr>
      <w:r>
        <w:rPr>
          <w:rFonts w:ascii="Arial" w:cs="Arial" w:eastAsia="Arial" w:hAnsi="Arial"/>
          <w:color w:val="424242"/>
          <w:sz w:val="22"/>
          <w:szCs w:val="22"/>
        </w:rPr>
        <w:t xml:space="preserve">Only Step 1 validates (offer name required). Step 2 collects critical business data (offer type, discount value) with no validation. Users can create offers with empty discount values or no offer type selected.</w:t>
      </w: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Add validation functions to each step in the OFFER_STEPS array. At minimum: Step 2 should require offerType and discountValue &gt; 0. Step 5 should require the _confirmed checkbox. Use Zod schemas for type-safe validation that can be shared with the API layer.</w:t>
      </w:r>
    </w:p>
    <w:p>
      <w:pPr>
        <w:spacing w:before="150"/>
      </w:pPr>
    </w:p>
    <w:p>
      <w:pPr>
        <w:pStyle w:val="Heading3"/>
        <w:spacing w:before="300" w:after="200"/>
      </w:pPr>
      <w:r>
        <w:t xml:space="preserve">H2: No Image File Size Validation</w:t>
      </w:r>
    </w:p>
    <w:p>
      <w:pPr>
        <w:spacing w:after="120"/>
      </w:pPr>
      <w:r>
        <w:rPr>
          <w:rFonts w:ascii="Arial" w:cs="Arial" w:eastAsia="Arial" w:hAnsi="Arial"/>
          <w:color w:val="424242"/>
          <w:sz w:val="22"/>
          <w:szCs w:val="22"/>
        </w:rPr>
        <w:t xml:space="preserve">ImageUploadArea accepts any file matching image/* with no size limit. Users could upload 50MB images that would slow page rendering and API upload.</w:t>
      </w: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Add a maxSizeBytes prop to ImageUploadArea (recommend 5MB default). Show an error toast when exceeded. Also consider adding accepted format constraints (jpg, png, webp only).</w:t>
      </w:r>
    </w:p>
    <w:p>
      <w:pPr>
        <w:spacing w:before="150"/>
      </w:pPr>
    </w:p>
    <w:p>
      <w:pPr>
        <w:pStyle w:val="Heading3"/>
        <w:spacing w:before="300" w:after="200"/>
      </w:pPr>
      <w:r>
        <w:t xml:space="preserve">H3: Empty onClick Handlers</w:t>
      </w:r>
    </w:p>
    <w:p>
      <w:pPr>
        <w:spacing w:after="120"/>
      </w:pPr>
      <w:r>
        <w:rPr>
          <w:rFonts w:ascii="Arial" w:cs="Arial" w:eastAsia="Arial" w:hAnsi="Arial"/>
          <w:color w:val="424242"/>
          <w:sz w:val="22"/>
          <w:szCs w:val="22"/>
        </w:rPr>
        <w:t xml:space="preserve">Multiple FeatureToggleCard footerLink callbacks are </w:t>
      </w:r>
      <w:r>
        <w:rPr>
          <w:rFonts w:ascii="Courier New" w:cs="Courier New" w:eastAsia="Courier New" w:hAnsi="Courier New"/>
          <w:sz w:val="18"/>
          <w:szCs w:val="18"/>
        </w:rPr>
        <w:t xml:space="preserve">() =&gt; {}</w:t>
      </w:r>
      <w:r>
        <w:rPr>
          <w:rFonts w:ascii="Arial" w:cs="Arial" w:eastAsia="Arial" w:hAnsi="Arial"/>
          <w:color w:val="424242"/>
          <w:sz w:val="22"/>
          <w:szCs w:val="22"/>
        </w:rPr>
        <w:t xml:space="preserve">. The “How SecureCodes™ Work?” link appears clickable but does nothing. The FilterBar onAddFilter is also a no-op.</w:t>
      </w: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Either wire up real handlers (open a help modal/doc link) or remove the footerLink prop entirely to avoid misleading UI. For FilterBar, connect to actual filter state management or hide the “Add Filter” button.</w:t>
      </w:r>
    </w:p>
    <w:p>
      <w:pPr>
        <w:spacing w:before="150"/>
      </w:pPr>
    </w:p>
    <w:p>
      <w:pPr>
        <w:pStyle w:val="Heading3"/>
        <w:spacing w:before="300" w:after="200"/>
      </w:pPr>
      <w:r>
        <w:t xml:space="preserve">H4: No Form Data Persistence</w:t>
      </w:r>
    </w:p>
    <w:p>
      <w:pPr>
        <w:spacing w:after="120"/>
      </w:pPr>
      <w:r>
        <w:rPr>
          <w:rFonts w:ascii="Arial" w:cs="Arial" w:eastAsia="Arial" w:hAnsi="Arial"/>
          <w:color w:val="424242"/>
          <w:sz w:val="22"/>
          <w:szCs w:val="22"/>
        </w:rPr>
        <w:t xml:space="preserve">All wizard state lives in React component state. If the user navigates away or refreshes, all entered data is lost with no warning.</w:t>
      </w: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Add an unsaved-changes guard (beforeunload event + route-change blocker). Optionally persist draft data to localStorage or a server-side draft API. Add a confirmation dialog on the wizard Cancel button.</w:t>
      </w:r>
    </w:p>
    <w:p>
      <w:pPr>
        <w:spacing w:before="150"/>
      </w:pPr>
    </w:p>
    <w:p>
      <w:pPr>
        <w:pStyle w:val="Heading3"/>
        <w:spacing w:before="300" w:after="200"/>
      </w:pPr>
      <w:r>
        <w:t xml:space="preserve">H5: No Loading or Submission States</w:t>
      </w:r>
    </w:p>
    <w:p>
      <w:pPr>
        <w:spacing w:after="120"/>
      </w:pPr>
      <w:r>
        <w:rPr>
          <w:rFonts w:ascii="Arial" w:cs="Arial" w:eastAsia="Arial" w:hAnsi="Arial"/>
          <w:color w:val="424242"/>
          <w:sz w:val="22"/>
          <w:szCs w:val="22"/>
        </w:rPr>
        <w:t xml:space="preserve">The wizard’s “Create Offer” button triggers onSubmit but shows no loading indicator, no success feedback, and no error handling. In production, API calls take time and can fail.</w:t>
      </w: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Add isSubmitting state to disable the button and show a spinner. Add a toast notification for success/failure. Handle API errors gracefully with retry option or error message display.</w:t>
      </w:r>
    </w:p>
    <w:p>
      <w:pPr>
        <w:spacing w:before="300"/>
      </w:pPr>
    </w:p>
    <w:p>
      <w:pPr>
        <w:pStyle w:val="Heading2"/>
        <w:spacing w:before="300" w:after="200"/>
      </w:pPr>
      <w:r>
        <w:t xml:space="preserve">Medium Priority</w:t>
      </w:r>
    </w:p>
    <w:p>
      <w:pPr>
        <w:spacing w:before="50"/>
      </w:pPr>
    </w:p>
    <w:p>
      <w:pPr>
        <w:pStyle w:val="Heading3"/>
        <w:spacing w:before="300" w:after="200"/>
      </w:pPr>
      <w:r>
        <w:t xml:space="preserve">M1: Accessibility Gaps</w:t>
      </w:r>
    </w:p>
    <w:p>
      <w:pPr>
        <w:spacing w:after="120"/>
      </w:pPr>
      <w:r>
        <w:rPr>
          <w:rFonts w:ascii="Arial" w:cs="Arial" w:eastAsia="Arial" w:hAnsi="Arial"/>
          <w:color w:val="424242"/>
          <w:sz w:val="22"/>
          <w:szCs w:val="22"/>
        </w:rPr>
        <w:t xml:space="preserve">The baseline a11y is good (semantic HTML, aria-labels, proper label associations). But some enhancements are needed:</w:t>
      </w:r>
    </w:p>
    <w:p>
      <w:pPr>
        <w:pStyle w:val="ListParagraph"/>
        <w:numPr>
          <w:ilvl w:val="0"/>
          <w:numId w:val="2"/>
        </w:numPr>
        <w:spacing w:after="60"/>
      </w:pPr>
      <w:r>
        <w:rPr>
          <w:rFonts w:ascii="Arial" w:cs="Arial" w:eastAsia="Arial" w:hAnsi="Arial"/>
          <w:color w:val="424242"/>
          <w:sz w:val="22"/>
          <w:szCs w:val="22"/>
        </w:rPr>
        <w:t xml:space="preserve">DiscountValueInput toggle buttons lack </w:t>
      </w:r>
      <w:r>
        <w:rPr>
          <w:rFonts w:ascii="Courier New" w:cs="Courier New" w:eastAsia="Courier New" w:hAnsi="Courier New"/>
          <w:sz w:val="18"/>
          <w:szCs w:val="18"/>
        </w:rPr>
        <w:t xml:space="preserve">aria-pressed</w:t>
      </w:r>
      <w:r>
        <w:rPr>
          <w:rFonts w:ascii="Arial" w:cs="Arial" w:eastAsia="Arial" w:hAnsi="Arial"/>
          <w:color w:val="424242"/>
          <w:sz w:val="22"/>
          <w:szCs w:val="22"/>
        </w:rPr>
        <w:t xml:space="preserve"> state</w:t>
      </w:r>
    </w:p>
    <w:p>
      <w:pPr>
        <w:pStyle w:val="ListParagraph"/>
        <w:numPr>
          <w:ilvl w:val="0"/>
          <w:numId w:val="2"/>
        </w:numPr>
        <w:spacing w:after="60"/>
      </w:pPr>
      <w:r>
        <w:rPr>
          <w:rFonts w:ascii="Arial" w:cs="Arial" w:eastAsia="Arial" w:hAnsi="Arial"/>
          <w:color w:val="424242"/>
          <w:sz w:val="22"/>
          <w:szCs w:val="22"/>
        </w:rPr>
        <w:t xml:space="preserve">Error messages not linked to inputs via aria-describedby</w:t>
      </w:r>
    </w:p>
    <w:p>
      <w:pPr>
        <w:pStyle w:val="ListParagraph"/>
        <w:numPr>
          <w:ilvl w:val="0"/>
          <w:numId w:val="2"/>
        </w:numPr>
        <w:spacing w:after="60"/>
      </w:pPr>
      <w:r>
        <w:rPr>
          <w:rFonts w:ascii="Arial" w:cs="Arial" w:eastAsia="Arial" w:hAnsi="Arial"/>
          <w:color w:val="424242"/>
          <w:sz w:val="22"/>
          <w:szCs w:val="22"/>
        </w:rPr>
        <w:t xml:space="preserve">No ARIA live regions for dynamic content updates (savings summary, upload feedback)</w:t>
      </w:r>
    </w:p>
    <w:p>
      <w:pPr>
        <w:pStyle w:val="ListParagraph"/>
        <w:numPr>
          <w:ilvl w:val="0"/>
          <w:numId w:val="2"/>
        </w:numPr>
        <w:spacing w:after="60"/>
      </w:pPr>
      <w:r>
        <w:rPr>
          <w:rFonts w:ascii="Arial" w:cs="Arial" w:eastAsia="Arial" w:hAnsi="Arial"/>
          <w:color w:val="424242"/>
          <w:sz w:val="22"/>
          <w:szCs w:val="22"/>
        </w:rPr>
        <w:t xml:space="preserve">Wizard step navigation not announced to screen readers on transition</w:t>
      </w: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Add aria-pressed to mode toggles, aria-describedby on error-linked inputs, and an aria-live region for the savings summary and upload status.</w:t>
      </w:r>
    </w:p>
    <w:p>
      <w:pPr>
        <w:spacing w:before="150"/>
      </w:pPr>
    </w:p>
    <w:p>
      <w:pPr>
        <w:pStyle w:val="Heading3"/>
        <w:spacing w:before="300" w:after="200"/>
      </w:pPr>
      <w:r>
        <w:t xml:space="preserve">M2: Date Validation Missing</w:t>
      </w:r>
    </w:p>
    <w:p>
      <w:pPr>
        <w:spacing w:after="120"/>
      </w:pPr>
      <w:r>
        <w:rPr>
          <w:rFonts w:ascii="Arial" w:cs="Arial" w:eastAsia="Arial" w:hAnsi="Arial"/>
          <w:color w:val="424242"/>
          <w:sz w:val="22"/>
          <w:szCs w:val="22"/>
        </w:rPr>
        <w:t xml:space="preserve">Date inputs use HTML5 type="date" with only a basic min constraint. No validation for: start date in the past, end date before start date (beyond the min attr), or unreasonably long offer durations.</w:t>
      </w: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Add date validation in the step’s validation function using date-fns (already a project dependency). Prevent past start dates and enforce end &gt; start.</w:t>
      </w:r>
    </w:p>
    <w:p>
      <w:pPr>
        <w:spacing w:before="150"/>
      </w:pPr>
    </w:p>
    <w:p>
      <w:pPr>
        <w:pStyle w:val="Heading3"/>
        <w:spacing w:before="300" w:after="200"/>
      </w:pPr>
      <w:r>
        <w:t xml:space="preserve">M3: Duplicate OFFER_TYPE_LABELS Constant</w:t>
      </w:r>
    </w:p>
    <w:p>
      <w:pPr>
        <w:spacing w:after="120"/>
      </w:pPr>
      <w:r>
        <w:rPr>
          <w:rFonts w:ascii="Arial" w:cs="Arial" w:eastAsia="Arial" w:hAnsi="Arial"/>
          <w:color w:val="424242"/>
          <w:sz w:val="22"/>
          <w:szCs w:val="22"/>
        </w:rPr>
        <w:t xml:space="preserve">The </w:t>
      </w:r>
      <w:r>
        <w:rPr>
          <w:rFonts w:ascii="Courier New" w:cs="Courier New" w:eastAsia="Courier New" w:hAnsi="Courier New"/>
          <w:sz w:val="18"/>
          <w:szCs w:val="18"/>
        </w:rPr>
        <w:t xml:space="preserve">OFFER_TYPE_LABELS</w:t>
      </w:r>
      <w:r>
        <w:rPr>
          <w:rFonts w:ascii="Arial" w:cs="Arial" w:eastAsia="Arial" w:hAnsi="Arial"/>
          <w:color w:val="424242"/>
          <w:sz w:val="22"/>
          <w:szCs w:val="22"/>
        </w:rPr>
        <w:t xml:space="preserve"> mapping is defined identically in both ConfigureDiscountWizardStep.tsx and OfferReviewWizardStep.tsx. This violates DRY and risks drift.</w:t>
      </w: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Extract to a shared constants file, e.g., src/lib/offers/constants.ts, and import in both components.</w:t>
      </w:r>
    </w:p>
    <w:p>
      <w:pPr>
        <w:spacing w:before="150"/>
      </w:pPr>
    </w:p>
    <w:p>
      <w:pPr>
        <w:pStyle w:val="Heading3"/>
        <w:spacing w:before="300" w:after="200"/>
      </w:pPr>
      <w:r>
        <w:t xml:space="preserve">M4: Typed Form Data</w:t>
      </w:r>
    </w:p>
    <w:p>
      <w:pPr>
        <w:spacing w:after="120"/>
      </w:pPr>
      <w:r>
        <w:rPr>
          <w:rFonts w:ascii="Arial" w:cs="Arial" w:eastAsia="Arial" w:hAnsi="Arial"/>
          <w:color w:val="424242"/>
          <w:sz w:val="22"/>
          <w:szCs w:val="22"/>
        </w:rPr>
        <w:t xml:space="preserve">The wizard uses </w:t>
      </w:r>
      <w:r>
        <w:rPr>
          <w:rFonts w:ascii="Courier New" w:cs="Courier New" w:eastAsia="Courier New" w:hAnsi="Courier New"/>
          <w:sz w:val="18"/>
          <w:szCs w:val="18"/>
        </w:rPr>
        <w:t xml:space="preserve">Record&lt;string, any&gt;</w:t>
      </w:r>
      <w:r>
        <w:rPr>
          <w:rFonts w:ascii="Arial" w:cs="Arial" w:eastAsia="Arial" w:hAnsi="Arial"/>
          <w:color w:val="424242"/>
          <w:sz w:val="22"/>
          <w:szCs w:val="22"/>
        </w:rPr>
        <w:t xml:space="preserve"> for form data throughout. While pragmatic for a design system demo, production code should use a typed interface to prevent field name typos and enable IDE autocompletion.</w:t>
      </w:r>
    </w:p>
    <w:p>
      <w:pPr>
        <w:spacing w:after="120"/>
      </w:pPr>
      <w:r>
        <w:rPr>
          <w:rFonts w:ascii="Arial" w:cs="Arial" w:eastAsia="Arial" w:hAnsi="Arial"/>
          <w:b/>
          <w:bCs/>
          <w:color w:val="212121"/>
          <w:sz w:val="22"/>
          <w:szCs w:val="22"/>
        </w:rPr>
        <w:t xml:space="preserve">Remediation: </w:t>
      </w:r>
      <w:r>
        <w:rPr>
          <w:rFonts w:ascii="Arial" w:cs="Arial" w:eastAsia="Arial" w:hAnsi="Arial"/>
          <w:color w:val="424242"/>
          <w:sz w:val="22"/>
          <w:szCs w:val="22"/>
        </w:rPr>
        <w:t xml:space="preserve">Define a CreateOfferFormData interface with all fields typed. Pass it as a generic to CreationWizard&lt;CreateOfferFormData&gt;. This catches bugs at compile time.</w:t>
      </w:r>
    </w:p>
    <w:p>
      <w:pPr>
        <w:spacing w:before="300"/>
      </w:pPr>
    </w:p>
    <w:p>
      <w:pPr>
        <w:pStyle w:val="Heading2"/>
        <w:spacing w:before="300" w:after="200"/>
      </w:pPr>
      <w:r>
        <w:t xml:space="preserve">Low Priority (Polish)</w:t>
      </w:r>
    </w:p>
    <w:p>
      <w:pPr>
        <w:pStyle w:val="ListParagraph"/>
        <w:numPr>
          <w:ilvl w:val="0"/>
          <w:numId w:val="2"/>
        </w:numPr>
        <w:spacing w:after="60"/>
      </w:pPr>
      <w:r>
        <w:rPr>
          <w:rFonts w:ascii="Arial" w:cs="Arial" w:eastAsia="Arial" w:hAnsi="Arial"/>
          <w:color w:val="424242"/>
          <w:sz w:val="22"/>
          <w:szCs w:val="22"/>
        </w:rPr>
        <w:t xml:space="preserve">Hardcoded filter options (STATUS_OPTIONS, TYPE_OPTIONS) should come from a shared config or API</w:t>
      </w:r>
    </w:p>
    <w:p>
      <w:pPr>
        <w:pStyle w:val="ListParagraph"/>
        <w:numPr>
          <w:ilvl w:val="0"/>
          <w:numId w:val="2"/>
        </w:numPr>
        <w:spacing w:after="60"/>
      </w:pPr>
      <w:r>
        <w:rPr>
          <w:rFonts w:ascii="Arial" w:cs="Arial" w:eastAsia="Arial" w:hAnsi="Arial"/>
          <w:color w:val="424242"/>
          <w:sz w:val="22"/>
          <w:szCs w:val="22"/>
        </w:rPr>
        <w:t xml:space="preserve">Legacy step files (ConfigureDiscountStep.tsx, AdvanceConfigStep.tsx, etc.) in the create/ root appear unused — remove to avoid confusion</w:t>
      </w:r>
    </w:p>
    <w:p>
      <w:pPr>
        <w:pStyle w:val="ListParagraph"/>
        <w:numPr>
          <w:ilvl w:val="0"/>
          <w:numId w:val="2"/>
        </w:numPr>
        <w:spacing w:after="60"/>
      </w:pPr>
      <w:r>
        <w:rPr>
          <w:rFonts w:ascii="Arial" w:cs="Arial" w:eastAsia="Arial" w:hAnsi="Arial"/>
          <w:color w:val="424242"/>
          <w:sz w:val="22"/>
          <w:szCs w:val="22"/>
        </w:rPr>
        <w:t xml:space="preserve">CollapsibleSection content is placeholder text — implement actual configuration UI or remove the sections</w:t>
      </w:r>
    </w:p>
    <w:p>
      <w:pPr>
        <w:pStyle w:val="ListParagraph"/>
        <w:numPr>
          <w:ilvl w:val="0"/>
          <w:numId w:val="2"/>
        </w:numPr>
        <w:spacing w:after="60"/>
      </w:pPr>
      <w:r>
        <w:rPr>
          <w:rFonts w:ascii="Arial" w:cs="Arial" w:eastAsia="Arial" w:hAnsi="Arial"/>
          <w:color w:val="424242"/>
          <w:sz w:val="22"/>
          <w:szCs w:val="22"/>
        </w:rPr>
        <w:t xml:space="preserve">Add Storybook interaction tests using @storybook/test for click-through wizard validation</w:t>
      </w:r>
    </w:p>
    <w:p>
      <w:pPr>
        <w:pStyle w:val="ListParagraph"/>
        <w:numPr>
          <w:ilvl w:val="0"/>
          <w:numId w:val="2"/>
        </w:numPr>
        <w:spacing w:after="60"/>
      </w:pPr>
      <w:r>
        <w:rPr>
          <w:rFonts w:ascii="Arial" w:cs="Arial" w:eastAsia="Arial" w:hAnsi="Arial"/>
          <w:color w:val="424242"/>
          <w:sz w:val="22"/>
          <w:szCs w:val="22"/>
        </w:rPr>
        <w:t xml:space="preserve">Consider adding skeleton loading states for the OffersPage table while data fetches</w:t>
      </w:r>
    </w:p>
    <w:p>
      <w:r>
        <w:br w:type="page"/>
      </w:r>
    </w:p>
    <w:p>
      <w:pPr>
        <w:pStyle w:val="Heading1"/>
        <w:spacing w:before="300" w:after="200"/>
      </w:pPr>
      <w:r>
        <w:t xml:space="preserve">Integration Guide for Dev Team</w:t>
      </w:r>
    </w:p>
    <w:p>
      <w:pPr>
        <w:spacing w:after="120"/>
      </w:pPr>
      <w:r>
        <w:rPr>
          <w:rFonts w:ascii="Arial" w:cs="Arial" w:eastAsia="Arial" w:hAnsi="Arial"/>
          <w:color w:val="424242"/>
          <w:sz w:val="22"/>
          <w:szCs w:val="22"/>
        </w:rPr>
        <w:t xml:space="preserve">Follow these steps to integrate the Offers module from Storybook into the Aspire production codebase.</w:t>
      </w:r>
    </w:p>
    <w:p>
      <w:pPr>
        <w:spacing w:before="100"/>
      </w:pPr>
    </w:p>
    <w:p>
      <w:pPr>
        <w:pStyle w:val="Heading2"/>
        <w:spacing w:before="300" w:after="200"/>
      </w:pPr>
      <w:r>
        <w:t xml:space="preserve">Step 1: Copy Component Files</w:t>
      </w:r>
    </w:p>
    <w:p>
      <w:pPr>
        <w:spacing w:after="120"/>
      </w:pPr>
      <w:r>
        <w:rPr>
          <w:rFonts w:ascii="Arial" w:cs="Arial" w:eastAsia="Arial" w:hAnsi="Arial"/>
          <w:color w:val="424242"/>
          <w:sz w:val="22"/>
          <w:szCs w:val="22"/>
        </w:rPr>
        <w:t xml:space="preserve">The following directories should be copied into the production app’s source:</w:t>
      </w:r>
    </w:p>
    <w:p>
      <w:pPr>
        <w:pStyle w:val="ListParagraph"/>
        <w:numPr>
          <w:ilvl w:val="0"/>
          <w:numId w:val="2"/>
        </w:numPr>
        <w:spacing w:after="60"/>
      </w:pPr>
      <w:r>
        <w:rPr>
          <w:rFonts w:ascii="Courier New" w:cs="Courier New" w:eastAsia="Courier New" w:hAnsi="Courier New"/>
          <w:sz w:val="18"/>
          <w:szCs w:val="18"/>
        </w:rPr>
        <w:t xml:space="preserve">src/components/offers/</w:t>
      </w:r>
      <w:r>
        <w:rPr>
          <w:rFonts w:ascii="Arial" w:cs="Arial" w:eastAsia="Arial" w:hAnsi="Arial"/>
          <w:color w:val="424242"/>
          <w:sz w:val="22"/>
          <w:szCs w:val="22"/>
        </w:rPr>
        <w:t xml:space="preserve"> — All offers components (OffersPage + create wizard)</w:t>
      </w:r>
    </w:p>
    <w:p>
      <w:pPr>
        <w:pStyle w:val="ListParagraph"/>
        <w:numPr>
          <w:ilvl w:val="0"/>
          <w:numId w:val="2"/>
        </w:numPr>
        <w:spacing w:after="60"/>
      </w:pPr>
      <w:r>
        <w:rPr>
          <w:rFonts w:ascii="Courier New" w:cs="Courier New" w:eastAsia="Courier New" w:hAnsi="Courier New"/>
          <w:sz w:val="18"/>
          <w:szCs w:val="18"/>
        </w:rPr>
        <w:t xml:space="preserve">src/components/shared/</w:t>
      </w:r>
      <w:r>
        <w:rPr>
          <w:rFonts w:ascii="Arial" w:cs="Arial" w:eastAsia="Arial" w:hAnsi="Arial"/>
          <w:color w:val="424242"/>
          <w:sz w:val="22"/>
          <w:szCs w:val="22"/>
        </w:rPr>
        <w:t xml:space="preserve"> — Shared primitives (CreationWizard, FeatureToggleCard, DiscountValueInput, ImageUploadArea, CollapsibleSection, FormFooter, WizardStepper, DataTable, FilterBar, Pagination, StatusDot)</w:t>
      </w:r>
    </w:p>
    <w:p>
      <w:pPr>
        <w:pStyle w:val="ListParagraph"/>
        <w:numPr>
          <w:ilvl w:val="0"/>
          <w:numId w:val="2"/>
        </w:numPr>
        <w:spacing w:after="60"/>
      </w:pPr>
      <w:r>
        <w:rPr>
          <w:rFonts w:ascii="Courier New" w:cs="Courier New" w:eastAsia="Courier New" w:hAnsi="Courier New"/>
          <w:sz w:val="18"/>
          <w:szCs w:val="18"/>
        </w:rPr>
        <w:t xml:space="preserve">src/components/layout/</w:t>
      </w:r>
      <w:r>
        <w:rPr>
          <w:rFonts w:ascii="Arial" w:cs="Arial" w:eastAsia="Arial" w:hAnsi="Arial"/>
          <w:color w:val="424242"/>
          <w:sz w:val="22"/>
          <w:szCs w:val="22"/>
        </w:rPr>
        <w:t xml:space="preserve"> — AppShell, PageHeader, Sidebar</w:t>
      </w:r>
    </w:p>
    <w:p>
      <w:pPr>
        <w:pStyle w:val="ListParagraph"/>
        <w:numPr>
          <w:ilvl w:val="0"/>
          <w:numId w:val="2"/>
        </w:numPr>
        <w:spacing w:after="60"/>
      </w:pPr>
      <w:r>
        <w:rPr>
          <w:rFonts w:ascii="Courier New" w:cs="Courier New" w:eastAsia="Courier New" w:hAnsi="Courier New"/>
          <w:sz w:val="18"/>
          <w:szCs w:val="18"/>
        </w:rPr>
        <w:t xml:space="preserve">src/components/ui/</w:t>
      </w:r>
      <w:r>
        <w:rPr>
          <w:rFonts w:ascii="Arial" w:cs="Arial" w:eastAsia="Arial" w:hAnsi="Arial"/>
          <w:color w:val="424242"/>
          <w:sz w:val="22"/>
          <w:szCs w:val="22"/>
        </w:rPr>
        <w:t xml:space="preserve"> — All shadcn/ui primitives used by the above components</w:t>
      </w:r>
    </w:p>
    <w:p>
      <w:pPr>
        <w:spacing w:after="120"/>
      </w:pPr>
      <w:r>
        <w:rPr>
          <w:rFonts w:ascii="Arial" w:cs="Arial" w:eastAsia="Arial" w:hAnsi="Arial"/>
          <w:b/>
          <w:bCs/>
          <w:color w:val="212121"/>
          <w:sz w:val="22"/>
          <w:szCs w:val="22"/>
        </w:rPr>
        <w:t xml:space="preserve">Important: </w:t>
      </w:r>
      <w:r>
        <w:rPr>
          <w:rFonts w:ascii="Arial" w:cs="Arial" w:eastAsia="Arial" w:hAnsi="Arial"/>
          <w:color w:val="424242"/>
          <w:sz w:val="22"/>
          <w:szCs w:val="22"/>
        </w:rPr>
        <w:t xml:space="preserve">Delete the legacy unused step files (ConfigureDiscountStep.tsx, AdvanceConfigStep.tsx, CreatorEarningsStep.tsx, OfferDetailsStep.tsx, ReviewCreateStep.tsx) in the create/ root directory before copying.</w:t>
      </w:r>
    </w:p>
    <w:p>
      <w:pPr>
        <w:spacing w:before="100"/>
      </w:pPr>
    </w:p>
    <w:p>
      <w:pPr>
        <w:pStyle w:val="Heading2"/>
        <w:spacing w:before="300" w:after="200"/>
      </w:pPr>
      <w:r>
        <w:t xml:space="preserve">Step 2: Wire Up Data Layer</w:t>
      </w:r>
    </w:p>
    <w:p>
      <w:pPr>
        <w:spacing w:after="120"/>
      </w:pPr>
      <w:r>
        <w:rPr>
          <w:rFonts w:ascii="Arial" w:cs="Arial" w:eastAsia="Arial" w:hAnsi="Arial"/>
          <w:color w:val="424242"/>
          <w:sz w:val="22"/>
          <w:szCs w:val="22"/>
        </w:rPr>
        <w:t xml:space="preserve">The Storybook components use static sample data. For production, connect them to your data layer:</w:t>
      </w:r>
    </w:p>
    <w:p>
      <w:pPr>
        <w:pStyle w:val="ListParagraph"/>
        <w:numPr>
          <w:ilvl w:val="0"/>
          <w:numId w:val="2"/>
        </w:numPr>
        <w:spacing w:after="60"/>
      </w:pPr>
      <w:r>
        <w:rPr>
          <w:rFonts w:ascii="Arial" w:cs="Arial" w:eastAsia="Arial" w:hAnsi="Arial"/>
          <w:b/>
          <w:bCs/>
          <w:color w:val="212121"/>
          <w:sz w:val="22"/>
          <w:szCs w:val="22"/>
        </w:rPr>
        <w:t xml:space="preserve">OffersPage: </w:t>
      </w:r>
      <w:r>
        <w:rPr>
          <w:rFonts w:ascii="Arial" w:cs="Arial" w:eastAsia="Arial" w:hAnsi="Arial"/>
          <w:color w:val="424242"/>
          <w:sz w:val="22"/>
          <w:szCs w:val="22"/>
        </w:rPr>
        <w:t xml:space="preserve">Replace SAMPLE_OFFERS with an API hook (e.g., useOffers() returning { offers, isLoading, error }). Wire onSort, onPageChange, onSearchChange to query params or API filters. Connect onCreateOffer to your router navigation.</w:t>
      </w:r>
    </w:p>
    <w:p>
      <w:pPr>
        <w:pStyle w:val="ListParagraph"/>
        <w:numPr>
          <w:ilvl w:val="0"/>
          <w:numId w:val="2"/>
        </w:numPr>
        <w:spacing w:after="60"/>
      </w:pPr>
      <w:r>
        <w:rPr>
          <w:rFonts w:ascii="Arial" w:cs="Arial" w:eastAsia="Arial" w:hAnsi="Arial"/>
          <w:b/>
          <w:bCs/>
          <w:color w:val="212121"/>
          <w:sz w:val="22"/>
          <w:szCs w:val="22"/>
        </w:rPr>
        <w:t xml:space="preserve">CreateOfferWizard: </w:t>
      </w:r>
      <w:r>
        <w:rPr>
          <w:rFonts w:ascii="Arial" w:cs="Arial" w:eastAsia="Arial" w:hAnsi="Arial"/>
          <w:color w:val="424242"/>
          <w:sz w:val="22"/>
          <w:szCs w:val="22"/>
        </w:rPr>
        <w:t xml:space="preserve">Wire onSubmit to your POST /api/offers endpoint. Add error handling with toast notifications. Wire onClose to router.back() or a confirmation modal.</w:t>
      </w:r>
    </w:p>
    <w:p>
      <w:pPr>
        <w:pStyle w:val="ListParagraph"/>
        <w:numPr>
          <w:ilvl w:val="0"/>
          <w:numId w:val="2"/>
        </w:numPr>
        <w:spacing w:after="60"/>
      </w:pPr>
      <w:r>
        <w:rPr>
          <w:rFonts w:ascii="Arial" w:cs="Arial" w:eastAsia="Arial" w:hAnsi="Arial"/>
          <w:b/>
          <w:bCs/>
          <w:color w:val="212121"/>
          <w:sz w:val="22"/>
          <w:szCs w:val="22"/>
        </w:rPr>
        <w:t xml:space="preserve">Image Upload: </w:t>
      </w:r>
      <w:r>
        <w:rPr>
          <w:rFonts w:ascii="Arial" w:cs="Arial" w:eastAsia="Arial" w:hAnsi="Arial"/>
          <w:color w:val="424242"/>
          <w:sz w:val="22"/>
          <w:szCs w:val="22"/>
        </w:rPr>
        <w:t xml:space="preserve">Replace client-side blob URLs with actual file upload to your CDN/storage service. Return the permanent URL from the upload API for the offer record.</w:t>
      </w:r>
    </w:p>
    <w:p>
      <w:pPr>
        <w:spacing w:before="100"/>
      </w:pPr>
    </w:p>
    <w:p>
      <w:pPr>
        <w:pStyle w:val="Heading2"/>
        <w:spacing w:before="300" w:after="200"/>
      </w:pPr>
      <w:r>
        <w:t xml:space="preserve">Step 3: Add Routing</w:t>
      </w:r>
    </w:p>
    <w:p>
      <w:pPr>
        <w:spacing w:after="120"/>
      </w:pPr>
      <w:r>
        <w:rPr>
          <w:rFonts w:ascii="Arial" w:cs="Arial" w:eastAsia="Arial" w:hAnsi="Arial"/>
          <w:color w:val="424242"/>
          <w:sz w:val="22"/>
          <w:szCs w:val="22"/>
        </w:rPr>
        <w:t xml:space="preserve">Set up Next.js App Router routes:</w:t>
      </w:r>
    </w:p>
    <w:p>
      <w:pPr>
        <w:pStyle w:val="ListParagraph"/>
        <w:numPr>
          <w:ilvl w:val="0"/>
          <w:numId w:val="2"/>
        </w:numPr>
        <w:spacing w:after="60"/>
      </w:pPr>
      <w:r>
        <w:rPr>
          <w:rFonts w:ascii="Courier New" w:cs="Courier New" w:eastAsia="Courier New" w:hAnsi="Courier New"/>
          <w:sz w:val="18"/>
          <w:szCs w:val="18"/>
        </w:rPr>
        <w:t xml:space="preserve">/offers</w:t>
      </w:r>
      <w:r>
        <w:rPr>
          <w:rFonts w:ascii="Arial" w:cs="Arial" w:eastAsia="Arial" w:hAnsi="Arial"/>
          <w:color w:val="424242"/>
          <w:sz w:val="22"/>
          <w:szCs w:val="22"/>
        </w:rPr>
        <w:t xml:space="preserve"> → Renders OffersPage inside AppShell layout</w:t>
      </w:r>
    </w:p>
    <w:p>
      <w:pPr>
        <w:pStyle w:val="ListParagraph"/>
        <w:numPr>
          <w:ilvl w:val="0"/>
          <w:numId w:val="2"/>
        </w:numPr>
        <w:spacing w:after="60"/>
      </w:pPr>
      <w:r>
        <w:rPr>
          <w:rFonts w:ascii="Courier New" w:cs="Courier New" w:eastAsia="Courier New" w:hAnsi="Courier New"/>
          <w:sz w:val="18"/>
          <w:szCs w:val="18"/>
        </w:rPr>
        <w:t xml:space="preserve">/offers/create</w:t>
      </w:r>
      <w:r>
        <w:rPr>
          <w:rFonts w:ascii="Arial" w:cs="Arial" w:eastAsia="Arial" w:hAnsi="Arial"/>
          <w:color w:val="424242"/>
          <w:sz w:val="22"/>
          <w:szCs w:val="22"/>
        </w:rPr>
        <w:t xml:space="preserve"> → Renders CreateOfferWizard (could also be a modal/slide-over)</w:t>
      </w:r>
    </w:p>
    <w:p>
      <w:pPr>
        <w:pStyle w:val="ListParagraph"/>
        <w:numPr>
          <w:ilvl w:val="0"/>
          <w:numId w:val="2"/>
        </w:numPr>
        <w:spacing w:after="60"/>
      </w:pPr>
      <w:r>
        <w:rPr>
          <w:rFonts w:ascii="Courier New" w:cs="Courier New" w:eastAsia="Courier New" w:hAnsi="Courier New"/>
          <w:sz w:val="18"/>
          <w:szCs w:val="18"/>
        </w:rPr>
        <w:t xml:space="preserve">/offers/[id]</w:t>
      </w:r>
      <w:r>
        <w:rPr>
          <w:rFonts w:ascii="Arial" w:cs="Arial" w:eastAsia="Arial" w:hAnsi="Arial"/>
          <w:color w:val="424242"/>
          <w:sz w:val="22"/>
          <w:szCs w:val="22"/>
        </w:rPr>
        <w:t xml:space="preserve"> → Offer detail page (not yet in Storybook — build separately)</w:t>
      </w:r>
    </w:p>
    <w:p>
      <w:pPr>
        <w:spacing w:before="100"/>
      </w:pPr>
    </w:p>
    <w:p>
      <w:pPr>
        <w:pStyle w:val="Heading2"/>
        <w:spacing w:before="300" w:after="200"/>
      </w:pPr>
      <w:r>
        <w:t xml:space="preserve">Step 4: Add Validation &amp; State Management</w:t>
      </w:r>
    </w:p>
    <w:p>
      <w:pPr>
        <w:spacing w:after="120"/>
      </w:pPr>
      <w:r>
        <w:rPr>
          <w:rFonts w:ascii="Arial" w:cs="Arial" w:eastAsia="Arial" w:hAnsi="Arial"/>
          <w:color w:val="424242"/>
          <w:sz w:val="22"/>
          <w:szCs w:val="22"/>
        </w:rPr>
        <w:t xml:space="preserve">Before shipping, integrate proper form validation:</w:t>
      </w:r>
    </w:p>
    <w:p>
      <w:pPr>
        <w:pStyle w:val="ListParagraph"/>
        <w:numPr>
          <w:ilvl w:val="0"/>
          <w:numId w:val="2"/>
        </w:numPr>
        <w:spacing w:after="60"/>
      </w:pPr>
      <w:r>
        <w:rPr>
          <w:rFonts w:ascii="Arial" w:cs="Arial" w:eastAsia="Arial" w:hAnsi="Arial"/>
          <w:color w:val="424242"/>
          <w:sz w:val="22"/>
          <w:szCs w:val="22"/>
        </w:rPr>
        <w:t xml:space="preserve">Define Zod schemas for each wizard step’s data shape</w:t>
      </w:r>
    </w:p>
    <w:p>
      <w:pPr>
        <w:pStyle w:val="ListParagraph"/>
        <w:numPr>
          <w:ilvl w:val="0"/>
          <w:numId w:val="2"/>
        </w:numPr>
        <w:spacing w:after="60"/>
      </w:pPr>
      <w:r>
        <w:rPr>
          <w:rFonts w:ascii="Arial" w:cs="Arial" w:eastAsia="Arial" w:hAnsi="Arial"/>
          <w:color w:val="424242"/>
          <w:sz w:val="22"/>
          <w:szCs w:val="22"/>
        </w:rPr>
        <w:t xml:space="preserve">Use react-hook-form (already a dependency) with @hookform/resolvers/zod for each step</w:t>
      </w:r>
    </w:p>
    <w:p>
      <w:pPr>
        <w:pStyle w:val="ListParagraph"/>
        <w:numPr>
          <w:ilvl w:val="0"/>
          <w:numId w:val="2"/>
        </w:numPr>
        <w:spacing w:after="60"/>
      </w:pPr>
      <w:r>
        <w:rPr>
          <w:rFonts w:ascii="Arial" w:cs="Arial" w:eastAsia="Arial" w:hAnsi="Arial"/>
          <w:color w:val="424242"/>
          <w:sz w:val="22"/>
          <w:szCs w:val="22"/>
        </w:rPr>
        <w:t xml:space="preserve">Replace the wizard’s internal Record&lt;string, any&gt; data with the typed Zod schema output</w:t>
      </w:r>
    </w:p>
    <w:p>
      <w:pPr>
        <w:pStyle w:val="ListParagraph"/>
        <w:numPr>
          <w:ilvl w:val="0"/>
          <w:numId w:val="2"/>
        </w:numPr>
        <w:spacing w:after="60"/>
      </w:pPr>
      <w:r>
        <w:rPr>
          <w:rFonts w:ascii="Arial" w:cs="Arial" w:eastAsia="Arial" w:hAnsi="Arial"/>
          <w:color w:val="424242"/>
          <w:sz w:val="22"/>
          <w:szCs w:val="22"/>
        </w:rPr>
        <w:t xml:space="preserve">Add server-side validation matching the same Zod schemas for defense-in-depth</w:t>
      </w:r>
    </w:p>
    <w:p>
      <w:pPr>
        <w:spacing w:before="100"/>
      </w:pPr>
    </w:p>
    <w:p>
      <w:pPr>
        <w:pStyle w:val="Heading2"/>
        <w:spacing w:before="300" w:after="200"/>
      </w:pPr>
      <w:r>
        <w:t xml:space="preserve">Step 5: Testing Checklist</w:t>
      </w:r>
    </w:p>
    <w:p>
      <w:pPr>
        <w:spacing w:after="120"/>
      </w:pPr>
      <w:r>
        <w:rPr>
          <w:rFonts w:ascii="Arial" w:cs="Arial" w:eastAsia="Arial" w:hAnsi="Arial"/>
          <w:color w:val="424242"/>
          <w:sz w:val="22"/>
          <w:szCs w:val="22"/>
        </w:rPr>
        <w:t xml:space="preserve">Minimum test coverage before production:</w:t>
      </w:r>
    </w:p>
    <w:p>
      <w:pPr>
        <w:pStyle w:val="ListParagraph"/>
        <w:numPr>
          <w:ilvl w:val="0"/>
          <w:numId w:val="2"/>
        </w:numPr>
        <w:spacing w:after="60"/>
      </w:pPr>
      <w:r>
        <w:rPr>
          <w:rFonts w:ascii="Arial" w:cs="Arial" w:eastAsia="Arial" w:hAnsi="Arial"/>
          <w:color w:val="424242"/>
          <w:sz w:val="22"/>
          <w:szCs w:val="22"/>
        </w:rPr>
        <w:t xml:space="preserve">Unit tests: Wizard navigation, step validation, data persistence across steps</w:t>
      </w:r>
    </w:p>
    <w:p>
      <w:pPr>
        <w:pStyle w:val="ListParagraph"/>
        <w:numPr>
          <w:ilvl w:val="0"/>
          <w:numId w:val="2"/>
        </w:numPr>
        <w:spacing w:after="60"/>
      </w:pPr>
      <w:r>
        <w:rPr>
          <w:rFonts w:ascii="Arial" w:cs="Arial" w:eastAsia="Arial" w:hAnsi="Arial"/>
          <w:color w:val="424242"/>
          <w:sz w:val="22"/>
          <w:szCs w:val="22"/>
        </w:rPr>
        <w:t xml:space="preserve">Integration tests: Full wizard flow from Step 1 through submission</w:t>
      </w:r>
    </w:p>
    <w:p>
      <w:pPr>
        <w:pStyle w:val="ListParagraph"/>
        <w:numPr>
          <w:ilvl w:val="0"/>
          <w:numId w:val="2"/>
        </w:numPr>
        <w:spacing w:after="60"/>
      </w:pPr>
      <w:r>
        <w:rPr>
          <w:rFonts w:ascii="Arial" w:cs="Arial" w:eastAsia="Arial" w:hAnsi="Arial"/>
          <w:color w:val="424242"/>
          <w:sz w:val="22"/>
          <w:szCs w:val="22"/>
        </w:rPr>
        <w:t xml:space="preserve">Accessibility tests: Axe-core automated audit for WCAG 2.1 AA compliance</w:t>
      </w:r>
    </w:p>
    <w:p>
      <w:pPr>
        <w:pStyle w:val="ListParagraph"/>
        <w:numPr>
          <w:ilvl w:val="0"/>
          <w:numId w:val="2"/>
        </w:numPr>
        <w:spacing w:after="60"/>
      </w:pPr>
      <w:r>
        <w:rPr>
          <w:rFonts w:ascii="Arial" w:cs="Arial" w:eastAsia="Arial" w:hAnsi="Arial"/>
          <w:color w:val="424242"/>
          <w:sz w:val="22"/>
          <w:szCs w:val="22"/>
        </w:rPr>
        <w:t xml:space="preserve">Visual regression: Chromatic or Percy snapshots from Storybook stories</w:t>
      </w:r>
    </w:p>
    <w:p>
      <w:pPr>
        <w:pStyle w:val="ListParagraph"/>
        <w:numPr>
          <w:ilvl w:val="0"/>
          <w:numId w:val="2"/>
        </w:numPr>
        <w:spacing w:after="60"/>
      </w:pPr>
      <w:r>
        <w:rPr>
          <w:rFonts w:ascii="Arial" w:cs="Arial" w:eastAsia="Arial" w:hAnsi="Arial"/>
          <w:color w:val="424242"/>
          <w:sz w:val="22"/>
          <w:szCs w:val="22"/>
        </w:rPr>
        <w:t xml:space="preserve">E2E tests: Playwright test for the complete offers list → create → verify flow</w:t>
      </w:r>
    </w:p>
    <w:p>
      <w:pPr>
        <w:spacing w:before="300"/>
      </w:pPr>
    </w:p>
    <w:p>
      <w:pPr>
        <w:pStyle w:val="Heading1"/>
        <w:spacing w:before="300" w:after="200"/>
      </w:pPr>
      <w:r>
        <w:t xml:space="preserve">Required Dependencies</w:t>
      </w:r>
    </w:p>
    <w:p>
      <w:pPr>
        <w:spacing w:after="120"/>
      </w:pPr>
      <w:r>
        <w:rPr>
          <w:rFonts w:ascii="Arial" w:cs="Arial" w:eastAsia="Arial" w:hAnsi="Arial"/>
          <w:color w:val="424242"/>
          <w:sz w:val="22"/>
          <w:szCs w:val="22"/>
        </w:rPr>
        <w:t xml:space="preserve">Ensure the production app includes these packages (all already in the design system’s package.json):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12121"/>
                <w:sz w:val="22"/>
                <w:szCs w:val="22"/>
              </w:rPr>
              <w:t xml:space="preserve">Package</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12121"/>
                <w:sz w:val="22"/>
                <w:szCs w:val="22"/>
              </w:rPr>
              <w:t xml:space="preserve">Purpose</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424242"/>
                <w:sz w:val="20"/>
                <w:szCs w:val="20"/>
              </w:rPr>
              <w:t xml:space="preserve">lucide-react</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Icons throughout all components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424242"/>
                <w:sz w:val="20"/>
                <w:szCs w:val="20"/>
              </w:rPr>
              <w:t xml:space="preserve">class-variance-authority</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Component variant system (cva)</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424242"/>
                <w:sz w:val="20"/>
                <w:szCs w:val="20"/>
              </w:rPr>
              <w:t xml:space="preserve">clsx + tailwind-merge</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Class name merging via cn() utility</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424242"/>
                <w:sz w:val="20"/>
                <w:szCs w:val="20"/>
              </w:rPr>
              <w:t xml:space="preserve">@hookform/resolvers + zod</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Form validation (to be integrated)</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424242"/>
                <w:sz w:val="20"/>
                <w:szCs w:val="20"/>
              </w:rPr>
              <w:t xml:space="preserve">date-fns</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Date formatting and validation</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424242"/>
                <w:sz w:val="20"/>
                <w:szCs w:val="20"/>
              </w:rPr>
              <w:t xml:space="preserve">cmdk</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Command palette (used by some shared components)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424242"/>
                <w:sz w:val="20"/>
                <w:szCs w:val="20"/>
              </w:rPr>
              <w:t xml:space="preserve">embla-carousel-react</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Carousel component dependency</w:t>
            </w:r>
          </w:p>
        </w:tc>
      </w:tr>
    </w:tbl>
    <w:p>
      <w:pPr>
        <w:spacing w:before="400"/>
      </w:pPr>
    </w:p>
    <w:p>
      <w:pPr>
        <w:pStyle w:val="Heading1"/>
        <w:spacing w:before="300" w:after="200"/>
      </w:pPr>
      <w:r>
        <w:t xml:space="preserve">Summary of Action Items</w:t>
      </w:r>
    </w:p>
    <w:p>
      <w:pPr>
        <w:spacing w:after="120"/>
      </w:pPr>
      <w:r>
        <w:rPr>
          <w:rFonts w:ascii="Arial" w:cs="Arial" w:eastAsia="Arial" w:hAnsi="Arial"/>
          <w:color w:val="424242"/>
          <w:sz w:val="22"/>
          <w:szCs w:val="22"/>
        </w:rPr>
        <w:t xml:space="preserve">Ordered by priority. Estimated total effort: 3–4 developer-days.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12121"/>
                <w:sz w:val="22"/>
                <w:szCs w:val="22"/>
              </w:rPr>
              <w:t xml:space="preserve">Priority</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12121"/>
                <w:sz w:val="22"/>
                <w:szCs w:val="22"/>
              </w:rPr>
              <w:t xml:space="preserve">Action Item</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212121"/>
                <w:sz w:val="22"/>
                <w:szCs w:val="22"/>
              </w:rPr>
              <w:t xml:space="preserve">Effort</w:t>
            </w:r>
          </w:p>
        </w:tc>
      </w:tr>
      <w:tr>
        <w:tc>
          <w:tcPr>
            <w:tcW w:type="dxa" w:w="12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424242"/>
                <w:sz w:val="18"/>
                <w:szCs w:val="18"/>
              </w:rPr>
              <w:t xml:space="preserve">CRITICAL</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Implement or remove stub wizard steps (Steps 3 &amp; 4)</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4–8 hrs</w:t>
            </w:r>
          </w:p>
        </w:tc>
      </w:tr>
      <w:tr>
        <w:tc>
          <w:tcPr>
            <w:tcW w:type="dxa" w:w="12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424242"/>
                <w:sz w:val="18"/>
                <w:szCs w:val="18"/>
              </w:rPr>
              <w:t xml:space="preserve">CRITICAL</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Fix Object URL memory leak in image upload</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30 min</w:t>
            </w:r>
          </w:p>
        </w:tc>
      </w:tr>
      <w:tr>
        <w:tc>
          <w:tcPr>
            <w:tcW w:type="dxa" w:w="12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424242"/>
                <w:sz w:val="18"/>
                <w:szCs w:val="18"/>
              </w:rPr>
              <w:t xml:space="preserve">CRITICAL</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Add unit tests for wizard logic and form data flow</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4–6 hrs</w:t>
            </w:r>
          </w:p>
        </w:tc>
      </w:tr>
      <w:tr>
        <w:tc>
          <w:tcPr>
            <w:tcW w:type="dxa" w:w="12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424242"/>
                <w:sz w:val="18"/>
                <w:szCs w:val="18"/>
              </w:rPr>
              <w:t xml:space="preserve">HIGH</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Add validation to Steps 2–5 with Zod schemas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2–3 hrs</w:t>
            </w:r>
          </w:p>
        </w:tc>
      </w:tr>
      <w:tr>
        <w:tc>
          <w:tcPr>
            <w:tcW w:type="dxa" w:w="12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424242"/>
                <w:sz w:val="18"/>
                <w:szCs w:val="18"/>
              </w:rPr>
              <w:t xml:space="preserve">HIGH</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Add file size validation to ImageUploadArea</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30 min</w:t>
            </w:r>
          </w:p>
        </w:tc>
      </w:tr>
      <w:tr>
        <w:tc>
          <w:tcPr>
            <w:tcW w:type="dxa" w:w="12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424242"/>
                <w:sz w:val="18"/>
                <w:szCs w:val="18"/>
              </w:rPr>
              <w:t xml:space="preserve">HIGH</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Wire up or remove empty onClick handlers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1 hr</w:t>
            </w:r>
          </w:p>
        </w:tc>
      </w:tr>
      <w:tr>
        <w:tc>
          <w:tcPr>
            <w:tcW w:type="dxa" w:w="12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424242"/>
                <w:sz w:val="18"/>
                <w:szCs w:val="18"/>
              </w:rPr>
              <w:t xml:space="preserve">HIGH</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Add unsaved-changes guard and cancel confirmation</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1–2 hrs</w:t>
            </w:r>
          </w:p>
        </w:tc>
      </w:tr>
      <w:tr>
        <w:tc>
          <w:tcPr>
            <w:tcW w:type="dxa" w:w="12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424242"/>
                <w:sz w:val="18"/>
                <w:szCs w:val="18"/>
              </w:rPr>
              <w:t xml:space="preserve">HIGH</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Add loading/submission states and error handling</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2 hrs</w:t>
            </w:r>
          </w:p>
        </w:tc>
      </w:tr>
      <w:tr>
        <w:tc>
          <w:tcPr>
            <w:tcW w:type="dxa" w:w="12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b/>
                <w:bCs/>
                <w:color w:val="424242"/>
                <w:sz w:val="18"/>
                <w:szCs w:val="18"/>
              </w:rPr>
              <w:t xml:space="preserve">MEDIUM</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Enhance accessibility (aria-pressed, describedby, live)</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1–2 hrs</w:t>
            </w:r>
          </w:p>
        </w:tc>
      </w:tr>
      <w:tr>
        <w:tc>
          <w:tcPr>
            <w:tcW w:type="dxa" w:w="12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b/>
                <w:bCs/>
                <w:color w:val="424242"/>
                <w:sz w:val="18"/>
                <w:szCs w:val="18"/>
              </w:rPr>
              <w:t xml:space="preserve">MEDIUM</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Add date validation with date-fns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30 min</w:t>
            </w:r>
          </w:p>
        </w:tc>
      </w:tr>
      <w:tr>
        <w:tc>
          <w:tcPr>
            <w:tcW w:type="dxa" w:w="12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b/>
                <w:bCs/>
                <w:color w:val="424242"/>
                <w:sz w:val="18"/>
                <w:szCs w:val="18"/>
              </w:rPr>
              <w:t xml:space="preserve">MEDIUM</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Extract shared constants (OFFER_TYPE_LABELS)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15 min</w:t>
            </w:r>
          </w:p>
        </w:tc>
      </w:tr>
      <w:tr>
        <w:tc>
          <w:tcPr>
            <w:tcW w:type="dxa" w:w="12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b/>
                <w:bCs/>
                <w:color w:val="424242"/>
                <w:sz w:val="18"/>
                <w:szCs w:val="18"/>
              </w:rPr>
              <w:t xml:space="preserve">MEDIUM</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22"/>
                <w:szCs w:val="22"/>
              </w:rPr>
              <w:t xml:space="preserve">Type form data with CreateOfferFormData interface</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color w:val="424242"/>
                <w:sz w:val="22"/>
                <w:szCs w:val="22"/>
              </w:rPr>
              <w:t xml:space="preserve">1 hr</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1B5E20" w:val="clear"/>
          </w:tcPr>
          <w:p>
            <w:r>
              <w:t xml:space="preserve"/>
            </w:r>
          </w:p>
        </w:tc>
        <w:tc>
          <w:tcPr>
            <w:tcW w:type="dxa" w:w="9280"/>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Bottom Line</w:t>
            </w:r>
          </w:p>
          <w:p>
            <w:pPr>
              <w:spacing w:after="0"/>
            </w:pPr>
            <w:r>
              <w:rPr>
                <w:rFonts w:ascii="Arial" w:cs="Arial" w:eastAsia="Arial" w:hAnsi="Arial"/>
                <w:color w:val="424242"/>
                <w:sz w:val="22"/>
                <w:szCs w:val="22"/>
              </w:rPr>
              <w:t xml:space="preserve">The Offers module demonstrates excellent component architecture and design system adherence. With the critical and high-priority fixes applied (roughly 2–3 days of work), it will be fully production-ready. The dev team should prioritize wiring up real validation, removing stubs, and adding test coverage before integration into the Aspire codebase.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E9E9E"/>
        <w:sz w:val="18"/>
        <w:szCs w:val="18"/>
      </w:rPr>
      <w:t xml:space="preserve">Confidential — Aspire IQ</w:t>
    </w:r>
    <w:r>
      <w:rPr>
        <w:rFonts w:ascii="Arial" w:cs="Arial" w:eastAsia="Arial" w:hAnsi="Arial"/>
        <w:color w:val="9E9E9E"/>
        <w:sz w:val="18"/>
        <w:szCs w:val="18"/>
      </w:rPr>
      <w:t xml:space="preserve">	Page </w:t>
    </w:r>
    <w:r>
      <w:rPr>
        <w:rFonts w:ascii="Arial" w:cs="Arial" w:eastAsia="Arial" w:hAnsi="Arial"/>
        <w:color w:val="9E9E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E9E9E"/>
        <w:sz w:val="18"/>
        <w:szCs w:val="18"/>
      </w:rPr>
      <w:t xml:space="preserve">Aspire Design System</w:t>
    </w:r>
    <w:r>
      <w:rPr>
        <w:rFonts w:ascii="Arial" w:cs="Arial" w:eastAsia="Arial" w:hAnsi="Arial"/>
        <w:color w:val="9E9E9E"/>
        <w:sz w:val="18"/>
        <w:szCs w:val="18"/>
      </w:rPr>
      <w:t xml:space="preserve">	Offers Module — Production Readiness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12121"/>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0D47A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2026-02-25T09:15:54.570Z</dcterms:created>
  <dcterms:modified xsi:type="dcterms:W3CDTF">2026-02-25T09:15:54.570Z</dcterms:modified>
</cp:coreProperties>
</file>

<file path=docProps/custom.xml><?xml version="1.0" encoding="utf-8"?>
<Properties xmlns="http://schemas.openxmlformats.org/officeDocument/2006/custom-properties" xmlns:vt="http://schemas.openxmlformats.org/officeDocument/2006/docPropsVTypes"/>
</file>