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1ABF61" w14:textId="6C2CB0CC" w:rsidR="00DB3AF1" w:rsidRPr="00DB3AF1" w:rsidRDefault="00DB3AF1" w:rsidP="00DB3AF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Module 4:</w:t>
      </w:r>
    </w:p>
    <w:p w14:paraId="6E8956C7" w14:textId="7F131BB4" w:rsidR="00000000" w:rsidRPr="00DB3AF1" w:rsidRDefault="00DB3AF1" w:rsidP="00DB3AF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COMMUNICATION PERIPHERALS &amp; PROTOCOLS</w:t>
      </w:r>
    </w:p>
    <w:p w14:paraId="2A075DC8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71A6E2" w14:textId="77777777" w:rsidR="00DB3AF1" w:rsidRPr="00DB3AF1" w:rsidRDefault="00DB3AF1" w:rsidP="00DB3A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1. Communication Interfaces in Embedded Systems</w:t>
      </w:r>
    </w:p>
    <w:p w14:paraId="711BF1B5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Embedded systems often communicate with external devices, such as sensors, displays, or other microcontrollers, using standard communication protocols. The </w:t>
      </w:r>
      <w:r w:rsidRPr="00DB3AF1">
        <w:rPr>
          <w:rFonts w:ascii="Times New Roman" w:hAnsi="Times New Roman" w:cs="Times New Roman"/>
          <w:b/>
          <w:bCs/>
          <w:sz w:val="24"/>
          <w:szCs w:val="24"/>
        </w:rPr>
        <w:t>MSP430</w:t>
      </w:r>
      <w:r w:rsidRPr="00DB3AF1">
        <w:rPr>
          <w:rFonts w:ascii="Times New Roman" w:hAnsi="Times New Roman" w:cs="Times New Roman"/>
          <w:sz w:val="24"/>
          <w:szCs w:val="24"/>
        </w:rPr>
        <w:t xml:space="preserve"> microcontroller supports a range of communication interfaces for connecting with external devices.</w:t>
      </w:r>
    </w:p>
    <w:p w14:paraId="5814A324" w14:textId="77777777" w:rsidR="00DB3AF1" w:rsidRPr="00DB3AF1" w:rsidRDefault="00DB3AF1" w:rsidP="00DB3A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1.1 USART (Universal Synchronous Asynchronous Receiver/Transmitter)</w:t>
      </w:r>
    </w:p>
    <w:p w14:paraId="2AC3759E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The </w:t>
      </w:r>
      <w:r w:rsidRPr="00DB3AF1">
        <w:rPr>
          <w:rFonts w:ascii="Times New Roman" w:hAnsi="Times New Roman" w:cs="Times New Roman"/>
          <w:b/>
          <w:bCs/>
          <w:sz w:val="24"/>
          <w:szCs w:val="24"/>
        </w:rPr>
        <w:t>USART</w:t>
      </w:r>
      <w:r w:rsidRPr="00DB3AF1">
        <w:rPr>
          <w:rFonts w:ascii="Times New Roman" w:hAnsi="Times New Roman" w:cs="Times New Roman"/>
          <w:sz w:val="24"/>
          <w:szCs w:val="24"/>
        </w:rPr>
        <w:t xml:space="preserve"> module is used for serial communication and can operate in both </w:t>
      </w:r>
      <w:r w:rsidRPr="00DB3AF1">
        <w:rPr>
          <w:rFonts w:ascii="Times New Roman" w:hAnsi="Times New Roman" w:cs="Times New Roman"/>
          <w:b/>
          <w:bCs/>
          <w:sz w:val="24"/>
          <w:szCs w:val="24"/>
        </w:rPr>
        <w:t>synchronous</w:t>
      </w:r>
      <w:r w:rsidRPr="00DB3AF1">
        <w:rPr>
          <w:rFonts w:ascii="Times New Roman" w:hAnsi="Times New Roman" w:cs="Times New Roman"/>
          <w:sz w:val="24"/>
          <w:szCs w:val="24"/>
        </w:rPr>
        <w:t xml:space="preserve"> and </w:t>
      </w:r>
      <w:r w:rsidRPr="00DB3AF1">
        <w:rPr>
          <w:rFonts w:ascii="Times New Roman" w:hAnsi="Times New Roman" w:cs="Times New Roman"/>
          <w:b/>
          <w:bCs/>
          <w:sz w:val="24"/>
          <w:szCs w:val="24"/>
        </w:rPr>
        <w:t>asynchronous</w:t>
      </w:r>
      <w:r w:rsidRPr="00DB3AF1">
        <w:rPr>
          <w:rFonts w:ascii="Times New Roman" w:hAnsi="Times New Roman" w:cs="Times New Roman"/>
          <w:sz w:val="24"/>
          <w:szCs w:val="24"/>
        </w:rPr>
        <w:t xml:space="preserve"> modes. It is primarily used to transmit and receive data bit by bit over a single wire or pair of wires.</w:t>
      </w:r>
    </w:p>
    <w:p w14:paraId="27840A90" w14:textId="77777777" w:rsidR="00DB3AF1" w:rsidRPr="00DB3AF1" w:rsidRDefault="00DB3AF1" w:rsidP="00DB3AF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Asynchronous Mode</w:t>
      </w:r>
      <w:r w:rsidRPr="00DB3AF1">
        <w:rPr>
          <w:rFonts w:ascii="Times New Roman" w:hAnsi="Times New Roman" w:cs="Times New Roman"/>
          <w:sz w:val="24"/>
          <w:szCs w:val="24"/>
        </w:rPr>
        <w:t xml:space="preserve">: Data is transmitted without a clock, typically using </w:t>
      </w:r>
      <w:r w:rsidRPr="00DB3AF1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Pr="00DB3AF1">
        <w:rPr>
          <w:rFonts w:ascii="Times New Roman" w:hAnsi="Times New Roman" w:cs="Times New Roman"/>
          <w:sz w:val="24"/>
          <w:szCs w:val="24"/>
        </w:rPr>
        <w:t xml:space="preserve"> and </w:t>
      </w:r>
      <w:r w:rsidRPr="00DB3AF1">
        <w:rPr>
          <w:rFonts w:ascii="Times New Roman" w:hAnsi="Times New Roman" w:cs="Times New Roman"/>
          <w:b/>
          <w:bCs/>
          <w:sz w:val="24"/>
          <w:szCs w:val="24"/>
        </w:rPr>
        <w:t>stop bits</w:t>
      </w:r>
      <w:r w:rsidRPr="00DB3AF1">
        <w:rPr>
          <w:rFonts w:ascii="Times New Roman" w:hAnsi="Times New Roman" w:cs="Times New Roman"/>
          <w:sz w:val="24"/>
          <w:szCs w:val="24"/>
        </w:rPr>
        <w:t xml:space="preserve"> to frame the data.</w:t>
      </w:r>
    </w:p>
    <w:p w14:paraId="0F95F9D4" w14:textId="77777777" w:rsidR="00DB3AF1" w:rsidRPr="00DB3AF1" w:rsidRDefault="00DB3AF1" w:rsidP="00DB3AF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Synchronous Mode</w:t>
      </w:r>
      <w:r w:rsidRPr="00DB3AF1">
        <w:rPr>
          <w:rFonts w:ascii="Times New Roman" w:hAnsi="Times New Roman" w:cs="Times New Roman"/>
          <w:sz w:val="24"/>
          <w:szCs w:val="24"/>
        </w:rPr>
        <w:t>: Data is transmitted with a clock signal, which ensures that both sender and receiver are synchronized.</w:t>
      </w:r>
    </w:p>
    <w:p w14:paraId="079DE062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Key Features</w:t>
      </w:r>
      <w:r w:rsidRPr="00DB3AF1">
        <w:rPr>
          <w:rFonts w:ascii="Times New Roman" w:hAnsi="Times New Roman" w:cs="Times New Roman"/>
          <w:sz w:val="24"/>
          <w:szCs w:val="24"/>
        </w:rPr>
        <w:t>:</w:t>
      </w:r>
    </w:p>
    <w:p w14:paraId="4EB5C314" w14:textId="77777777" w:rsidR="00DB3AF1" w:rsidRPr="00DB3AF1" w:rsidRDefault="00DB3AF1" w:rsidP="00DB3AF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>Full-duplex communication (simultaneous send and receive).</w:t>
      </w:r>
    </w:p>
    <w:p w14:paraId="2E09A7F0" w14:textId="77777777" w:rsidR="00DB3AF1" w:rsidRPr="00DB3AF1" w:rsidRDefault="00DB3AF1" w:rsidP="00DB3AF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>Typically used in UART (Universal Asynchronous Receiver/Transmitter) and SPI (Serial Peripheral Interface).</w:t>
      </w:r>
    </w:p>
    <w:p w14:paraId="437C7B94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Example (MSP430 USART - Asynchronous Mode)</w:t>
      </w:r>
      <w:r w:rsidRPr="00DB3AF1">
        <w:rPr>
          <w:rFonts w:ascii="Times New Roman" w:hAnsi="Times New Roman" w:cs="Times New Roman"/>
          <w:sz w:val="24"/>
          <w:szCs w:val="24"/>
        </w:rPr>
        <w:t>:</w:t>
      </w:r>
    </w:p>
    <w:p w14:paraId="199DAAFE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>#include &lt;msp430.h&gt;</w:t>
      </w:r>
    </w:p>
    <w:p w14:paraId="50B59E06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7C3E85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DB3AF1">
        <w:rPr>
          <w:rFonts w:ascii="Times New Roman" w:hAnsi="Times New Roman" w:cs="Times New Roman"/>
          <w:sz w:val="24"/>
          <w:szCs w:val="24"/>
        </w:rPr>
        <w:t>USART_</w:t>
      </w:r>
      <w:proofErr w:type="gramStart"/>
      <w:r w:rsidRPr="00DB3AF1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DB3A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3AF1">
        <w:rPr>
          <w:rFonts w:ascii="Times New Roman" w:hAnsi="Times New Roman" w:cs="Times New Roman"/>
          <w:sz w:val="24"/>
          <w:szCs w:val="24"/>
        </w:rPr>
        <w:t>) {</w:t>
      </w:r>
    </w:p>
    <w:p w14:paraId="53775533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P1SEL |= BIT1 + BIT2; // Configure P1.1 as RX and P1.2 as TX</w:t>
      </w:r>
    </w:p>
    <w:p w14:paraId="240C5A0C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UCA0CTL1 |= UCSWRST; // Put USART in reset</w:t>
      </w:r>
    </w:p>
    <w:p w14:paraId="08E75402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UCA0CTL1 = UCSSEL_2; // Use SMCLK</w:t>
      </w:r>
    </w:p>
    <w:p w14:paraId="2D8E7571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UCA0BR0 = 104; // Set baud rate to 9600</w:t>
      </w:r>
    </w:p>
    <w:p w14:paraId="4D3C4A0A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UCA0BR1 = 0;</w:t>
      </w:r>
    </w:p>
    <w:p w14:paraId="1CF1413E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UCA0MCTL = UCBRS_1; // Set modulation for 9600 baud </w:t>
      </w:r>
      <w:proofErr w:type="gramStart"/>
      <w:r w:rsidRPr="00DB3AF1">
        <w:rPr>
          <w:rFonts w:ascii="Times New Roman" w:hAnsi="Times New Roman" w:cs="Times New Roman"/>
          <w:sz w:val="24"/>
          <w:szCs w:val="24"/>
        </w:rPr>
        <w:t>rate</w:t>
      </w:r>
      <w:proofErr w:type="gramEnd"/>
    </w:p>
    <w:p w14:paraId="6E60B8AB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UCA0CTL1 &amp;= ~UCSWRST; // Release USART from reset</w:t>
      </w:r>
    </w:p>
    <w:p w14:paraId="0F996D76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>}</w:t>
      </w:r>
    </w:p>
    <w:p w14:paraId="0C090CBB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3A12A3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DB3AF1">
        <w:rPr>
          <w:rFonts w:ascii="Times New Roman" w:hAnsi="Times New Roman" w:cs="Times New Roman"/>
          <w:sz w:val="24"/>
          <w:szCs w:val="24"/>
        </w:rPr>
        <w:t>USART_</w:t>
      </w:r>
      <w:proofErr w:type="gramStart"/>
      <w:r w:rsidRPr="00DB3AF1">
        <w:rPr>
          <w:rFonts w:ascii="Times New Roman" w:hAnsi="Times New Roman" w:cs="Times New Roman"/>
          <w:sz w:val="24"/>
          <w:szCs w:val="24"/>
        </w:rPr>
        <w:t>transmit</w:t>
      </w:r>
      <w:proofErr w:type="spellEnd"/>
      <w:r w:rsidRPr="00DB3A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3AF1">
        <w:rPr>
          <w:rFonts w:ascii="Times New Roman" w:hAnsi="Times New Roman" w:cs="Times New Roman"/>
          <w:sz w:val="24"/>
          <w:szCs w:val="24"/>
        </w:rPr>
        <w:t>char data) {</w:t>
      </w:r>
    </w:p>
    <w:p w14:paraId="18E9D39B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lastRenderedPageBreak/>
        <w:t xml:space="preserve">    while </w:t>
      </w:r>
      <w:proofErr w:type="gramStart"/>
      <w:r w:rsidRPr="00DB3AF1">
        <w:rPr>
          <w:rFonts w:ascii="Times New Roman" w:hAnsi="Times New Roman" w:cs="Times New Roman"/>
          <w:sz w:val="24"/>
          <w:szCs w:val="24"/>
        </w:rPr>
        <w:t>(!(</w:t>
      </w:r>
      <w:proofErr w:type="gramEnd"/>
      <w:r w:rsidRPr="00DB3AF1">
        <w:rPr>
          <w:rFonts w:ascii="Times New Roman" w:hAnsi="Times New Roman" w:cs="Times New Roman"/>
          <w:sz w:val="24"/>
          <w:szCs w:val="24"/>
        </w:rPr>
        <w:t>IFG2 &amp; UCA0TXIFG)); // Wait for TX buffer to be ready</w:t>
      </w:r>
    </w:p>
    <w:p w14:paraId="5D67935C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UCA0TXBUF = data; // Send data</w:t>
      </w:r>
    </w:p>
    <w:p w14:paraId="698D1725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>}</w:t>
      </w:r>
    </w:p>
    <w:p w14:paraId="64BDE7C4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7137AC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B3AF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B3AF1">
        <w:rPr>
          <w:rFonts w:ascii="Times New Roman" w:hAnsi="Times New Roman" w:cs="Times New Roman"/>
          <w:sz w:val="24"/>
          <w:szCs w:val="24"/>
        </w:rPr>
        <w:t>) {</w:t>
      </w:r>
    </w:p>
    <w:p w14:paraId="6671A9C8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B3AF1">
        <w:rPr>
          <w:rFonts w:ascii="Times New Roman" w:hAnsi="Times New Roman" w:cs="Times New Roman"/>
          <w:sz w:val="24"/>
          <w:szCs w:val="24"/>
        </w:rPr>
        <w:t>USART_</w:t>
      </w:r>
      <w:proofErr w:type="gramStart"/>
      <w:r w:rsidRPr="00DB3AF1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DB3A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3AF1">
        <w:rPr>
          <w:rFonts w:ascii="Times New Roman" w:hAnsi="Times New Roman" w:cs="Times New Roman"/>
          <w:sz w:val="24"/>
          <w:szCs w:val="24"/>
        </w:rPr>
        <w:t>); // Initialize USART</w:t>
      </w:r>
    </w:p>
    <w:p w14:paraId="318B57DE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49B69CF1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B3AF1">
        <w:rPr>
          <w:rFonts w:ascii="Times New Roman" w:hAnsi="Times New Roman" w:cs="Times New Roman"/>
          <w:sz w:val="24"/>
          <w:szCs w:val="24"/>
        </w:rPr>
        <w:t>USART_transmit</w:t>
      </w:r>
      <w:proofErr w:type="spellEnd"/>
      <w:r w:rsidRPr="00DB3AF1">
        <w:rPr>
          <w:rFonts w:ascii="Times New Roman" w:hAnsi="Times New Roman" w:cs="Times New Roman"/>
          <w:sz w:val="24"/>
          <w:szCs w:val="24"/>
        </w:rPr>
        <w:t>('A'); // Transmit character 'A'</w:t>
      </w:r>
    </w:p>
    <w:p w14:paraId="7DAF935A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    __</w:t>
      </w:r>
      <w:proofErr w:type="spellStart"/>
      <w:r w:rsidRPr="00DB3AF1">
        <w:rPr>
          <w:rFonts w:ascii="Times New Roman" w:hAnsi="Times New Roman" w:cs="Times New Roman"/>
          <w:sz w:val="24"/>
          <w:szCs w:val="24"/>
        </w:rPr>
        <w:t>delay_</w:t>
      </w:r>
      <w:proofErr w:type="gramStart"/>
      <w:r w:rsidRPr="00DB3AF1">
        <w:rPr>
          <w:rFonts w:ascii="Times New Roman" w:hAnsi="Times New Roman" w:cs="Times New Roman"/>
          <w:sz w:val="24"/>
          <w:szCs w:val="24"/>
        </w:rPr>
        <w:t>cycles</w:t>
      </w:r>
      <w:proofErr w:type="spellEnd"/>
      <w:r w:rsidRPr="00DB3A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3AF1">
        <w:rPr>
          <w:rFonts w:ascii="Times New Roman" w:hAnsi="Times New Roman" w:cs="Times New Roman"/>
          <w:sz w:val="24"/>
          <w:szCs w:val="24"/>
        </w:rPr>
        <w:t>1000000); // Delay</w:t>
      </w:r>
    </w:p>
    <w:p w14:paraId="53B4E0AD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1C25C9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B81E65F" w14:textId="4880ED4B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>}</w:t>
      </w:r>
    </w:p>
    <w:p w14:paraId="216FBA9B" w14:textId="77777777" w:rsidR="00DB3AF1" w:rsidRPr="00DB3AF1" w:rsidRDefault="00DB3AF1" w:rsidP="00DB3A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1.2 USCI (Universal Serial Communication Interface)</w:t>
      </w:r>
    </w:p>
    <w:p w14:paraId="56569BF5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The </w:t>
      </w:r>
      <w:r w:rsidRPr="00DB3AF1">
        <w:rPr>
          <w:rFonts w:ascii="Times New Roman" w:hAnsi="Times New Roman" w:cs="Times New Roman"/>
          <w:b/>
          <w:bCs/>
          <w:sz w:val="24"/>
          <w:szCs w:val="24"/>
        </w:rPr>
        <w:t>USCI</w:t>
      </w:r>
      <w:r w:rsidRPr="00DB3AF1">
        <w:rPr>
          <w:rFonts w:ascii="Times New Roman" w:hAnsi="Times New Roman" w:cs="Times New Roman"/>
          <w:sz w:val="24"/>
          <w:szCs w:val="24"/>
        </w:rPr>
        <w:t xml:space="preserve"> module is more advanced and provides support for </w:t>
      </w:r>
      <w:r w:rsidRPr="00DB3AF1">
        <w:rPr>
          <w:rFonts w:ascii="Times New Roman" w:hAnsi="Times New Roman" w:cs="Times New Roman"/>
          <w:b/>
          <w:bCs/>
          <w:sz w:val="24"/>
          <w:szCs w:val="24"/>
        </w:rPr>
        <w:t>UART</w:t>
      </w:r>
      <w:r w:rsidRPr="00DB3AF1">
        <w:rPr>
          <w:rFonts w:ascii="Times New Roman" w:hAnsi="Times New Roman" w:cs="Times New Roman"/>
          <w:sz w:val="24"/>
          <w:szCs w:val="24"/>
        </w:rPr>
        <w:t xml:space="preserve">, </w:t>
      </w:r>
      <w:r w:rsidRPr="00DB3AF1">
        <w:rPr>
          <w:rFonts w:ascii="Times New Roman" w:hAnsi="Times New Roman" w:cs="Times New Roman"/>
          <w:b/>
          <w:bCs/>
          <w:sz w:val="24"/>
          <w:szCs w:val="24"/>
        </w:rPr>
        <w:t>SPI</w:t>
      </w:r>
      <w:r w:rsidRPr="00DB3AF1">
        <w:rPr>
          <w:rFonts w:ascii="Times New Roman" w:hAnsi="Times New Roman" w:cs="Times New Roman"/>
          <w:sz w:val="24"/>
          <w:szCs w:val="24"/>
        </w:rPr>
        <w:t xml:space="preserve">, and </w:t>
      </w:r>
      <w:r w:rsidRPr="00DB3AF1">
        <w:rPr>
          <w:rFonts w:ascii="Times New Roman" w:hAnsi="Times New Roman" w:cs="Times New Roman"/>
          <w:b/>
          <w:bCs/>
          <w:sz w:val="24"/>
          <w:szCs w:val="24"/>
        </w:rPr>
        <w:t>I2C</w:t>
      </w:r>
      <w:r w:rsidRPr="00DB3AF1">
        <w:rPr>
          <w:rFonts w:ascii="Times New Roman" w:hAnsi="Times New Roman" w:cs="Times New Roman"/>
          <w:sz w:val="24"/>
          <w:szCs w:val="24"/>
        </w:rPr>
        <w:t xml:space="preserve"> communication. It can operate in both </w:t>
      </w:r>
      <w:r w:rsidRPr="00DB3AF1">
        <w:rPr>
          <w:rFonts w:ascii="Times New Roman" w:hAnsi="Times New Roman" w:cs="Times New Roman"/>
          <w:b/>
          <w:bCs/>
          <w:sz w:val="24"/>
          <w:szCs w:val="24"/>
        </w:rPr>
        <w:t>synchronous</w:t>
      </w:r>
      <w:r w:rsidRPr="00DB3AF1">
        <w:rPr>
          <w:rFonts w:ascii="Times New Roman" w:hAnsi="Times New Roman" w:cs="Times New Roman"/>
          <w:sz w:val="24"/>
          <w:szCs w:val="24"/>
        </w:rPr>
        <w:t xml:space="preserve"> and </w:t>
      </w:r>
      <w:r w:rsidRPr="00DB3AF1">
        <w:rPr>
          <w:rFonts w:ascii="Times New Roman" w:hAnsi="Times New Roman" w:cs="Times New Roman"/>
          <w:b/>
          <w:bCs/>
          <w:sz w:val="24"/>
          <w:szCs w:val="24"/>
        </w:rPr>
        <w:t>asynchronous</w:t>
      </w:r>
      <w:r w:rsidRPr="00DB3AF1">
        <w:rPr>
          <w:rFonts w:ascii="Times New Roman" w:hAnsi="Times New Roman" w:cs="Times New Roman"/>
          <w:sz w:val="24"/>
          <w:szCs w:val="24"/>
        </w:rPr>
        <w:t xml:space="preserve"> modes and is available in newer MSP430 devices.</w:t>
      </w:r>
    </w:p>
    <w:p w14:paraId="53A9E310" w14:textId="77777777" w:rsidR="00DB3AF1" w:rsidRPr="00DB3AF1" w:rsidRDefault="00DB3AF1" w:rsidP="00DB3AF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Supports multiple protocols</w:t>
      </w:r>
      <w:r w:rsidRPr="00DB3AF1">
        <w:rPr>
          <w:rFonts w:ascii="Times New Roman" w:hAnsi="Times New Roman" w:cs="Times New Roman"/>
          <w:sz w:val="24"/>
          <w:szCs w:val="24"/>
        </w:rPr>
        <w:t>: USART (UART), I2C, and SPI.</w:t>
      </w:r>
    </w:p>
    <w:p w14:paraId="3778CD95" w14:textId="77777777" w:rsidR="00DB3AF1" w:rsidRPr="00DB3AF1" w:rsidRDefault="00DB3AF1" w:rsidP="00DB3AF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Flexible configuration</w:t>
      </w:r>
      <w:r w:rsidRPr="00DB3AF1">
        <w:rPr>
          <w:rFonts w:ascii="Times New Roman" w:hAnsi="Times New Roman" w:cs="Times New Roman"/>
          <w:sz w:val="24"/>
          <w:szCs w:val="24"/>
        </w:rPr>
        <w:t xml:space="preserve"> for different baud rates, data formats, and clock settings.</w:t>
      </w:r>
    </w:p>
    <w:p w14:paraId="30738EC4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Example (MSP430 USCI - SPI Mode)</w:t>
      </w:r>
      <w:r w:rsidRPr="00DB3AF1">
        <w:rPr>
          <w:rFonts w:ascii="Times New Roman" w:hAnsi="Times New Roman" w:cs="Times New Roman"/>
          <w:sz w:val="24"/>
          <w:szCs w:val="24"/>
        </w:rPr>
        <w:t>:</w:t>
      </w:r>
    </w:p>
    <w:p w14:paraId="5C38D389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>#include &lt;msp430.h&gt;</w:t>
      </w:r>
    </w:p>
    <w:p w14:paraId="0B1822E9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000CF3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DB3AF1">
        <w:rPr>
          <w:rFonts w:ascii="Times New Roman" w:hAnsi="Times New Roman" w:cs="Times New Roman"/>
          <w:sz w:val="24"/>
          <w:szCs w:val="24"/>
        </w:rPr>
        <w:t>USCI_SPI_</w:t>
      </w:r>
      <w:proofErr w:type="gramStart"/>
      <w:r w:rsidRPr="00DB3AF1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DB3A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3AF1">
        <w:rPr>
          <w:rFonts w:ascii="Times New Roman" w:hAnsi="Times New Roman" w:cs="Times New Roman"/>
          <w:sz w:val="24"/>
          <w:szCs w:val="24"/>
        </w:rPr>
        <w:t>) {</w:t>
      </w:r>
    </w:p>
    <w:p w14:paraId="74FDAAFA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P1SEL |= BIT5 + BIT6 + BIT7; // Assign pins for SCLK, MOSI, MISO</w:t>
      </w:r>
    </w:p>
    <w:p w14:paraId="42953DD1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UCB0CTL1 = UCSWRST; // Put USCI in reset</w:t>
      </w:r>
    </w:p>
    <w:p w14:paraId="727164A6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UCB0CTL0 = UCCKPL | UCMSB | UCMSTR | UCSYNC; // SPI mode, MSB first, synchronous</w:t>
      </w:r>
    </w:p>
    <w:p w14:paraId="032F1976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UCB0CTL1 = UCSSEL_2; // Use SMCLK as clock source</w:t>
      </w:r>
    </w:p>
    <w:p w14:paraId="40F07FBC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UCB0BR0 = 2; // Set baud rate (</w:t>
      </w:r>
      <w:proofErr w:type="spellStart"/>
      <w:r w:rsidRPr="00DB3AF1">
        <w:rPr>
          <w:rFonts w:ascii="Times New Roman" w:hAnsi="Times New Roman" w:cs="Times New Roman"/>
          <w:sz w:val="24"/>
          <w:szCs w:val="24"/>
        </w:rPr>
        <w:t>prescaler</w:t>
      </w:r>
      <w:proofErr w:type="spellEnd"/>
      <w:r w:rsidRPr="00DB3AF1">
        <w:rPr>
          <w:rFonts w:ascii="Times New Roman" w:hAnsi="Times New Roman" w:cs="Times New Roman"/>
          <w:sz w:val="24"/>
          <w:szCs w:val="24"/>
        </w:rPr>
        <w:t>)</w:t>
      </w:r>
    </w:p>
    <w:p w14:paraId="65612E28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UCB0BR1 = 0;</w:t>
      </w:r>
    </w:p>
    <w:p w14:paraId="5C34A3B9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UCB0CTL1 &amp;= ~UCSWRST; // Release USCI from reset</w:t>
      </w:r>
    </w:p>
    <w:p w14:paraId="6A79DF53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>}</w:t>
      </w:r>
    </w:p>
    <w:p w14:paraId="60795B4D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B0853F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DB3AF1">
        <w:rPr>
          <w:rFonts w:ascii="Times New Roman" w:hAnsi="Times New Roman" w:cs="Times New Roman"/>
          <w:sz w:val="24"/>
          <w:szCs w:val="24"/>
        </w:rPr>
        <w:t>SPI_</w:t>
      </w:r>
      <w:proofErr w:type="gramStart"/>
      <w:r w:rsidRPr="00DB3AF1">
        <w:rPr>
          <w:rFonts w:ascii="Times New Roman" w:hAnsi="Times New Roman" w:cs="Times New Roman"/>
          <w:sz w:val="24"/>
          <w:szCs w:val="24"/>
        </w:rPr>
        <w:t>transmit</w:t>
      </w:r>
      <w:proofErr w:type="spellEnd"/>
      <w:r w:rsidRPr="00DB3A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3AF1">
        <w:rPr>
          <w:rFonts w:ascii="Times New Roman" w:hAnsi="Times New Roman" w:cs="Times New Roman"/>
          <w:sz w:val="24"/>
          <w:szCs w:val="24"/>
        </w:rPr>
        <w:t>char data) {</w:t>
      </w:r>
    </w:p>
    <w:p w14:paraId="50F4876B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gramStart"/>
      <w:r w:rsidRPr="00DB3AF1">
        <w:rPr>
          <w:rFonts w:ascii="Times New Roman" w:hAnsi="Times New Roman" w:cs="Times New Roman"/>
          <w:sz w:val="24"/>
          <w:szCs w:val="24"/>
        </w:rPr>
        <w:t>(!(</w:t>
      </w:r>
      <w:proofErr w:type="gramEnd"/>
      <w:r w:rsidRPr="00DB3AF1">
        <w:rPr>
          <w:rFonts w:ascii="Times New Roman" w:hAnsi="Times New Roman" w:cs="Times New Roman"/>
          <w:sz w:val="24"/>
          <w:szCs w:val="24"/>
        </w:rPr>
        <w:t>IFG2 &amp; UCB0TXIFG)); // Wait for TX buffer to be ready</w:t>
      </w:r>
    </w:p>
    <w:p w14:paraId="4FFC034A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UCB0TXBUF = data; // Send data</w:t>
      </w:r>
    </w:p>
    <w:p w14:paraId="12170B8C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>}</w:t>
      </w:r>
    </w:p>
    <w:p w14:paraId="1922AF49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AB4A8D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B3AF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B3AF1">
        <w:rPr>
          <w:rFonts w:ascii="Times New Roman" w:hAnsi="Times New Roman" w:cs="Times New Roman"/>
          <w:sz w:val="24"/>
          <w:szCs w:val="24"/>
        </w:rPr>
        <w:t>) {</w:t>
      </w:r>
    </w:p>
    <w:p w14:paraId="6057E48E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B3AF1">
        <w:rPr>
          <w:rFonts w:ascii="Times New Roman" w:hAnsi="Times New Roman" w:cs="Times New Roman"/>
          <w:sz w:val="24"/>
          <w:szCs w:val="24"/>
        </w:rPr>
        <w:t>USCI_SPI_</w:t>
      </w:r>
      <w:proofErr w:type="gramStart"/>
      <w:r w:rsidRPr="00DB3AF1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DB3A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3AF1">
        <w:rPr>
          <w:rFonts w:ascii="Times New Roman" w:hAnsi="Times New Roman" w:cs="Times New Roman"/>
          <w:sz w:val="24"/>
          <w:szCs w:val="24"/>
        </w:rPr>
        <w:t>); // Initialize SPI</w:t>
      </w:r>
    </w:p>
    <w:p w14:paraId="26E7F38E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2B774B81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B3AF1">
        <w:rPr>
          <w:rFonts w:ascii="Times New Roman" w:hAnsi="Times New Roman" w:cs="Times New Roman"/>
          <w:sz w:val="24"/>
          <w:szCs w:val="24"/>
        </w:rPr>
        <w:t>SPI_transmit</w:t>
      </w:r>
      <w:proofErr w:type="spellEnd"/>
      <w:r w:rsidRPr="00DB3AF1">
        <w:rPr>
          <w:rFonts w:ascii="Times New Roman" w:hAnsi="Times New Roman" w:cs="Times New Roman"/>
          <w:sz w:val="24"/>
          <w:szCs w:val="24"/>
        </w:rPr>
        <w:t>('A'); // Transmit data</w:t>
      </w:r>
    </w:p>
    <w:p w14:paraId="1A986131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    __</w:t>
      </w:r>
      <w:proofErr w:type="spellStart"/>
      <w:r w:rsidRPr="00DB3AF1">
        <w:rPr>
          <w:rFonts w:ascii="Times New Roman" w:hAnsi="Times New Roman" w:cs="Times New Roman"/>
          <w:sz w:val="24"/>
          <w:szCs w:val="24"/>
        </w:rPr>
        <w:t>delay_</w:t>
      </w:r>
      <w:proofErr w:type="gramStart"/>
      <w:r w:rsidRPr="00DB3AF1">
        <w:rPr>
          <w:rFonts w:ascii="Times New Roman" w:hAnsi="Times New Roman" w:cs="Times New Roman"/>
          <w:sz w:val="24"/>
          <w:szCs w:val="24"/>
        </w:rPr>
        <w:t>cycles</w:t>
      </w:r>
      <w:proofErr w:type="spellEnd"/>
      <w:r w:rsidRPr="00DB3A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3AF1">
        <w:rPr>
          <w:rFonts w:ascii="Times New Roman" w:hAnsi="Times New Roman" w:cs="Times New Roman"/>
          <w:sz w:val="24"/>
          <w:szCs w:val="24"/>
        </w:rPr>
        <w:t>1000000); // Delay</w:t>
      </w:r>
    </w:p>
    <w:p w14:paraId="62D559A8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DD7F76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56FAE41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>}</w:t>
      </w:r>
    </w:p>
    <w:p w14:paraId="487CCC07" w14:textId="77777777" w:rsidR="00DB3AF1" w:rsidRPr="00DB3AF1" w:rsidRDefault="00DB3AF1" w:rsidP="00DB3A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1.3 USI (Universal Serial Interface)</w:t>
      </w:r>
    </w:p>
    <w:p w14:paraId="76AC0F44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The </w:t>
      </w:r>
      <w:r w:rsidRPr="00DB3AF1">
        <w:rPr>
          <w:rFonts w:ascii="Times New Roman" w:hAnsi="Times New Roman" w:cs="Times New Roman"/>
          <w:b/>
          <w:bCs/>
          <w:sz w:val="24"/>
          <w:szCs w:val="24"/>
        </w:rPr>
        <w:t>USI</w:t>
      </w:r>
      <w:r w:rsidRPr="00DB3AF1">
        <w:rPr>
          <w:rFonts w:ascii="Times New Roman" w:hAnsi="Times New Roman" w:cs="Times New Roman"/>
          <w:sz w:val="24"/>
          <w:szCs w:val="24"/>
        </w:rPr>
        <w:t xml:space="preserve"> module is a simpler interface compared to </w:t>
      </w:r>
      <w:r w:rsidRPr="00DB3AF1">
        <w:rPr>
          <w:rFonts w:ascii="Times New Roman" w:hAnsi="Times New Roman" w:cs="Times New Roman"/>
          <w:b/>
          <w:bCs/>
          <w:sz w:val="24"/>
          <w:szCs w:val="24"/>
        </w:rPr>
        <w:t>USCI</w:t>
      </w:r>
      <w:r w:rsidRPr="00DB3AF1">
        <w:rPr>
          <w:rFonts w:ascii="Times New Roman" w:hAnsi="Times New Roman" w:cs="Times New Roman"/>
          <w:sz w:val="24"/>
          <w:szCs w:val="24"/>
        </w:rPr>
        <w:t xml:space="preserve"> and is available on older MSP430 models. It supports basic </w:t>
      </w:r>
      <w:r w:rsidRPr="00DB3AF1">
        <w:rPr>
          <w:rFonts w:ascii="Times New Roman" w:hAnsi="Times New Roman" w:cs="Times New Roman"/>
          <w:b/>
          <w:bCs/>
          <w:sz w:val="24"/>
          <w:szCs w:val="24"/>
        </w:rPr>
        <w:t>I2C</w:t>
      </w:r>
      <w:r w:rsidRPr="00DB3AF1">
        <w:rPr>
          <w:rFonts w:ascii="Times New Roman" w:hAnsi="Times New Roman" w:cs="Times New Roman"/>
          <w:sz w:val="24"/>
          <w:szCs w:val="24"/>
        </w:rPr>
        <w:t xml:space="preserve"> and </w:t>
      </w:r>
      <w:r w:rsidRPr="00DB3AF1">
        <w:rPr>
          <w:rFonts w:ascii="Times New Roman" w:hAnsi="Times New Roman" w:cs="Times New Roman"/>
          <w:b/>
          <w:bCs/>
          <w:sz w:val="24"/>
          <w:szCs w:val="24"/>
        </w:rPr>
        <w:t>SPI</w:t>
      </w:r>
      <w:r w:rsidRPr="00DB3AF1">
        <w:rPr>
          <w:rFonts w:ascii="Times New Roman" w:hAnsi="Times New Roman" w:cs="Times New Roman"/>
          <w:sz w:val="24"/>
          <w:szCs w:val="24"/>
        </w:rPr>
        <w:t xml:space="preserve"> communication. USI is less flexible than USCI, as it only supports a subset of the serial communication protocols.</w:t>
      </w:r>
    </w:p>
    <w:p w14:paraId="41D2A508" w14:textId="77777777" w:rsidR="00DB3AF1" w:rsidRPr="00DB3AF1" w:rsidRDefault="00DB3AF1" w:rsidP="00DB3AF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Primarily used for </w:t>
      </w:r>
      <w:r w:rsidRPr="00DB3AF1">
        <w:rPr>
          <w:rFonts w:ascii="Times New Roman" w:hAnsi="Times New Roman" w:cs="Times New Roman"/>
          <w:b/>
          <w:bCs/>
          <w:sz w:val="24"/>
          <w:szCs w:val="24"/>
        </w:rPr>
        <w:t>I2C</w:t>
      </w:r>
      <w:r w:rsidRPr="00DB3AF1">
        <w:rPr>
          <w:rFonts w:ascii="Times New Roman" w:hAnsi="Times New Roman" w:cs="Times New Roman"/>
          <w:sz w:val="24"/>
          <w:szCs w:val="24"/>
        </w:rPr>
        <w:t xml:space="preserve"> and </w:t>
      </w:r>
      <w:r w:rsidRPr="00DB3AF1">
        <w:rPr>
          <w:rFonts w:ascii="Times New Roman" w:hAnsi="Times New Roman" w:cs="Times New Roman"/>
          <w:b/>
          <w:bCs/>
          <w:sz w:val="24"/>
          <w:szCs w:val="24"/>
        </w:rPr>
        <w:t>SPI</w:t>
      </w:r>
      <w:r w:rsidRPr="00DB3AF1">
        <w:rPr>
          <w:rFonts w:ascii="Times New Roman" w:hAnsi="Times New Roman" w:cs="Times New Roman"/>
          <w:sz w:val="24"/>
          <w:szCs w:val="24"/>
        </w:rPr>
        <w:t>.</w:t>
      </w:r>
    </w:p>
    <w:p w14:paraId="4F777A21" w14:textId="151C2F7D" w:rsidR="00DB3AF1" w:rsidRPr="00DB3AF1" w:rsidRDefault="00DB3AF1" w:rsidP="00DB3AF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B3AF1">
        <w:rPr>
          <w:rFonts w:ascii="Times New Roman" w:hAnsi="Times New Roman" w:cs="Times New Roman"/>
          <w:sz w:val="24"/>
          <w:szCs w:val="24"/>
        </w:rPr>
        <w:t>Typically</w:t>
      </w:r>
      <w:proofErr w:type="gramEnd"/>
      <w:r w:rsidRPr="00DB3AF1">
        <w:rPr>
          <w:rFonts w:ascii="Times New Roman" w:hAnsi="Times New Roman" w:cs="Times New Roman"/>
          <w:sz w:val="24"/>
          <w:szCs w:val="24"/>
        </w:rPr>
        <w:t xml:space="preserve"> suitable for simpler applications requiring serial communication.</w:t>
      </w:r>
    </w:p>
    <w:p w14:paraId="359535F5" w14:textId="77777777" w:rsidR="00DB3AF1" w:rsidRPr="00DB3AF1" w:rsidRDefault="00DB3AF1" w:rsidP="00DB3A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2. Communication Protocols in Embedded Systems</w:t>
      </w:r>
    </w:p>
    <w:p w14:paraId="3843B60C" w14:textId="77777777" w:rsidR="00DB3AF1" w:rsidRPr="00DB3AF1" w:rsidRDefault="00DB3AF1" w:rsidP="00DB3A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2.1 SPI (Serial Peripheral Interface)</w:t>
      </w:r>
    </w:p>
    <w:p w14:paraId="18ABAD20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SPI</w:t>
      </w:r>
      <w:r w:rsidRPr="00DB3AF1">
        <w:rPr>
          <w:rFonts w:ascii="Times New Roman" w:hAnsi="Times New Roman" w:cs="Times New Roman"/>
          <w:sz w:val="24"/>
          <w:szCs w:val="24"/>
        </w:rPr>
        <w:t xml:space="preserve"> is a high-speed synchronous serial communication protocol used for connecting a microcontroller to peripherals like sensors, memory devices, and displays. It uses four lines:</w:t>
      </w:r>
    </w:p>
    <w:p w14:paraId="0D1D5209" w14:textId="77777777" w:rsidR="00DB3AF1" w:rsidRPr="00DB3AF1" w:rsidRDefault="00DB3AF1" w:rsidP="00DB3AF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MOSI (Master Out Slave In)</w:t>
      </w:r>
      <w:r w:rsidRPr="00DB3AF1">
        <w:rPr>
          <w:rFonts w:ascii="Times New Roman" w:hAnsi="Times New Roman" w:cs="Times New Roman"/>
          <w:sz w:val="24"/>
          <w:szCs w:val="24"/>
        </w:rPr>
        <w:t>: Data from master to slave.</w:t>
      </w:r>
    </w:p>
    <w:p w14:paraId="38E0D998" w14:textId="77777777" w:rsidR="00DB3AF1" w:rsidRPr="00DB3AF1" w:rsidRDefault="00DB3AF1" w:rsidP="00DB3AF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 xml:space="preserve">MISO (Master </w:t>
      </w:r>
      <w:proofErr w:type="gramStart"/>
      <w:r w:rsidRPr="00DB3AF1">
        <w:rPr>
          <w:rFonts w:ascii="Times New Roman" w:hAnsi="Times New Roman" w:cs="Times New Roman"/>
          <w:b/>
          <w:bCs/>
          <w:sz w:val="24"/>
          <w:szCs w:val="24"/>
        </w:rPr>
        <w:t>In</w:t>
      </w:r>
      <w:proofErr w:type="gramEnd"/>
      <w:r w:rsidRPr="00DB3AF1">
        <w:rPr>
          <w:rFonts w:ascii="Times New Roman" w:hAnsi="Times New Roman" w:cs="Times New Roman"/>
          <w:b/>
          <w:bCs/>
          <w:sz w:val="24"/>
          <w:szCs w:val="24"/>
        </w:rPr>
        <w:t xml:space="preserve"> Slave Out)</w:t>
      </w:r>
      <w:r w:rsidRPr="00DB3AF1">
        <w:rPr>
          <w:rFonts w:ascii="Times New Roman" w:hAnsi="Times New Roman" w:cs="Times New Roman"/>
          <w:sz w:val="24"/>
          <w:szCs w:val="24"/>
        </w:rPr>
        <w:t>: Data from slave to master.</w:t>
      </w:r>
    </w:p>
    <w:p w14:paraId="25086A25" w14:textId="77777777" w:rsidR="00DB3AF1" w:rsidRPr="00DB3AF1" w:rsidRDefault="00DB3AF1" w:rsidP="00DB3AF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SCLK (Serial Clock)</w:t>
      </w:r>
      <w:r w:rsidRPr="00DB3AF1">
        <w:rPr>
          <w:rFonts w:ascii="Times New Roman" w:hAnsi="Times New Roman" w:cs="Times New Roman"/>
          <w:sz w:val="24"/>
          <w:szCs w:val="24"/>
        </w:rPr>
        <w:t>: Clock signal generated by the master.</w:t>
      </w:r>
    </w:p>
    <w:p w14:paraId="4EDCE3AF" w14:textId="77777777" w:rsidR="00DB3AF1" w:rsidRPr="00DB3AF1" w:rsidRDefault="00DB3AF1" w:rsidP="00DB3AF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SS (Slave Select)</w:t>
      </w:r>
      <w:r w:rsidRPr="00DB3AF1">
        <w:rPr>
          <w:rFonts w:ascii="Times New Roman" w:hAnsi="Times New Roman" w:cs="Times New Roman"/>
          <w:sz w:val="24"/>
          <w:szCs w:val="24"/>
        </w:rPr>
        <w:t>: A signal indicating which slave device the master is communicating with.</w:t>
      </w:r>
    </w:p>
    <w:p w14:paraId="0B178D0A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Key Features</w:t>
      </w:r>
      <w:r w:rsidRPr="00DB3AF1">
        <w:rPr>
          <w:rFonts w:ascii="Times New Roman" w:hAnsi="Times New Roman" w:cs="Times New Roman"/>
          <w:sz w:val="24"/>
          <w:szCs w:val="24"/>
        </w:rPr>
        <w:t>:</w:t>
      </w:r>
    </w:p>
    <w:p w14:paraId="218A71A8" w14:textId="77777777" w:rsidR="00DB3AF1" w:rsidRPr="00DB3AF1" w:rsidRDefault="00DB3AF1" w:rsidP="00DB3AF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>Full-duplex communication.</w:t>
      </w:r>
    </w:p>
    <w:p w14:paraId="5736F646" w14:textId="77777777" w:rsidR="00DB3AF1" w:rsidRPr="00DB3AF1" w:rsidRDefault="00DB3AF1" w:rsidP="00DB3AF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>Supports multiple slaves (using different chip select lines).</w:t>
      </w:r>
    </w:p>
    <w:p w14:paraId="7292B6C4" w14:textId="77777777" w:rsidR="00DB3AF1" w:rsidRPr="00DB3AF1" w:rsidRDefault="00DB3AF1" w:rsidP="00DB3AF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lastRenderedPageBreak/>
        <w:t>High-speed data transfer.</w:t>
      </w:r>
    </w:p>
    <w:p w14:paraId="017A6728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DB3AF1">
        <w:rPr>
          <w:rFonts w:ascii="Times New Roman" w:hAnsi="Times New Roman" w:cs="Times New Roman"/>
          <w:sz w:val="24"/>
          <w:szCs w:val="24"/>
        </w:rPr>
        <w:t xml:space="preserve">: </w:t>
      </w:r>
      <w:r w:rsidRPr="00DB3AF1">
        <w:rPr>
          <w:rFonts w:ascii="Times New Roman" w:hAnsi="Times New Roman" w:cs="Times New Roman"/>
          <w:b/>
          <w:bCs/>
          <w:sz w:val="24"/>
          <w:szCs w:val="24"/>
        </w:rPr>
        <w:t>SPI Master Sending Data</w:t>
      </w:r>
      <w:r w:rsidRPr="00DB3AF1">
        <w:rPr>
          <w:rFonts w:ascii="Times New Roman" w:hAnsi="Times New Roman" w:cs="Times New Roman"/>
          <w:sz w:val="24"/>
          <w:szCs w:val="24"/>
        </w:rPr>
        <w:t xml:space="preserve"> (MSP430 with USCI)</w:t>
      </w:r>
    </w:p>
    <w:p w14:paraId="4FD41703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// Already shown in the previous code snippet for </w:t>
      </w:r>
      <w:proofErr w:type="spellStart"/>
      <w:r w:rsidRPr="00DB3AF1">
        <w:rPr>
          <w:rFonts w:ascii="Times New Roman" w:hAnsi="Times New Roman" w:cs="Times New Roman"/>
          <w:sz w:val="24"/>
          <w:szCs w:val="24"/>
        </w:rPr>
        <w:t>USCI_SPI_</w:t>
      </w:r>
      <w:proofErr w:type="gramStart"/>
      <w:r w:rsidRPr="00DB3AF1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DB3A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3AF1">
        <w:rPr>
          <w:rFonts w:ascii="Times New Roman" w:hAnsi="Times New Roman" w:cs="Times New Roman"/>
          <w:sz w:val="24"/>
          <w:szCs w:val="24"/>
        </w:rPr>
        <w:t>).</w:t>
      </w:r>
    </w:p>
    <w:p w14:paraId="1683B1C0" w14:textId="77777777" w:rsidR="00DB3AF1" w:rsidRPr="00DB3AF1" w:rsidRDefault="00DB3AF1" w:rsidP="00DB3A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2.2 I2C (Inter-Integrated Circuit)</w:t>
      </w:r>
    </w:p>
    <w:p w14:paraId="5546C1A7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I2C</w:t>
      </w:r>
      <w:r w:rsidRPr="00DB3AF1">
        <w:rPr>
          <w:rFonts w:ascii="Times New Roman" w:hAnsi="Times New Roman" w:cs="Times New Roman"/>
          <w:sz w:val="24"/>
          <w:szCs w:val="24"/>
        </w:rPr>
        <w:t xml:space="preserve"> is a widely used communication protocol for short-distance communication between devices. Unlike SPI, I2C uses only two wires:</w:t>
      </w:r>
    </w:p>
    <w:p w14:paraId="168018A2" w14:textId="77777777" w:rsidR="00DB3AF1" w:rsidRPr="00DB3AF1" w:rsidRDefault="00DB3AF1" w:rsidP="00DB3AF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SDA (Serial Data)</w:t>
      </w:r>
      <w:r w:rsidRPr="00DB3AF1">
        <w:rPr>
          <w:rFonts w:ascii="Times New Roman" w:hAnsi="Times New Roman" w:cs="Times New Roman"/>
          <w:sz w:val="24"/>
          <w:szCs w:val="24"/>
        </w:rPr>
        <w:t>: The data line, shared between devices.</w:t>
      </w:r>
    </w:p>
    <w:p w14:paraId="4B3DC715" w14:textId="77777777" w:rsidR="00DB3AF1" w:rsidRPr="00DB3AF1" w:rsidRDefault="00DB3AF1" w:rsidP="00DB3AF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SCL (Serial Clock)</w:t>
      </w:r>
      <w:r w:rsidRPr="00DB3AF1">
        <w:rPr>
          <w:rFonts w:ascii="Times New Roman" w:hAnsi="Times New Roman" w:cs="Times New Roman"/>
          <w:sz w:val="24"/>
          <w:szCs w:val="24"/>
        </w:rPr>
        <w:t>: The clock line, also shared.</w:t>
      </w:r>
    </w:p>
    <w:p w14:paraId="1C0B4E5E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Key Features</w:t>
      </w:r>
      <w:r w:rsidRPr="00DB3AF1">
        <w:rPr>
          <w:rFonts w:ascii="Times New Roman" w:hAnsi="Times New Roman" w:cs="Times New Roman"/>
          <w:sz w:val="24"/>
          <w:szCs w:val="24"/>
        </w:rPr>
        <w:t>:</w:t>
      </w:r>
    </w:p>
    <w:p w14:paraId="78CA288A" w14:textId="77777777" w:rsidR="00DB3AF1" w:rsidRPr="00DB3AF1" w:rsidRDefault="00DB3AF1" w:rsidP="00DB3AF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Multi-master support</w:t>
      </w:r>
      <w:r w:rsidRPr="00DB3AF1">
        <w:rPr>
          <w:rFonts w:ascii="Times New Roman" w:hAnsi="Times New Roman" w:cs="Times New Roman"/>
          <w:sz w:val="24"/>
          <w:szCs w:val="24"/>
        </w:rPr>
        <w:t>: Multiple devices can act as master.</w:t>
      </w:r>
    </w:p>
    <w:p w14:paraId="7E821F67" w14:textId="77777777" w:rsidR="00DB3AF1" w:rsidRPr="00DB3AF1" w:rsidRDefault="00DB3AF1" w:rsidP="00DB3AF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Slave addressing</w:t>
      </w:r>
      <w:r w:rsidRPr="00DB3AF1">
        <w:rPr>
          <w:rFonts w:ascii="Times New Roman" w:hAnsi="Times New Roman" w:cs="Times New Roman"/>
          <w:sz w:val="24"/>
          <w:szCs w:val="24"/>
        </w:rPr>
        <w:t>: Devices are addressed using a unique address.</w:t>
      </w:r>
    </w:p>
    <w:p w14:paraId="60FBBA90" w14:textId="77777777" w:rsidR="00DB3AF1" w:rsidRPr="00DB3AF1" w:rsidRDefault="00DB3AF1" w:rsidP="00DB3AF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Two-wire interface</w:t>
      </w:r>
      <w:r w:rsidRPr="00DB3AF1">
        <w:rPr>
          <w:rFonts w:ascii="Times New Roman" w:hAnsi="Times New Roman" w:cs="Times New Roman"/>
          <w:sz w:val="24"/>
          <w:szCs w:val="24"/>
        </w:rPr>
        <w:t>: Reduces the number of wires needed for communication.</w:t>
      </w:r>
    </w:p>
    <w:p w14:paraId="343101CD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Example (MSP430 I2C - USCI Mode)</w:t>
      </w:r>
      <w:r w:rsidRPr="00DB3AF1">
        <w:rPr>
          <w:rFonts w:ascii="Times New Roman" w:hAnsi="Times New Roman" w:cs="Times New Roman"/>
          <w:sz w:val="24"/>
          <w:szCs w:val="24"/>
        </w:rPr>
        <w:t>:</w:t>
      </w:r>
    </w:p>
    <w:p w14:paraId="571EE6FE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>// Initialize I2C (USCI)</w:t>
      </w:r>
    </w:p>
    <w:p w14:paraId="57909017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>#include &lt;msp430.h&gt;</w:t>
      </w:r>
    </w:p>
    <w:p w14:paraId="5FF498D2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97A1A8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>void I2C_</w:t>
      </w:r>
      <w:proofErr w:type="gramStart"/>
      <w:r w:rsidRPr="00DB3AF1">
        <w:rPr>
          <w:rFonts w:ascii="Times New Roman" w:hAnsi="Times New Roman" w:cs="Times New Roman"/>
          <w:sz w:val="24"/>
          <w:szCs w:val="24"/>
        </w:rPr>
        <w:t>init(</w:t>
      </w:r>
      <w:proofErr w:type="gramEnd"/>
      <w:r w:rsidRPr="00DB3AF1">
        <w:rPr>
          <w:rFonts w:ascii="Times New Roman" w:hAnsi="Times New Roman" w:cs="Times New Roman"/>
          <w:sz w:val="24"/>
          <w:szCs w:val="24"/>
        </w:rPr>
        <w:t>) {</w:t>
      </w:r>
    </w:p>
    <w:p w14:paraId="65217D0D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P1SEL |= BIT6 + BIT</w:t>
      </w:r>
      <w:proofErr w:type="gramStart"/>
      <w:r w:rsidRPr="00DB3AF1">
        <w:rPr>
          <w:rFonts w:ascii="Times New Roman" w:hAnsi="Times New Roman" w:cs="Times New Roman"/>
          <w:sz w:val="24"/>
          <w:szCs w:val="24"/>
        </w:rPr>
        <w:t>7;  /</w:t>
      </w:r>
      <w:proofErr w:type="gramEnd"/>
      <w:r w:rsidRPr="00DB3AF1">
        <w:rPr>
          <w:rFonts w:ascii="Times New Roman" w:hAnsi="Times New Roman" w:cs="Times New Roman"/>
          <w:sz w:val="24"/>
          <w:szCs w:val="24"/>
        </w:rPr>
        <w:t>/ Configure pins for SDA and SCL</w:t>
      </w:r>
    </w:p>
    <w:p w14:paraId="50C73F74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UCB0CTL1 = </w:t>
      </w:r>
      <w:proofErr w:type="gramStart"/>
      <w:r w:rsidRPr="00DB3AF1">
        <w:rPr>
          <w:rFonts w:ascii="Times New Roman" w:hAnsi="Times New Roman" w:cs="Times New Roman"/>
          <w:sz w:val="24"/>
          <w:szCs w:val="24"/>
        </w:rPr>
        <w:t>UCSWRST;  /</w:t>
      </w:r>
      <w:proofErr w:type="gramEnd"/>
      <w:r w:rsidRPr="00DB3AF1">
        <w:rPr>
          <w:rFonts w:ascii="Times New Roman" w:hAnsi="Times New Roman" w:cs="Times New Roman"/>
          <w:sz w:val="24"/>
          <w:szCs w:val="24"/>
        </w:rPr>
        <w:t>/ Put USCI in reset</w:t>
      </w:r>
    </w:p>
    <w:p w14:paraId="06DA15EB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UCB0CTL0 = UCMSTR | UCMODE_3 | UCSYNC; // Master mode, 7-bit addressing</w:t>
      </w:r>
    </w:p>
    <w:p w14:paraId="77878480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UCB0CTL1 = UCSSEL_2; // Use SMCLK</w:t>
      </w:r>
    </w:p>
    <w:p w14:paraId="24F3222E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UCB0BR0 = </w:t>
      </w:r>
      <w:proofErr w:type="gramStart"/>
      <w:r w:rsidRPr="00DB3AF1">
        <w:rPr>
          <w:rFonts w:ascii="Times New Roman" w:hAnsi="Times New Roman" w:cs="Times New Roman"/>
          <w:sz w:val="24"/>
          <w:szCs w:val="24"/>
        </w:rPr>
        <w:t>10;  /</w:t>
      </w:r>
      <w:proofErr w:type="gramEnd"/>
      <w:r w:rsidRPr="00DB3AF1">
        <w:rPr>
          <w:rFonts w:ascii="Times New Roman" w:hAnsi="Times New Roman" w:cs="Times New Roman"/>
          <w:sz w:val="24"/>
          <w:szCs w:val="24"/>
        </w:rPr>
        <w:t>/ Set baud rate</w:t>
      </w:r>
    </w:p>
    <w:p w14:paraId="1E7305F8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UCB0BR1 = 0;</w:t>
      </w:r>
    </w:p>
    <w:p w14:paraId="3DB8CAF8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UCB0CTL1 &amp;= ~UCSWRST; // Release USCI from reset</w:t>
      </w:r>
    </w:p>
    <w:p w14:paraId="754F57B2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>}</w:t>
      </w:r>
    </w:p>
    <w:p w14:paraId="7FE42C10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7B714C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>void I2C_</w:t>
      </w:r>
      <w:proofErr w:type="gramStart"/>
      <w:r w:rsidRPr="00DB3AF1">
        <w:rPr>
          <w:rFonts w:ascii="Times New Roman" w:hAnsi="Times New Roman" w:cs="Times New Roman"/>
          <w:sz w:val="24"/>
          <w:szCs w:val="24"/>
        </w:rPr>
        <w:t>transmit(</w:t>
      </w:r>
      <w:proofErr w:type="gramEnd"/>
      <w:r w:rsidRPr="00DB3AF1">
        <w:rPr>
          <w:rFonts w:ascii="Times New Roman" w:hAnsi="Times New Roman" w:cs="Times New Roman"/>
          <w:sz w:val="24"/>
          <w:szCs w:val="24"/>
        </w:rPr>
        <w:t>unsigned char data) {</w:t>
      </w:r>
    </w:p>
    <w:p w14:paraId="6DB66AD1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gramStart"/>
      <w:r w:rsidRPr="00DB3AF1">
        <w:rPr>
          <w:rFonts w:ascii="Times New Roman" w:hAnsi="Times New Roman" w:cs="Times New Roman"/>
          <w:sz w:val="24"/>
          <w:szCs w:val="24"/>
        </w:rPr>
        <w:t>(!(</w:t>
      </w:r>
      <w:proofErr w:type="gramEnd"/>
      <w:r w:rsidRPr="00DB3AF1">
        <w:rPr>
          <w:rFonts w:ascii="Times New Roman" w:hAnsi="Times New Roman" w:cs="Times New Roman"/>
          <w:sz w:val="24"/>
          <w:szCs w:val="24"/>
        </w:rPr>
        <w:t>IFG2 &amp; UCB0TXIFG)); // Wait for TX buffer to be ready</w:t>
      </w:r>
    </w:p>
    <w:p w14:paraId="0A2CB7A9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UCB0TXBUF = data; // Send data</w:t>
      </w:r>
    </w:p>
    <w:p w14:paraId="708E78E0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>}</w:t>
      </w:r>
    </w:p>
    <w:p w14:paraId="24C02934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F9853B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gramStart"/>
      <w:r w:rsidRPr="00DB3AF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B3AF1">
        <w:rPr>
          <w:rFonts w:ascii="Times New Roman" w:hAnsi="Times New Roman" w:cs="Times New Roman"/>
          <w:sz w:val="24"/>
          <w:szCs w:val="24"/>
        </w:rPr>
        <w:t>) {</w:t>
      </w:r>
    </w:p>
    <w:p w14:paraId="5179245D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I2C_</w:t>
      </w:r>
      <w:proofErr w:type="gramStart"/>
      <w:r w:rsidRPr="00DB3AF1">
        <w:rPr>
          <w:rFonts w:ascii="Times New Roman" w:hAnsi="Times New Roman" w:cs="Times New Roman"/>
          <w:sz w:val="24"/>
          <w:szCs w:val="24"/>
        </w:rPr>
        <w:t>init(</w:t>
      </w:r>
      <w:proofErr w:type="gramEnd"/>
      <w:r w:rsidRPr="00DB3AF1">
        <w:rPr>
          <w:rFonts w:ascii="Times New Roman" w:hAnsi="Times New Roman" w:cs="Times New Roman"/>
          <w:sz w:val="24"/>
          <w:szCs w:val="24"/>
        </w:rPr>
        <w:t>);  // Initialize I2C</w:t>
      </w:r>
    </w:p>
    <w:p w14:paraId="2F74EE69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I2C_transmit(0x55</w:t>
      </w:r>
      <w:proofErr w:type="gramStart"/>
      <w:r w:rsidRPr="00DB3AF1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DB3AF1">
        <w:rPr>
          <w:rFonts w:ascii="Times New Roman" w:hAnsi="Times New Roman" w:cs="Times New Roman"/>
          <w:sz w:val="24"/>
          <w:szCs w:val="24"/>
        </w:rPr>
        <w:t>/ Send data</w:t>
      </w:r>
    </w:p>
    <w:p w14:paraId="33EAF7D4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8325702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>}</w:t>
      </w:r>
    </w:p>
    <w:p w14:paraId="1E40BD26" w14:textId="77777777" w:rsidR="00DB3AF1" w:rsidRPr="00DB3AF1" w:rsidRDefault="00DB3AF1" w:rsidP="00DB3A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2.3 USB (Universal Serial Bus)</w:t>
      </w:r>
    </w:p>
    <w:p w14:paraId="34A510FB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USB</w:t>
      </w:r>
      <w:r w:rsidRPr="00DB3AF1">
        <w:rPr>
          <w:rFonts w:ascii="Times New Roman" w:hAnsi="Times New Roman" w:cs="Times New Roman"/>
          <w:sz w:val="24"/>
          <w:szCs w:val="24"/>
        </w:rPr>
        <w:t xml:space="preserve"> is a widely used protocol for communication between computers and peripheral devices. It is designed to support plug-and-play functionality and high-speed data transfer.</w:t>
      </w:r>
    </w:p>
    <w:p w14:paraId="3B892D2C" w14:textId="77777777" w:rsidR="00DB3AF1" w:rsidRPr="00DB3AF1" w:rsidRDefault="00DB3AF1" w:rsidP="00DB3AF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Full-duplex communication</w:t>
      </w:r>
      <w:r w:rsidRPr="00DB3AF1">
        <w:rPr>
          <w:rFonts w:ascii="Times New Roman" w:hAnsi="Times New Roman" w:cs="Times New Roman"/>
          <w:sz w:val="24"/>
          <w:szCs w:val="24"/>
        </w:rPr>
        <w:t>: Allows data to be transmitted and received simultaneously.</w:t>
      </w:r>
    </w:p>
    <w:p w14:paraId="1896CF79" w14:textId="77777777" w:rsidR="00DB3AF1" w:rsidRPr="00DB3AF1" w:rsidRDefault="00DB3AF1" w:rsidP="00DB3AF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Master-slave architecture</w:t>
      </w:r>
      <w:r w:rsidRPr="00DB3AF1">
        <w:rPr>
          <w:rFonts w:ascii="Times New Roman" w:hAnsi="Times New Roman" w:cs="Times New Roman"/>
          <w:sz w:val="24"/>
          <w:szCs w:val="24"/>
        </w:rPr>
        <w:t>: The host (usually a computer) controls the communication, while peripherals (e.g., keyboards, mice) are slaves.</w:t>
      </w:r>
    </w:p>
    <w:p w14:paraId="6CA20A4E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Key Features</w:t>
      </w:r>
      <w:r w:rsidRPr="00DB3AF1">
        <w:rPr>
          <w:rFonts w:ascii="Times New Roman" w:hAnsi="Times New Roman" w:cs="Times New Roman"/>
          <w:sz w:val="24"/>
          <w:szCs w:val="24"/>
        </w:rPr>
        <w:t>:</w:t>
      </w:r>
    </w:p>
    <w:p w14:paraId="1F7238C4" w14:textId="77777777" w:rsidR="00DB3AF1" w:rsidRPr="00DB3AF1" w:rsidRDefault="00DB3AF1" w:rsidP="00DB3AF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 xml:space="preserve">Supports </w:t>
      </w:r>
      <w:r w:rsidRPr="00DB3AF1">
        <w:rPr>
          <w:rFonts w:ascii="Times New Roman" w:hAnsi="Times New Roman" w:cs="Times New Roman"/>
          <w:b/>
          <w:bCs/>
          <w:sz w:val="24"/>
          <w:szCs w:val="24"/>
        </w:rPr>
        <w:t>high-speed data transfer</w:t>
      </w:r>
      <w:r w:rsidRPr="00DB3AF1">
        <w:rPr>
          <w:rFonts w:ascii="Times New Roman" w:hAnsi="Times New Roman" w:cs="Times New Roman"/>
          <w:sz w:val="24"/>
          <w:szCs w:val="24"/>
        </w:rPr>
        <w:t>.</w:t>
      </w:r>
    </w:p>
    <w:p w14:paraId="7BF8765D" w14:textId="77777777" w:rsidR="00DB3AF1" w:rsidRPr="00DB3AF1" w:rsidRDefault="00DB3AF1" w:rsidP="00DB3AF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>Power delivery to peripherals.</w:t>
      </w:r>
    </w:p>
    <w:p w14:paraId="435D4C96" w14:textId="75568EB2" w:rsidR="00DB3AF1" w:rsidRPr="00DB3AF1" w:rsidRDefault="00DB3AF1" w:rsidP="00DB3AF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Plug-and-play</w:t>
      </w:r>
      <w:r w:rsidRPr="00DB3AF1">
        <w:rPr>
          <w:rFonts w:ascii="Times New Roman" w:hAnsi="Times New Roman" w:cs="Times New Roman"/>
          <w:sz w:val="24"/>
          <w:szCs w:val="24"/>
        </w:rPr>
        <w:t xml:space="preserve"> functionality.</w:t>
      </w:r>
    </w:p>
    <w:p w14:paraId="6D4FE05E" w14:textId="77777777" w:rsidR="00DB3AF1" w:rsidRPr="00DB3AF1" w:rsidRDefault="00DB3AF1" w:rsidP="00DB3A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2.4 CAN (Controller Area Network)</w:t>
      </w:r>
    </w:p>
    <w:p w14:paraId="2C5F7A19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CAN</w:t>
      </w:r>
      <w:r w:rsidRPr="00DB3AF1">
        <w:rPr>
          <w:rFonts w:ascii="Times New Roman" w:hAnsi="Times New Roman" w:cs="Times New Roman"/>
          <w:sz w:val="24"/>
          <w:szCs w:val="24"/>
        </w:rPr>
        <w:t xml:space="preserve"> is a robust communication protocol designed for embedded systems in automotive and industrial applications. It is widely used for real-time control and communication between microcontrollers, sensors, actuators, and other devices.</w:t>
      </w:r>
    </w:p>
    <w:p w14:paraId="65DBE5F9" w14:textId="77777777" w:rsidR="00DB3AF1" w:rsidRPr="00DB3AF1" w:rsidRDefault="00DB3AF1" w:rsidP="00DB3AF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Multi-master</w:t>
      </w:r>
      <w:r w:rsidRPr="00DB3AF1">
        <w:rPr>
          <w:rFonts w:ascii="Times New Roman" w:hAnsi="Times New Roman" w:cs="Times New Roman"/>
          <w:sz w:val="24"/>
          <w:szCs w:val="24"/>
        </w:rPr>
        <w:t>: Allows multiple devices to initiate communication.</w:t>
      </w:r>
    </w:p>
    <w:p w14:paraId="401279F1" w14:textId="77777777" w:rsidR="00DB3AF1" w:rsidRPr="00DB3AF1" w:rsidRDefault="00DB3AF1" w:rsidP="00DB3AF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Message priority</w:t>
      </w:r>
      <w:r w:rsidRPr="00DB3AF1">
        <w:rPr>
          <w:rFonts w:ascii="Times New Roman" w:hAnsi="Times New Roman" w:cs="Times New Roman"/>
          <w:sz w:val="24"/>
          <w:szCs w:val="24"/>
        </w:rPr>
        <w:t>: CAN provides message prioritization based on ID, making it ideal for real-time systems.</w:t>
      </w:r>
    </w:p>
    <w:p w14:paraId="1FDCEF64" w14:textId="77777777" w:rsidR="00DB3AF1" w:rsidRPr="00DB3AF1" w:rsidRDefault="00DB3AF1" w:rsidP="00DB3AF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Error detection</w:t>
      </w:r>
      <w:r w:rsidRPr="00DB3AF1">
        <w:rPr>
          <w:rFonts w:ascii="Times New Roman" w:hAnsi="Times New Roman" w:cs="Times New Roman"/>
          <w:sz w:val="24"/>
          <w:szCs w:val="24"/>
        </w:rPr>
        <w:t>: CAN includes strong error detection mechanisms, ensuring data integrity.</w:t>
      </w:r>
    </w:p>
    <w:p w14:paraId="79D884D3" w14:textId="77777777" w:rsidR="00DB3AF1" w:rsidRPr="00DB3AF1" w:rsidRDefault="00DB3AF1" w:rsidP="00DB3AF1">
      <w:p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Key Features</w:t>
      </w:r>
      <w:r w:rsidRPr="00DB3AF1">
        <w:rPr>
          <w:rFonts w:ascii="Times New Roman" w:hAnsi="Times New Roman" w:cs="Times New Roman"/>
          <w:sz w:val="24"/>
          <w:szCs w:val="24"/>
        </w:rPr>
        <w:t>:</w:t>
      </w:r>
    </w:p>
    <w:p w14:paraId="026C8705" w14:textId="77777777" w:rsidR="00DB3AF1" w:rsidRPr="00DB3AF1" w:rsidRDefault="00DB3AF1" w:rsidP="00DB3AF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>Multi-master support.</w:t>
      </w:r>
    </w:p>
    <w:p w14:paraId="188481BE" w14:textId="77777777" w:rsidR="00DB3AF1" w:rsidRPr="00DB3AF1" w:rsidRDefault="00DB3AF1" w:rsidP="00DB3AF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sz w:val="24"/>
          <w:szCs w:val="24"/>
        </w:rPr>
        <w:t>High error detection and correction capabilities.</w:t>
      </w:r>
    </w:p>
    <w:p w14:paraId="68B532BB" w14:textId="14AD3D06" w:rsidR="00DB3AF1" w:rsidRPr="00DB3AF1" w:rsidRDefault="00DB3AF1" w:rsidP="00DB3AF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Real-time</w:t>
      </w:r>
      <w:r w:rsidRPr="00DB3AF1">
        <w:rPr>
          <w:rFonts w:ascii="Times New Roman" w:hAnsi="Times New Roman" w:cs="Times New Roman"/>
          <w:sz w:val="24"/>
          <w:szCs w:val="24"/>
        </w:rPr>
        <w:t xml:space="preserve"> and fault-tolerant communication.</w:t>
      </w:r>
    </w:p>
    <w:p w14:paraId="0A682CB1" w14:textId="77777777" w:rsidR="00DB3AF1" w:rsidRPr="00DB3AF1" w:rsidRDefault="00DB3AF1" w:rsidP="00DB3A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3. Summary</w:t>
      </w:r>
    </w:p>
    <w:p w14:paraId="59874656" w14:textId="77777777" w:rsidR="00DB3AF1" w:rsidRPr="00DB3AF1" w:rsidRDefault="00DB3AF1" w:rsidP="00DB3AF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USART</w:t>
      </w:r>
      <w:r w:rsidRPr="00DB3AF1">
        <w:rPr>
          <w:rFonts w:ascii="Times New Roman" w:hAnsi="Times New Roman" w:cs="Times New Roman"/>
          <w:sz w:val="24"/>
          <w:szCs w:val="24"/>
        </w:rPr>
        <w:t xml:space="preserve"> is used for asynchronous and synchronous serial communication.</w:t>
      </w:r>
    </w:p>
    <w:p w14:paraId="35A22862" w14:textId="77777777" w:rsidR="00DB3AF1" w:rsidRPr="00DB3AF1" w:rsidRDefault="00DB3AF1" w:rsidP="00DB3AF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USCI</w:t>
      </w:r>
      <w:r w:rsidRPr="00DB3AF1">
        <w:rPr>
          <w:rFonts w:ascii="Times New Roman" w:hAnsi="Times New Roman" w:cs="Times New Roman"/>
          <w:sz w:val="24"/>
          <w:szCs w:val="24"/>
        </w:rPr>
        <w:t xml:space="preserve"> is a more advanced interface than USART, capable of handling </w:t>
      </w:r>
      <w:r w:rsidRPr="00DB3AF1">
        <w:rPr>
          <w:rFonts w:ascii="Times New Roman" w:hAnsi="Times New Roman" w:cs="Times New Roman"/>
          <w:b/>
          <w:bCs/>
          <w:sz w:val="24"/>
          <w:szCs w:val="24"/>
        </w:rPr>
        <w:t>UART</w:t>
      </w:r>
      <w:r w:rsidRPr="00DB3AF1">
        <w:rPr>
          <w:rFonts w:ascii="Times New Roman" w:hAnsi="Times New Roman" w:cs="Times New Roman"/>
          <w:sz w:val="24"/>
          <w:szCs w:val="24"/>
        </w:rPr>
        <w:t xml:space="preserve">, </w:t>
      </w:r>
      <w:r w:rsidRPr="00DB3AF1">
        <w:rPr>
          <w:rFonts w:ascii="Times New Roman" w:hAnsi="Times New Roman" w:cs="Times New Roman"/>
          <w:b/>
          <w:bCs/>
          <w:sz w:val="24"/>
          <w:szCs w:val="24"/>
        </w:rPr>
        <w:t>SPI</w:t>
      </w:r>
      <w:r w:rsidRPr="00DB3AF1">
        <w:rPr>
          <w:rFonts w:ascii="Times New Roman" w:hAnsi="Times New Roman" w:cs="Times New Roman"/>
          <w:sz w:val="24"/>
          <w:szCs w:val="24"/>
        </w:rPr>
        <w:t xml:space="preserve">, and </w:t>
      </w:r>
      <w:r w:rsidRPr="00DB3AF1">
        <w:rPr>
          <w:rFonts w:ascii="Times New Roman" w:hAnsi="Times New Roman" w:cs="Times New Roman"/>
          <w:b/>
          <w:bCs/>
          <w:sz w:val="24"/>
          <w:szCs w:val="24"/>
        </w:rPr>
        <w:t>I2C</w:t>
      </w:r>
      <w:r w:rsidRPr="00DB3AF1">
        <w:rPr>
          <w:rFonts w:ascii="Times New Roman" w:hAnsi="Times New Roman" w:cs="Times New Roman"/>
          <w:sz w:val="24"/>
          <w:szCs w:val="24"/>
        </w:rPr>
        <w:t xml:space="preserve"> protocols.</w:t>
      </w:r>
    </w:p>
    <w:p w14:paraId="28F41AF5" w14:textId="77777777" w:rsidR="00DB3AF1" w:rsidRPr="00DB3AF1" w:rsidRDefault="00DB3AF1" w:rsidP="00DB3AF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lastRenderedPageBreak/>
        <w:t>USI</w:t>
      </w:r>
      <w:r w:rsidRPr="00DB3AF1">
        <w:rPr>
          <w:rFonts w:ascii="Times New Roman" w:hAnsi="Times New Roman" w:cs="Times New Roman"/>
          <w:sz w:val="24"/>
          <w:szCs w:val="24"/>
        </w:rPr>
        <w:t xml:space="preserve"> is a simpler version of USCI and supports basic serial communication.</w:t>
      </w:r>
    </w:p>
    <w:p w14:paraId="37BAFD4D" w14:textId="77777777" w:rsidR="00DB3AF1" w:rsidRPr="00DB3AF1" w:rsidRDefault="00DB3AF1" w:rsidP="00DB3AF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SPI</w:t>
      </w:r>
      <w:r w:rsidRPr="00DB3AF1">
        <w:rPr>
          <w:rFonts w:ascii="Times New Roman" w:hAnsi="Times New Roman" w:cs="Times New Roman"/>
          <w:sz w:val="24"/>
          <w:szCs w:val="24"/>
        </w:rPr>
        <w:t xml:space="preserve"> is used for fast data transfer between devices, using four lines: MOSI, MISO, SCLK, and SS.</w:t>
      </w:r>
    </w:p>
    <w:p w14:paraId="1B9433B7" w14:textId="77777777" w:rsidR="00DB3AF1" w:rsidRPr="00DB3AF1" w:rsidRDefault="00DB3AF1" w:rsidP="00DB3AF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I2C</w:t>
      </w:r>
      <w:r w:rsidRPr="00DB3AF1">
        <w:rPr>
          <w:rFonts w:ascii="Times New Roman" w:hAnsi="Times New Roman" w:cs="Times New Roman"/>
          <w:sz w:val="24"/>
          <w:szCs w:val="24"/>
        </w:rPr>
        <w:t xml:space="preserve"> is a two-wire protocol, widely used in embedded systems for communication with multiple devices.</w:t>
      </w:r>
    </w:p>
    <w:p w14:paraId="1F90A490" w14:textId="77777777" w:rsidR="00DB3AF1" w:rsidRPr="00DB3AF1" w:rsidRDefault="00DB3AF1" w:rsidP="00DB3AF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USB</w:t>
      </w:r>
      <w:r w:rsidRPr="00DB3AF1">
        <w:rPr>
          <w:rFonts w:ascii="Times New Roman" w:hAnsi="Times New Roman" w:cs="Times New Roman"/>
          <w:sz w:val="24"/>
          <w:szCs w:val="24"/>
        </w:rPr>
        <w:t xml:space="preserve"> is a universal protocol designed for data exchange between peripherals and computers, supporting high-speed communication.</w:t>
      </w:r>
    </w:p>
    <w:p w14:paraId="2331F804" w14:textId="1D173BC6" w:rsidR="00DB3AF1" w:rsidRPr="00DB3AF1" w:rsidRDefault="00DB3AF1" w:rsidP="00DB3AF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3AF1">
        <w:rPr>
          <w:rFonts w:ascii="Times New Roman" w:hAnsi="Times New Roman" w:cs="Times New Roman"/>
          <w:b/>
          <w:bCs/>
          <w:sz w:val="24"/>
          <w:szCs w:val="24"/>
        </w:rPr>
        <w:t>CAN</w:t>
      </w:r>
      <w:r w:rsidRPr="00DB3AF1">
        <w:rPr>
          <w:rFonts w:ascii="Times New Roman" w:hAnsi="Times New Roman" w:cs="Times New Roman"/>
          <w:sz w:val="24"/>
          <w:szCs w:val="24"/>
        </w:rPr>
        <w:t xml:space="preserve"> is used in critical applications requiring high-speed, real-time communication, typically in automotive or industrial environments.</w:t>
      </w:r>
    </w:p>
    <w:sectPr w:rsidR="00DB3AF1" w:rsidRPr="00DB3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31AB6"/>
    <w:multiLevelType w:val="multilevel"/>
    <w:tmpl w:val="CBB4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12D40"/>
    <w:multiLevelType w:val="multilevel"/>
    <w:tmpl w:val="6BE0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D2ED6"/>
    <w:multiLevelType w:val="multilevel"/>
    <w:tmpl w:val="F5E6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633E7"/>
    <w:multiLevelType w:val="multilevel"/>
    <w:tmpl w:val="D33A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A4286"/>
    <w:multiLevelType w:val="multilevel"/>
    <w:tmpl w:val="B90C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61214"/>
    <w:multiLevelType w:val="multilevel"/>
    <w:tmpl w:val="7522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3106F"/>
    <w:multiLevelType w:val="multilevel"/>
    <w:tmpl w:val="680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C3CCE"/>
    <w:multiLevelType w:val="multilevel"/>
    <w:tmpl w:val="E9F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3052B"/>
    <w:multiLevelType w:val="multilevel"/>
    <w:tmpl w:val="E2B8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75984"/>
    <w:multiLevelType w:val="multilevel"/>
    <w:tmpl w:val="B408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3F2F10"/>
    <w:multiLevelType w:val="multilevel"/>
    <w:tmpl w:val="62B2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D71583"/>
    <w:multiLevelType w:val="multilevel"/>
    <w:tmpl w:val="E91E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B93501"/>
    <w:multiLevelType w:val="multilevel"/>
    <w:tmpl w:val="629A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4554">
    <w:abstractNumId w:val="3"/>
  </w:num>
  <w:num w:numId="2" w16cid:durableId="204413132">
    <w:abstractNumId w:val="5"/>
  </w:num>
  <w:num w:numId="3" w16cid:durableId="164443937">
    <w:abstractNumId w:val="0"/>
  </w:num>
  <w:num w:numId="4" w16cid:durableId="1063524678">
    <w:abstractNumId w:val="2"/>
  </w:num>
  <w:num w:numId="5" w16cid:durableId="1309552130">
    <w:abstractNumId w:val="9"/>
  </w:num>
  <w:num w:numId="6" w16cid:durableId="638609923">
    <w:abstractNumId w:val="8"/>
  </w:num>
  <w:num w:numId="7" w16cid:durableId="1414011179">
    <w:abstractNumId w:val="4"/>
  </w:num>
  <w:num w:numId="8" w16cid:durableId="1203908846">
    <w:abstractNumId w:val="7"/>
  </w:num>
  <w:num w:numId="9" w16cid:durableId="144857613">
    <w:abstractNumId w:val="11"/>
  </w:num>
  <w:num w:numId="10" w16cid:durableId="1090928829">
    <w:abstractNumId w:val="12"/>
  </w:num>
  <w:num w:numId="11" w16cid:durableId="1879851909">
    <w:abstractNumId w:val="10"/>
  </w:num>
  <w:num w:numId="12" w16cid:durableId="34813957">
    <w:abstractNumId w:val="1"/>
  </w:num>
  <w:num w:numId="13" w16cid:durableId="2554803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E9C"/>
    <w:rsid w:val="005B681F"/>
    <w:rsid w:val="007757F0"/>
    <w:rsid w:val="00833E9C"/>
    <w:rsid w:val="0093615D"/>
    <w:rsid w:val="00B9716E"/>
    <w:rsid w:val="00C80DB3"/>
    <w:rsid w:val="00DB3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6B3C4"/>
  <w15:chartTrackingRefBased/>
  <w15:docId w15:val="{BFA69633-769C-4C48-8886-2FC7BEC58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6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1068</Words>
  <Characters>6090</Characters>
  <Application>Microsoft Office Word</Application>
  <DocSecurity>0</DocSecurity>
  <Lines>50</Lines>
  <Paragraphs>14</Paragraphs>
  <ScaleCrop>false</ScaleCrop>
  <Company/>
  <LinksUpToDate>false</LinksUpToDate>
  <CharactersWithSpaces>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Chandana</dc:creator>
  <cp:keywords/>
  <dc:description/>
  <cp:lastModifiedBy>Hari Chandana</cp:lastModifiedBy>
  <cp:revision>2</cp:revision>
  <dcterms:created xsi:type="dcterms:W3CDTF">2024-12-11T05:14:00Z</dcterms:created>
  <dcterms:modified xsi:type="dcterms:W3CDTF">2024-12-11T05:16:00Z</dcterms:modified>
</cp:coreProperties>
</file>