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Principal Component Analysis (PCA) – Complete Mathematical Example</w:t>
      </w:r>
    </w:p>
    <w:p>
      <w:r>
        <w:t>Problem Statement</w:t>
        <w:br/>
        <w:t>Suppose we have marks of 5 students in two subjects.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Math (X)</w:t>
            </w:r>
          </w:p>
        </w:tc>
        <w:tc>
          <w:tcPr>
            <w:tcW w:type="dxa" w:w="2880"/>
          </w:tcPr>
          <w:p>
            <w:r>
              <w:t>Physics (Y)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r>
        <w:t>Notice that as Math increases, Physics also increases. The two features are highly correlated. Our goal is to reduce these two features into one principal component.</w:t>
      </w:r>
    </w:p>
    <w:p>
      <w:pPr>
        <w:pStyle w:val="Heading2"/>
      </w:pPr>
      <w:r>
        <w:t>Step 1: Find the Mean</w:t>
      </w:r>
    </w:p>
    <w:p>
      <w:r>
        <w:t>Mean(Math)=(2+3+4+5+6)/5 = 4</w:t>
        <w:br/>
        <w:t>Mean(Physics)=(1+2+3+4+5)/5 = 3</w:t>
        <w:br/>
        <w:t>Mean vector μ=(4,3)</w:t>
      </w:r>
    </w:p>
    <w:p>
      <w:pPr>
        <w:pStyle w:val="Heading2"/>
      </w:pPr>
      <w:r>
        <w:t>Step 2: Center the Data</w:t>
      </w:r>
    </w:p>
    <w:p>
      <w:r>
        <w:t>Subtract the mean from each observation.</w:t>
        <w:br/>
        <w:t>Centered data:</w:t>
        <w:br/>
        <w:t>A(-2,-2)</w:t>
        <w:br/>
        <w:t>B(-1,-1)</w:t>
        <w:br/>
        <w:t>C(0,0)</w:t>
        <w:br/>
        <w:t>D(1,1)</w:t>
        <w:br/>
        <w:t>E(2,2)</w:t>
        <w:br/>
        <w:t>Matrix X = [[-2,-2],[-1,-1],[0,0],[1,1],[2,2]]</w:t>
      </w:r>
    </w:p>
    <w:p>
      <w:pPr>
        <w:pStyle w:val="Heading2"/>
      </w:pPr>
      <w:r>
        <w:t>Why Center the Data?</w:t>
      </w:r>
    </w:p>
    <w:p>
      <w:r>
        <w:t>Centering shifts the origin to the mean, making covariance calculations easier.</w:t>
      </w:r>
    </w:p>
    <w:p>
      <w:pPr>
        <w:pStyle w:val="Heading2"/>
      </w:pPr>
      <w:r>
        <w:t>Step 3: Covariance Matrix</w:t>
      </w:r>
    </w:p>
    <w:p>
      <w:r>
        <w:t>Cov(X,Y)=Σ((xi-x̄)(yi-ȳ))/(n-1), where n=5.</w:t>
        <w:br/>
        <w:t>Cov(X,X)=10/4=2.5</w:t>
        <w:br/>
        <w:t>Cov(Y,Y)=2.5</w:t>
        <w:br/>
        <w:t>Cov(X,Y)=10/4=2.5</w:t>
        <w:br/>
        <w:t>Covariance Matrix C=[[2.5,2.5],[2.5,2.5]]</w:t>
      </w:r>
    </w:p>
    <w:p>
      <w:pPr>
        <w:pStyle w:val="Heading2"/>
      </w:pPr>
      <w:r>
        <w:t>Step 4: Eigenvalues</w:t>
      </w:r>
    </w:p>
    <w:p>
      <w:r>
        <w:t>Solve |C-λI|=0</w:t>
        <w:br/>
        <w:t>(2.5-λ)^2-2.5×2.5=0</w:t>
        <w:br/>
        <w:t>λ²-5λ=0</w:t>
        <w:br/>
        <w:t>λ(λ-5)=0</w:t>
        <w:br/>
        <w:t>Eigenvalues: λ1=5, λ2=0</w:t>
      </w:r>
    </w:p>
    <w:p>
      <w:pPr>
        <w:pStyle w:val="Heading2"/>
      </w:pPr>
      <w:r>
        <w:t>Interpretation</w:t>
      </w:r>
    </w:p>
    <w:p>
      <w:r>
        <w:t>PC1 explains all the variance (5). PC2 explains none (0). Therefore, only one principal component is required.</w:t>
      </w:r>
    </w:p>
    <w:p>
      <w:pPr>
        <w:pStyle w:val="Heading2"/>
      </w:pPr>
      <w:r>
        <w:t>Step 5: Eigenvectors</w:t>
      </w:r>
    </w:p>
    <w:p>
      <w:r>
        <w:t>For λ=5: eigenvector=[1,1]^T. Normalized=(1/√2)[1,1]^T.</w:t>
        <w:br/>
        <w:t>For λ=0: eigenvector=[1,-1]^T. Normalized=(1/√2)[1,-1]^T.</w:t>
      </w:r>
    </w:p>
    <w:p>
      <w:pPr>
        <w:pStyle w:val="Heading2"/>
      </w:pPr>
      <w:r>
        <w:t>Step 6: Feature Matrix</w:t>
      </w:r>
    </w:p>
    <w:p>
      <w:r>
        <w:t>P=[[1/√2,1/√2],[1/√2,-1/√2]].</w:t>
        <w:br/>
        <w:t>Columns correspond to PC1 and PC2.</w:t>
      </w:r>
    </w:p>
    <w:p>
      <w:pPr>
        <w:pStyle w:val="Heading2"/>
      </w:pPr>
      <w:r>
        <w:t>Step 7: Transform the Data</w:t>
      </w:r>
    </w:p>
    <w:p>
      <w:r>
        <w:t>Z=X×P.</w:t>
        <w:br/>
        <w:t>Student A:</w:t>
        <w:br/>
        <w:t>PC1=(-2/√2)+(-2/√2)=-4/√2=-2.828</w:t>
        <w:br/>
        <w:t>PC2=(-2/√2)+(2/√2)=0</w:t>
        <w:br/>
        <w:t>Transformed dataset:</w:t>
        <w:br/>
        <w:t>A(-2.828,0)</w:t>
        <w:br/>
        <w:t>B(-1.414,0)</w:t>
        <w:br/>
        <w:t>C(0,0)</w:t>
        <w:br/>
        <w:t>D(1.414,0)</w:t>
        <w:br/>
        <w:t>E(2.828,0)</w:t>
      </w:r>
    </w:p>
    <w:p>
      <w:pPr>
        <w:pStyle w:val="Heading2"/>
      </w:pPr>
      <w:r>
        <w:t>Step 8: Explained Variance</w:t>
      </w:r>
    </w:p>
    <w:p>
      <w:r>
        <w:t>Total variance=5.</w:t>
        <w:br/>
        <w:t>PC1=5/5=100%</w:t>
        <w:br/>
        <w:t>PC2=0/5=0%</w:t>
        <w:br/>
        <w:t>Hence PC2 can be discarded.</w:t>
      </w:r>
    </w:p>
    <w:p>
      <w:pPr>
        <w:pStyle w:val="Heading2"/>
      </w:pPr>
      <w:r>
        <w:t>Final Reduced Dataset</w:t>
      </w:r>
    </w:p>
    <w:p>
      <w:r>
        <w:t>Instead of storing (Math, Physics), keep only:</w:t>
        <w:br/>
        <w:t>-2.828</w:t>
        <w:br/>
        <w:t>-1.414</w:t>
        <w:br/>
        <w:t>0</w:t>
        <w:br/>
        <w:t>1.414</w:t>
        <w:br/>
        <w:t>2.828</w:t>
      </w:r>
    </w:p>
    <w:p>
      <w:pPr>
        <w:pStyle w:val="Heading2"/>
      </w:pPr>
      <w:r>
        <w:t>Key Takeaways</w:t>
      </w:r>
    </w:p>
    <w:p>
      <w:r>
        <w:t>1. Center the data.</w:t>
        <w:br/>
        <w:t>2. Compute covariance matrix.</w:t>
        <w:br/>
        <w:t>3. Find eigenvalues.</w:t>
        <w:br/>
        <w:t>4. Find eigenvectors.</w:t>
        <w:br/>
        <w:t>5. Project data onto principal components.</w:t>
        <w:br/>
        <w:t>6. Keep components with the highest eigenvalues.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