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A78" w:rsidRDefault="00343A78" w:rsidP="00343A78">
      <w:pPr>
        <w:pStyle w:val="NoSpacing"/>
        <w:jc w:val="center"/>
        <w:rPr>
          <w:rFonts w:ascii="Times New Roman" w:hAnsi="Times New Roman"/>
          <w:sz w:val="36"/>
          <w:szCs w:val="36"/>
          <w:lang w:val="en-GB"/>
        </w:rPr>
      </w:pPr>
      <w:r w:rsidRPr="005678E9">
        <w:rPr>
          <w:rFonts w:ascii="Times New Roman" w:hAnsi="Times New Roman"/>
          <w:sz w:val="36"/>
          <w:szCs w:val="36"/>
          <w:lang w:val="en-GB"/>
        </w:rPr>
        <w:t>Paper Title (Use style: Paper title)</w:t>
      </w:r>
    </w:p>
    <w:p w:rsidR="00F93023" w:rsidRPr="005678E9" w:rsidRDefault="00F93023" w:rsidP="00343A78">
      <w:pPr>
        <w:pStyle w:val="NoSpacing"/>
        <w:jc w:val="center"/>
        <w:rPr>
          <w:rFonts w:ascii="Times New Roman" w:hAnsi="Times New Roman"/>
          <w:sz w:val="36"/>
          <w:szCs w:val="36"/>
        </w:rPr>
      </w:pPr>
    </w:p>
    <w:p w:rsidR="00343A78" w:rsidRPr="005678E9" w:rsidRDefault="00343A78" w:rsidP="00F93023">
      <w:pPr>
        <w:pStyle w:val="NoSpacing"/>
        <w:spacing w:after="120"/>
        <w:jc w:val="center"/>
        <w:rPr>
          <w:rFonts w:ascii="Times New Roman" w:hAnsi="Times New Roman"/>
          <w:b/>
          <w:sz w:val="24"/>
          <w:szCs w:val="24"/>
        </w:rPr>
      </w:pPr>
      <w:r w:rsidRPr="005678E9">
        <w:rPr>
          <w:rFonts w:ascii="Times New Roman" w:hAnsi="Times New Roman"/>
          <w:b/>
          <w:sz w:val="24"/>
          <w:szCs w:val="24"/>
        </w:rPr>
        <w:t>First Author</w:t>
      </w:r>
      <w:r w:rsidRPr="005678E9">
        <w:rPr>
          <w:rFonts w:ascii="Times New Roman" w:hAnsi="Times New Roman"/>
          <w:b/>
          <w:sz w:val="24"/>
          <w:szCs w:val="24"/>
          <w:vertAlign w:val="superscript"/>
        </w:rPr>
        <w:t>1</w:t>
      </w:r>
      <w:r w:rsidRPr="005678E9">
        <w:rPr>
          <w:rFonts w:ascii="Times New Roman" w:hAnsi="Times New Roman"/>
          <w:b/>
          <w:sz w:val="24"/>
          <w:szCs w:val="24"/>
        </w:rPr>
        <w:t>, Second Author</w:t>
      </w:r>
      <w:r w:rsidRPr="005678E9">
        <w:rPr>
          <w:rFonts w:ascii="Times New Roman" w:hAnsi="Times New Roman"/>
          <w:b/>
          <w:sz w:val="24"/>
          <w:szCs w:val="24"/>
          <w:vertAlign w:val="superscript"/>
        </w:rPr>
        <w:t>2</w:t>
      </w:r>
      <w:r w:rsidRPr="005678E9">
        <w:rPr>
          <w:rFonts w:ascii="Times New Roman" w:hAnsi="Times New Roman"/>
          <w:b/>
          <w:sz w:val="24"/>
          <w:szCs w:val="24"/>
        </w:rPr>
        <w:t>, Third Author</w:t>
      </w:r>
      <w:r w:rsidRPr="005678E9">
        <w:rPr>
          <w:rFonts w:ascii="Times New Roman" w:hAnsi="Times New Roman"/>
          <w:b/>
          <w:sz w:val="24"/>
          <w:szCs w:val="24"/>
          <w:vertAlign w:val="superscript"/>
        </w:rPr>
        <w:t>3</w:t>
      </w:r>
    </w:p>
    <w:p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1</w:t>
      </w:r>
      <w:r w:rsidRPr="00DD394D">
        <w:rPr>
          <w:rFonts w:ascii="Times New Roman" w:hAnsi="Times New Roman"/>
          <w:sz w:val="20"/>
          <w:szCs w:val="20"/>
        </w:rPr>
        <w:t>First Author Affiliation &amp; Address</w:t>
      </w:r>
    </w:p>
    <w:p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2</w:t>
      </w:r>
      <w:r w:rsidRPr="00DD394D">
        <w:rPr>
          <w:rFonts w:ascii="Times New Roman" w:hAnsi="Times New Roman"/>
          <w:sz w:val="20"/>
          <w:szCs w:val="20"/>
        </w:rPr>
        <w:t>Second Author Affiliation &amp; Address</w:t>
      </w:r>
    </w:p>
    <w:p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3</w:t>
      </w:r>
      <w:r w:rsidRPr="00DD394D">
        <w:rPr>
          <w:rFonts w:ascii="Times New Roman" w:hAnsi="Times New Roman"/>
          <w:sz w:val="20"/>
          <w:szCs w:val="20"/>
        </w:rPr>
        <w:t>Third Author Affiliation &amp; Address</w:t>
      </w:r>
    </w:p>
    <w:p w:rsidR="00343A78" w:rsidRDefault="00343A78" w:rsidP="00343A78">
      <w:pPr>
        <w:pStyle w:val="NoSpacing"/>
        <w:rPr>
          <w:lang w:val="en-GB" w:eastAsia="en-GB"/>
        </w:rPr>
      </w:pPr>
    </w:p>
    <w:p w:rsidR="00343A78" w:rsidRPr="00F93023" w:rsidRDefault="00343A78" w:rsidP="00343A78">
      <w:pPr>
        <w:pStyle w:val="NoSpacing"/>
        <w:jc w:val="both"/>
        <w:rPr>
          <w:rFonts w:ascii="Times New Roman" w:hAnsi="Times New Roman"/>
          <w:b/>
          <w:sz w:val="20"/>
          <w:lang w:val="en-GB" w:eastAsia="en-GB"/>
        </w:rPr>
      </w:pPr>
      <w:r w:rsidRPr="00F93023">
        <w:rPr>
          <w:rFonts w:ascii="Times New Roman" w:hAnsi="Times New Roman"/>
          <w:b/>
          <w:sz w:val="20"/>
          <w:lang w:val="en-GB" w:eastAsia="en-GB"/>
        </w:rPr>
        <w:t>ABSTRACT</w:t>
      </w:r>
    </w:p>
    <w:p w:rsidR="00343A78" w:rsidRDefault="00343A78" w:rsidP="00F93023">
      <w:pPr>
        <w:pStyle w:val="NoSpacing"/>
        <w:jc w:val="both"/>
        <w:rPr>
          <w:rFonts w:ascii="Times New Roman" w:hAnsi="Times New Roman"/>
          <w:sz w:val="20"/>
          <w:lang w:val="en-GB" w:eastAsia="en-GB"/>
        </w:rPr>
      </w:pPr>
      <w:r w:rsidRPr="00F93023">
        <w:rPr>
          <w:rFonts w:ascii="Times New Roman" w:hAnsi="Times New Roman"/>
          <w:sz w:val="20"/>
          <w:lang w:val="en-GB" w:eastAsia="en-GB"/>
        </w:rPr>
        <w:t>This document file is a live template. The various components of your paper [title, text, heads, etc.] are exactly defined on the style sheet, as illustrated by the portions given in this document. Do not include any special characters, symbols, or math in your title or abstract. The authors must follow the guidelines given in the document for the papers to be published.  You can use this document file as both an instruction set and as a template into which you can type your own text</w:t>
      </w:r>
    </w:p>
    <w:p w:rsidR="00F93023" w:rsidRPr="00F93023" w:rsidRDefault="00F93023" w:rsidP="00F93023">
      <w:pPr>
        <w:pStyle w:val="NoSpacing"/>
        <w:spacing w:before="120"/>
        <w:jc w:val="both"/>
        <w:rPr>
          <w:rFonts w:ascii="Times New Roman" w:hAnsi="Times New Roman"/>
          <w:sz w:val="20"/>
        </w:rPr>
      </w:pPr>
      <w:r w:rsidRPr="00F93023">
        <w:rPr>
          <w:rFonts w:ascii="Times New Roman" w:hAnsi="Times New Roman"/>
          <w:b/>
          <w:sz w:val="20"/>
          <w:lang w:val="en-GB" w:eastAsia="en-GB"/>
        </w:rPr>
        <w:t>KEYWORDS:</w:t>
      </w:r>
      <w:r w:rsidRPr="007E5C48">
        <w:rPr>
          <w:rFonts w:ascii="Times New Roman" w:hAnsi="Times New Roman"/>
          <w:bCs/>
          <w:sz w:val="20"/>
          <w:szCs w:val="20"/>
        </w:rPr>
        <w:t>Include at least 5 to 6 keywords or phrases</w:t>
      </w:r>
    </w:p>
    <w:p w:rsidR="00F93023" w:rsidRDefault="00F93023" w:rsidP="00343A78">
      <w:pPr>
        <w:pStyle w:val="Heading1"/>
        <w:numPr>
          <w:ilvl w:val="0"/>
          <w:numId w:val="0"/>
        </w:numPr>
        <w:spacing w:before="0" w:after="120"/>
        <w:jc w:val="left"/>
        <w:rPr>
          <w:b/>
        </w:rPr>
      </w:pPr>
    </w:p>
    <w:p w:rsidR="00343A78" w:rsidRPr="00343A78" w:rsidRDefault="00343A78" w:rsidP="00343A78">
      <w:pPr>
        <w:pStyle w:val="Heading1"/>
        <w:numPr>
          <w:ilvl w:val="0"/>
          <w:numId w:val="0"/>
        </w:numPr>
        <w:spacing w:before="0" w:after="120"/>
        <w:jc w:val="left"/>
        <w:rPr>
          <w:b/>
        </w:rPr>
      </w:pPr>
      <w:r w:rsidRPr="00343A78">
        <w:rPr>
          <w:b/>
        </w:rPr>
        <w:t>INTRODUCTION</w:t>
      </w:r>
    </w:p>
    <w:p w:rsidR="00343A78" w:rsidRPr="005678E9" w:rsidRDefault="00343A78" w:rsidP="00343A78">
      <w:pPr>
        <w:pStyle w:val="BodyText"/>
        <w:ind w:firstLine="0"/>
      </w:pPr>
      <w:r w:rsidRPr="005678E9">
        <w:t>This template provides all the necessary information to the author regarding the formatting specifications needed for preparing electronic versions of their papers. W</w:t>
      </w:r>
      <w:r w:rsidRPr="005678E9">
        <w:rPr>
          <w:rFonts w:eastAsia="Times New Roman"/>
        </w:rPr>
        <w:t xml:space="preserve">e ask you to make your manuscript look exactly like this document. The easiest ways to do this is simply downloading the template, and replace (copy-paste) the content with your own material. </w:t>
      </w:r>
      <w:r w:rsidRPr="005678E9">
        <w:t xml:space="preserve">All manuscripts must be in English. This document includes complete descriptions of the fonts, spacing, and related information for producing your proceedings manuscripts. </w:t>
      </w:r>
    </w:p>
    <w:p w:rsidR="00343A78" w:rsidRPr="005678E9" w:rsidRDefault="00343A78" w:rsidP="00343A78">
      <w:pPr>
        <w:pStyle w:val="BodyText"/>
        <w:ind w:firstLine="0"/>
      </w:pPr>
      <w:r w:rsidRPr="005678E9">
        <w:t xml:space="preserve">Margins, column widths, line spacing, and type styles are built-in; examples of the type styles are provided throughout this document and are identified in italic type, within parentheses, following the example. </w:t>
      </w:r>
      <w:r w:rsidRPr="005678E9">
        <w:rPr>
          <w:i/>
          <w:u w:val="single"/>
        </w:rPr>
        <w:t>Please do not re-adjust the margins</w:t>
      </w:r>
      <w:r w:rsidRPr="005678E9">
        <w:t>.</w:t>
      </w:r>
    </w:p>
    <w:p w:rsidR="00343A78" w:rsidRPr="00343A78" w:rsidRDefault="00343A78" w:rsidP="00343A78">
      <w:pPr>
        <w:pStyle w:val="Heading1"/>
        <w:numPr>
          <w:ilvl w:val="0"/>
          <w:numId w:val="0"/>
        </w:numPr>
        <w:jc w:val="left"/>
        <w:rPr>
          <w:b/>
        </w:rPr>
      </w:pPr>
      <w:r w:rsidRPr="00343A78">
        <w:rPr>
          <w:b/>
        </w:rPr>
        <w:t>Page Layout</w:t>
      </w:r>
    </w:p>
    <w:p w:rsidR="00343A78" w:rsidRPr="005678E9" w:rsidRDefault="00343A78" w:rsidP="00343A78">
      <w:pPr>
        <w:pStyle w:val="IEEEParagraph"/>
        <w:ind w:firstLine="0"/>
        <w:rPr>
          <w:szCs w:val="20"/>
        </w:rPr>
      </w:pPr>
      <w:r w:rsidRPr="005678E9">
        <w:rPr>
          <w:szCs w:val="20"/>
        </w:rPr>
        <w:t>An easy way to comply with the conference paper formatting requirements is to use this document as a template and simply type your text into it. Wherever Times is specified, Times Roman or Times New Roman may be used.</w:t>
      </w:r>
    </w:p>
    <w:p w:rsidR="00343A78" w:rsidRPr="005678E9" w:rsidRDefault="00343A78" w:rsidP="00343A78">
      <w:pPr>
        <w:pStyle w:val="IEEEHeading2"/>
        <w:numPr>
          <w:ilvl w:val="0"/>
          <w:numId w:val="0"/>
        </w:numPr>
        <w:ind w:left="289" w:hanging="289"/>
        <w:rPr>
          <w:szCs w:val="20"/>
        </w:rPr>
      </w:pPr>
      <w:r w:rsidRPr="005678E9">
        <w:rPr>
          <w:szCs w:val="20"/>
        </w:rPr>
        <w:t>Page Layout</w:t>
      </w:r>
    </w:p>
    <w:p w:rsidR="00343A78" w:rsidRPr="005678E9" w:rsidRDefault="00343A78" w:rsidP="00343A78">
      <w:pPr>
        <w:pStyle w:val="IEEEParagraph"/>
        <w:ind w:firstLine="0"/>
        <w:rPr>
          <w:szCs w:val="20"/>
        </w:rPr>
      </w:pPr>
      <w:r w:rsidRPr="005678E9">
        <w:rPr>
          <w:szCs w:val="20"/>
        </w:rPr>
        <w:t>The margins must be set as follows:</w:t>
      </w:r>
    </w:p>
    <w:p w:rsidR="00343A78" w:rsidRPr="005678E9" w:rsidRDefault="00343A78" w:rsidP="00343A78">
      <w:pPr>
        <w:pStyle w:val="IEEEParagraph"/>
        <w:numPr>
          <w:ilvl w:val="0"/>
          <w:numId w:val="4"/>
        </w:numPr>
        <w:rPr>
          <w:szCs w:val="20"/>
        </w:rPr>
      </w:pPr>
      <w:r w:rsidRPr="005678E9">
        <w:rPr>
          <w:szCs w:val="20"/>
        </w:rPr>
        <w:t>Top = 1.7cm</w:t>
      </w:r>
    </w:p>
    <w:p w:rsidR="00343A78" w:rsidRPr="005678E9" w:rsidRDefault="00343A78" w:rsidP="00343A78">
      <w:pPr>
        <w:pStyle w:val="IEEEParagraph"/>
        <w:numPr>
          <w:ilvl w:val="0"/>
          <w:numId w:val="4"/>
        </w:numPr>
        <w:rPr>
          <w:szCs w:val="20"/>
        </w:rPr>
      </w:pPr>
      <w:r w:rsidRPr="005678E9">
        <w:rPr>
          <w:szCs w:val="20"/>
        </w:rPr>
        <w:t>Bottom = 1.7cm</w:t>
      </w:r>
    </w:p>
    <w:p w:rsidR="00343A78" w:rsidRPr="005678E9" w:rsidRDefault="00343A78" w:rsidP="00343A78">
      <w:pPr>
        <w:pStyle w:val="IEEEParagraph"/>
        <w:numPr>
          <w:ilvl w:val="0"/>
          <w:numId w:val="4"/>
        </w:numPr>
        <w:rPr>
          <w:szCs w:val="20"/>
        </w:rPr>
      </w:pPr>
      <w:r w:rsidRPr="005678E9">
        <w:rPr>
          <w:szCs w:val="20"/>
        </w:rPr>
        <w:t>Left = 1.7cm</w:t>
      </w:r>
    </w:p>
    <w:p w:rsidR="00343A78" w:rsidRPr="005678E9" w:rsidRDefault="00343A78" w:rsidP="00343A78">
      <w:pPr>
        <w:pStyle w:val="IEEEParagraph"/>
        <w:numPr>
          <w:ilvl w:val="0"/>
          <w:numId w:val="4"/>
        </w:numPr>
        <w:rPr>
          <w:szCs w:val="20"/>
        </w:rPr>
      </w:pPr>
      <w:r w:rsidRPr="005678E9">
        <w:rPr>
          <w:szCs w:val="20"/>
        </w:rPr>
        <w:t>Right = 1.7cm</w:t>
      </w:r>
    </w:p>
    <w:p w:rsidR="00343A78" w:rsidRPr="005678E9" w:rsidRDefault="00343A78" w:rsidP="00343A78">
      <w:pPr>
        <w:pStyle w:val="IEEEParagraph"/>
        <w:ind w:firstLine="0"/>
        <w:rPr>
          <w:szCs w:val="20"/>
        </w:rPr>
      </w:pPr>
    </w:p>
    <w:p w:rsidR="00343A78" w:rsidRPr="00343A78" w:rsidRDefault="00343A78" w:rsidP="00343A78">
      <w:pPr>
        <w:pStyle w:val="Heading1"/>
        <w:numPr>
          <w:ilvl w:val="0"/>
          <w:numId w:val="0"/>
        </w:numPr>
        <w:jc w:val="left"/>
        <w:rPr>
          <w:b/>
          <w:lang w:val="en-AU" w:eastAsia="zh-CN"/>
        </w:rPr>
      </w:pPr>
      <w:r w:rsidRPr="00343A78">
        <w:rPr>
          <w:b/>
          <w:lang w:val="en-AU" w:eastAsia="zh-CN"/>
        </w:rPr>
        <w:t>Page Style</w:t>
      </w:r>
    </w:p>
    <w:p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All paragraphs must be indented as well as justified, i.e. both left-justified and right-justified.</w:t>
      </w:r>
    </w:p>
    <w:p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i/>
          <w:sz w:val="20"/>
          <w:szCs w:val="20"/>
          <w:lang w:val="en-AU" w:eastAsia="zh-CN"/>
        </w:rPr>
      </w:pPr>
      <w:r w:rsidRPr="005678E9">
        <w:rPr>
          <w:rFonts w:ascii="Times New Roman" w:eastAsia="SimSun" w:hAnsi="Times New Roman"/>
          <w:i/>
          <w:sz w:val="20"/>
          <w:szCs w:val="20"/>
          <w:lang w:val="en-AU" w:eastAsia="zh-CN"/>
        </w:rPr>
        <w:t>Text Font of Entire Document</w:t>
      </w:r>
    </w:p>
    <w:p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The entire document should be in Times New Roman or Times font. Other font types may be used if needed for special purposes. Type 3 fonts should not be used.</w:t>
      </w:r>
    </w:p>
    <w:p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Recommended font sizes are shown in Table 1.</w:t>
      </w:r>
    </w:p>
    <w:p w:rsidR="00343A78" w:rsidRPr="005678E9" w:rsidRDefault="00343A78" w:rsidP="00343A78">
      <w:pPr>
        <w:pStyle w:val="IEEEHeading2"/>
        <w:numPr>
          <w:ilvl w:val="0"/>
          <w:numId w:val="5"/>
        </w:numPr>
        <w:rPr>
          <w:szCs w:val="20"/>
        </w:rPr>
      </w:pPr>
      <w:r w:rsidRPr="005678E9">
        <w:rPr>
          <w:szCs w:val="20"/>
        </w:rPr>
        <w:t>Title and Author Details</w:t>
      </w:r>
    </w:p>
    <w:p w:rsidR="00343A78" w:rsidRPr="005678E9" w:rsidRDefault="00343A78" w:rsidP="00343A78">
      <w:pPr>
        <w:pStyle w:val="IEEEParagraph"/>
        <w:ind w:firstLine="0"/>
        <w:rPr>
          <w:szCs w:val="20"/>
        </w:rPr>
      </w:pPr>
      <w:r w:rsidRPr="005678E9">
        <w:rPr>
          <w:szCs w:val="20"/>
        </w:rPr>
        <w:t>Title must be in 20 points Times New Roman font.  Author name must be in 11 points times new roman font.  Author affiliation must be in 10 points italic Times new roman.  Email address must be in 10 points times new roman font.</w:t>
      </w:r>
    </w:p>
    <w:p w:rsidR="00343A78" w:rsidRDefault="00343A78" w:rsidP="00343A78">
      <w:pPr>
        <w:pStyle w:val="IEEEParagraph"/>
        <w:ind w:firstLine="0"/>
        <w:rPr>
          <w:szCs w:val="20"/>
        </w:rPr>
      </w:pPr>
      <w:r w:rsidRPr="005678E9">
        <w:rPr>
          <w:szCs w:val="20"/>
        </w:rPr>
        <w:t>All title and author details must be in single-column format and must be centered. Every word in a title must be capitalized. Email address is compulsory for the corresponding author.</w:t>
      </w:r>
    </w:p>
    <w:p w:rsidR="00DD394D" w:rsidRDefault="00DD394D" w:rsidP="00343A78">
      <w:pPr>
        <w:pStyle w:val="IEEEParagraph"/>
        <w:ind w:firstLine="0"/>
        <w:rPr>
          <w:szCs w:val="20"/>
        </w:rPr>
      </w:pPr>
    </w:p>
    <w:p w:rsidR="008B7754" w:rsidRPr="005678E9" w:rsidRDefault="008B7754" w:rsidP="00343A78">
      <w:pPr>
        <w:pStyle w:val="IEEEParagraph"/>
        <w:ind w:firstLine="0"/>
        <w:rPr>
          <w:szCs w:val="20"/>
        </w:rPr>
      </w:pPr>
    </w:p>
    <w:p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b/>
          <w:i/>
          <w:sz w:val="20"/>
          <w:szCs w:val="20"/>
          <w:lang w:val="en-AU" w:eastAsia="zh-CN"/>
        </w:rPr>
      </w:pPr>
      <w:r w:rsidRPr="005678E9">
        <w:rPr>
          <w:rFonts w:ascii="Times New Roman" w:eastAsia="SimSun" w:hAnsi="Times New Roman"/>
          <w:b/>
          <w:i/>
          <w:sz w:val="20"/>
          <w:szCs w:val="20"/>
          <w:lang w:val="en-AU" w:eastAsia="zh-CN"/>
        </w:rPr>
        <w:t>Section Headings</w:t>
      </w:r>
    </w:p>
    <w:p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lastRenderedPageBreak/>
        <w:t>No more than three levels of headings should be used.  All headings must be in 10pt font.  Every word in a heading must be capitalized except for short minor words as listed in Section III-B.</w:t>
      </w:r>
    </w:p>
    <w:p w:rsidR="00343A78" w:rsidRPr="005678E9" w:rsidRDefault="00343A78" w:rsidP="00343A78">
      <w:pPr>
        <w:adjustRightInd w:val="0"/>
        <w:snapToGrid w:val="0"/>
        <w:spacing w:before="120" w:after="60" w:line="240" w:lineRule="auto"/>
        <w:ind w:firstLine="216"/>
        <w:jc w:val="both"/>
        <w:rPr>
          <w:rFonts w:ascii="Times New Roman" w:eastAsia="SimSun" w:hAnsi="Times New Roman"/>
          <w:i/>
          <w:sz w:val="20"/>
          <w:szCs w:val="20"/>
          <w:lang w:val="en-AU" w:eastAsia="zh-CN"/>
        </w:rPr>
      </w:pPr>
      <w:r w:rsidRPr="005678E9">
        <w:rPr>
          <w:rFonts w:ascii="Times New Roman" w:eastAsia="SimSun" w:hAnsi="Times New Roman"/>
          <w:b/>
          <w:i/>
          <w:sz w:val="20"/>
          <w:szCs w:val="20"/>
          <w:lang w:val="en-AU" w:eastAsia="zh-CN"/>
        </w:rPr>
        <w:t>Level-1 Heading</w:t>
      </w:r>
      <w:r w:rsidRPr="005678E9">
        <w:rPr>
          <w:rFonts w:ascii="Times New Roman" w:eastAsia="SimSun" w:hAnsi="Times New Roman"/>
          <w:b/>
          <w:iCs/>
          <w:sz w:val="20"/>
          <w:szCs w:val="20"/>
          <w:lang w:val="en-AU" w:eastAsia="zh-CN"/>
        </w:rPr>
        <w:t>:</w:t>
      </w:r>
      <w:r w:rsidRPr="005678E9">
        <w:rPr>
          <w:rFonts w:ascii="Times New Roman" w:eastAsia="SimSun" w:hAnsi="Times New Roman"/>
          <w:iCs/>
          <w:sz w:val="20"/>
          <w:szCs w:val="20"/>
          <w:lang w:val="en-AU" w:eastAsia="zh-CN"/>
        </w:rPr>
        <w:t xml:space="preserve">  A level-1 heading must be in Small Caps, centered and numbered using uppercase Roman numerals. For example, see heading “III Page Style” of this document.  The two level-1 headings which must not be numbered are “Acknowledgment” and “References”.</w:t>
      </w:r>
    </w:p>
    <w:p w:rsidR="00343A78" w:rsidRPr="005678E9" w:rsidRDefault="00343A78" w:rsidP="00343A78">
      <w:pPr>
        <w:adjustRightInd w:val="0"/>
        <w:snapToGrid w:val="0"/>
        <w:spacing w:before="120" w:after="60" w:line="240" w:lineRule="auto"/>
        <w:ind w:firstLine="216"/>
        <w:jc w:val="both"/>
        <w:rPr>
          <w:rFonts w:ascii="Times New Roman" w:eastAsia="SimSun" w:hAnsi="Times New Roman"/>
          <w:iCs/>
          <w:sz w:val="20"/>
          <w:szCs w:val="20"/>
          <w:lang w:val="en-AU" w:eastAsia="zh-CN"/>
        </w:rPr>
      </w:pPr>
      <w:r w:rsidRPr="005678E9">
        <w:rPr>
          <w:rFonts w:ascii="Times New Roman" w:eastAsia="SimSun" w:hAnsi="Times New Roman"/>
          <w:b/>
          <w:i/>
          <w:sz w:val="20"/>
          <w:szCs w:val="20"/>
          <w:lang w:val="en-AU" w:eastAsia="zh-CN"/>
        </w:rPr>
        <w:t>Level-2 Heading:</w:t>
      </w:r>
      <w:r w:rsidRPr="005678E9">
        <w:rPr>
          <w:rFonts w:ascii="Times New Roman" w:eastAsia="SimSun" w:hAnsi="Times New Roman"/>
          <w:iCs/>
          <w:sz w:val="20"/>
          <w:szCs w:val="20"/>
          <w:lang w:val="en-AU" w:eastAsia="zh-CN"/>
        </w:rPr>
        <w:t xml:space="preserve">  A level-2 heading must be in Italic, left-justified and numbered using an uppercase alphabetic letter followed by a period.  For example, see heading “C. Section Headings” above.</w:t>
      </w:r>
    </w:p>
    <w:p w:rsidR="00343A78" w:rsidRPr="005678E9" w:rsidRDefault="00343A78" w:rsidP="00343A78">
      <w:pPr>
        <w:pStyle w:val="IEEEHeading3"/>
        <w:numPr>
          <w:ilvl w:val="0"/>
          <w:numId w:val="0"/>
        </w:numPr>
        <w:ind w:firstLine="216"/>
        <w:rPr>
          <w:i w:val="0"/>
          <w:iCs/>
          <w:szCs w:val="20"/>
        </w:rPr>
      </w:pPr>
      <w:r w:rsidRPr="005678E9">
        <w:rPr>
          <w:b/>
          <w:szCs w:val="20"/>
        </w:rPr>
        <w:t>Level-3 Heading:</w:t>
      </w:r>
      <w:r w:rsidRPr="005678E9">
        <w:rPr>
          <w:i w:val="0"/>
          <w:iCs/>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343A78" w:rsidRPr="005678E9" w:rsidRDefault="00343A78" w:rsidP="00343A78">
      <w:pPr>
        <w:pStyle w:val="IEEEHeading2"/>
        <w:rPr>
          <w:b/>
          <w:szCs w:val="20"/>
          <w:lang w:val="en-GB"/>
        </w:rPr>
      </w:pPr>
      <w:r w:rsidRPr="005678E9">
        <w:rPr>
          <w:b/>
          <w:szCs w:val="20"/>
          <w:lang w:val="en-GB"/>
        </w:rPr>
        <w:t>Figures and Tables</w:t>
      </w:r>
    </w:p>
    <w:p w:rsidR="00343A78" w:rsidRPr="005678E9" w:rsidRDefault="00343A78" w:rsidP="00343A78">
      <w:pPr>
        <w:pStyle w:val="IEEEParagraph"/>
        <w:ind w:firstLine="0"/>
        <w:rPr>
          <w:szCs w:val="20"/>
          <w:lang w:val="en-GB"/>
        </w:rPr>
      </w:pPr>
      <w:r w:rsidRPr="005678E9">
        <w:rPr>
          <w:szCs w:val="20"/>
          <w:lang w:val="en-GB"/>
        </w:rPr>
        <w:t>Figures and tables must be centered in the column. Large figures and tables may span across both columns. Any table or figure that takes up more than 1 column width must be positioned either at the top or at the bottom of the page.</w:t>
      </w:r>
    </w:p>
    <w:p w:rsidR="00343A78" w:rsidRPr="005678E9" w:rsidRDefault="00343A78" w:rsidP="00343A78">
      <w:pPr>
        <w:pStyle w:val="IEEEHeading2"/>
        <w:ind w:left="288" w:hanging="288"/>
        <w:rPr>
          <w:b/>
          <w:szCs w:val="20"/>
        </w:rPr>
      </w:pPr>
      <w:r w:rsidRPr="005678E9">
        <w:rPr>
          <w:b/>
          <w:szCs w:val="20"/>
        </w:rPr>
        <w:t>Figure Captions</w:t>
      </w:r>
    </w:p>
    <w:p w:rsidR="00343A78" w:rsidRPr="005678E9" w:rsidRDefault="00343A78" w:rsidP="00343A78">
      <w:pPr>
        <w:pStyle w:val="IEEEParagraph"/>
        <w:ind w:firstLine="0"/>
        <w:rPr>
          <w:szCs w:val="20"/>
          <w:lang w:val="en-GB"/>
        </w:rPr>
      </w:pPr>
      <w:r w:rsidRPr="005678E9">
        <w:rPr>
          <w:szCs w:val="20"/>
          <w:lang w:val="en-GB"/>
        </w:rPr>
        <w:t>Figures must be numbered using Arabic numerals.  Figure captions must be in 8 pt Regular font.  Captions of a single line must be centered whereas multi-line captions must be justified. Captions with figure numbers must be placed after their associated figures</w:t>
      </w:r>
    </w:p>
    <w:p w:rsidR="00343A78" w:rsidRPr="005678E9" w:rsidRDefault="00343A78" w:rsidP="00F93023">
      <w:pPr>
        <w:pStyle w:val="IEEEParagraph"/>
        <w:jc w:val="center"/>
        <w:rPr>
          <w:szCs w:val="20"/>
          <w:lang w:val="en-GB"/>
        </w:rPr>
      </w:pPr>
      <w:r>
        <w:rPr>
          <w:noProof/>
          <w:color w:val="000000"/>
          <w:szCs w:val="20"/>
          <w:lang w:val="en-US" w:eastAsia="en-US" w:bidi="hi-IN"/>
        </w:rPr>
        <w:drawing>
          <wp:inline distT="0" distB="0" distL="0" distR="0">
            <wp:extent cx="2828925" cy="2247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28925" cy="2247900"/>
                    </a:xfrm>
                    <a:prstGeom prst="rect">
                      <a:avLst/>
                    </a:prstGeom>
                    <a:noFill/>
                    <a:ln w="19050" cmpd="sng">
                      <a:solidFill>
                        <a:srgbClr val="000000"/>
                      </a:solidFill>
                      <a:miter lim="800000"/>
                      <a:headEnd/>
                      <a:tailEnd/>
                    </a:ln>
                    <a:effectLst/>
                  </pic:spPr>
                </pic:pic>
              </a:graphicData>
            </a:graphic>
          </wp:inline>
        </w:drawing>
      </w:r>
    </w:p>
    <w:p w:rsidR="00343A78" w:rsidRPr="005678E9" w:rsidRDefault="00343A78" w:rsidP="00343A78">
      <w:pPr>
        <w:pStyle w:val="IEEEHeading2"/>
        <w:ind w:left="288" w:hanging="288"/>
        <w:rPr>
          <w:szCs w:val="20"/>
        </w:rPr>
      </w:pPr>
      <w:r w:rsidRPr="005678E9">
        <w:rPr>
          <w:szCs w:val="20"/>
        </w:rPr>
        <w:t>Table Captions</w:t>
      </w:r>
    </w:p>
    <w:p w:rsidR="00343A78" w:rsidRPr="005678E9" w:rsidRDefault="00343A78" w:rsidP="00343A78">
      <w:pPr>
        <w:pStyle w:val="IEEEParagraph"/>
        <w:ind w:firstLine="0"/>
        <w:rPr>
          <w:szCs w:val="20"/>
          <w:lang w:val="en-GB"/>
        </w:rPr>
      </w:pPr>
      <w:r w:rsidRPr="005678E9">
        <w:rPr>
          <w:szCs w:val="20"/>
          <w:lang w:val="en-GB"/>
        </w:rPr>
        <w:t xml:space="preserve">Tables must be numbered using uppercase Roman numerals.  Table captions must be centred and in 8 pt Regular font with Small Caps.  </w:t>
      </w:r>
      <w:r w:rsidRPr="005678E9">
        <w:rPr>
          <w:szCs w:val="20"/>
        </w:rPr>
        <w:t>Every word in a table caption must be capitalized except for short minor words as listed in Section III-B</w:t>
      </w:r>
      <w:r w:rsidRPr="005678E9">
        <w:rPr>
          <w:szCs w:val="20"/>
          <w:lang w:val="en-GB"/>
        </w:rPr>
        <w:t xml:space="preserve">.  Captions with table numbers must be placed before their associated tables, as shown in Table </w:t>
      </w:r>
    </w:p>
    <w:p w:rsidR="00343A78" w:rsidRPr="005678E9" w:rsidRDefault="00343A78" w:rsidP="00343A78">
      <w:pPr>
        <w:pStyle w:val="IEEEParagraph"/>
        <w:rPr>
          <w:szCs w:val="20"/>
          <w:lang w:val="en-GB"/>
        </w:rPr>
      </w:pPr>
    </w:p>
    <w:tbl>
      <w:tblPr>
        <w:tblW w:w="0" w:type="auto"/>
        <w:jc w:val="center"/>
        <w:tblBorders>
          <w:top w:val="single" w:sz="12" w:space="0" w:color="000000"/>
          <w:bottom w:val="single" w:sz="12" w:space="0" w:color="000000"/>
        </w:tblBorders>
        <w:tblLook w:val="01E0"/>
      </w:tblPr>
      <w:tblGrid>
        <w:gridCol w:w="1503"/>
        <w:gridCol w:w="1503"/>
        <w:gridCol w:w="1504"/>
        <w:gridCol w:w="1504"/>
        <w:gridCol w:w="1505"/>
        <w:gridCol w:w="1505"/>
        <w:gridCol w:w="1505"/>
      </w:tblGrid>
      <w:tr w:rsidR="00343A78" w:rsidRPr="005678E9" w:rsidTr="00F93023">
        <w:trPr>
          <w:trHeight w:val="220"/>
          <w:jc w:val="center"/>
        </w:trPr>
        <w:tc>
          <w:tcPr>
            <w:tcW w:w="1503" w:type="dxa"/>
            <w:tcBorders>
              <w:top w:val="single" w:sz="12" w:space="0" w:color="000000"/>
              <w:bottom w:val="single" w:sz="12" w:space="0" w:color="000000"/>
              <w:right w:val="single" w:sz="6"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Sr. No.</w:t>
            </w:r>
          </w:p>
        </w:tc>
        <w:tc>
          <w:tcPr>
            <w:tcW w:w="1503"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Heading1</w:t>
            </w:r>
          </w:p>
        </w:tc>
        <w:tc>
          <w:tcPr>
            <w:tcW w:w="1504"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Heading2</w:t>
            </w:r>
          </w:p>
        </w:tc>
        <w:tc>
          <w:tcPr>
            <w:tcW w:w="1504"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 xml:space="preserve">Heading3 </w:t>
            </w:r>
          </w:p>
        </w:tc>
        <w:tc>
          <w:tcPr>
            <w:tcW w:w="1505"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 xml:space="preserve">Heading 4 </w:t>
            </w:r>
          </w:p>
        </w:tc>
        <w:tc>
          <w:tcPr>
            <w:tcW w:w="1505"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Heading5</w:t>
            </w:r>
          </w:p>
        </w:tc>
        <w:tc>
          <w:tcPr>
            <w:tcW w:w="1505"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Heading 6</w:t>
            </w:r>
          </w:p>
        </w:tc>
      </w:tr>
      <w:tr w:rsidR="00343A78" w:rsidRPr="005678E9" w:rsidTr="00F93023">
        <w:trPr>
          <w:trHeight w:val="455"/>
          <w:jc w:val="center"/>
        </w:trPr>
        <w:tc>
          <w:tcPr>
            <w:tcW w:w="1503" w:type="dxa"/>
            <w:tcBorders>
              <w:top w:val="single" w:sz="12" w:space="0" w:color="000000"/>
              <w:right w:val="single" w:sz="6" w:space="0" w:color="000000"/>
            </w:tcBorders>
            <w:shd w:val="clear" w:color="auto" w:fill="auto"/>
          </w:tcPr>
          <w:p w:rsidR="00343A78" w:rsidRPr="005678E9" w:rsidRDefault="00343A78" w:rsidP="00C8384E">
            <w:pPr>
              <w:rPr>
                <w:rFonts w:ascii="Times New Roman" w:hAnsi="Times New Roman"/>
                <w:b/>
                <w:bCs/>
                <w:sz w:val="20"/>
                <w:szCs w:val="20"/>
              </w:rPr>
            </w:pPr>
          </w:p>
        </w:tc>
        <w:tc>
          <w:tcPr>
            <w:tcW w:w="1503"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r>
    </w:tbl>
    <w:p w:rsidR="00343A78" w:rsidRPr="005678E9" w:rsidRDefault="00343A78" w:rsidP="00343A78">
      <w:pPr>
        <w:pStyle w:val="IEEEHeading2"/>
        <w:rPr>
          <w:szCs w:val="20"/>
        </w:rPr>
      </w:pPr>
      <w:r w:rsidRPr="005678E9">
        <w:rPr>
          <w:szCs w:val="20"/>
        </w:rPr>
        <w:t>Page Numbers, Headers and Footers</w:t>
      </w:r>
    </w:p>
    <w:p w:rsidR="00343A78" w:rsidRPr="005678E9" w:rsidRDefault="00343A78" w:rsidP="00343A78">
      <w:pPr>
        <w:pStyle w:val="IEEEParagraph"/>
        <w:ind w:firstLine="0"/>
        <w:rPr>
          <w:szCs w:val="20"/>
        </w:rPr>
      </w:pPr>
      <w:r w:rsidRPr="005678E9">
        <w:rPr>
          <w:szCs w:val="20"/>
        </w:rPr>
        <w:t>Page numbers, headers and footers must not be used.</w:t>
      </w:r>
    </w:p>
    <w:p w:rsidR="00343A78" w:rsidRPr="005678E9" w:rsidRDefault="00343A78" w:rsidP="00343A78">
      <w:pPr>
        <w:pStyle w:val="IEEEHeading2"/>
        <w:rPr>
          <w:szCs w:val="20"/>
        </w:rPr>
      </w:pPr>
      <w:r w:rsidRPr="005678E9">
        <w:rPr>
          <w:szCs w:val="20"/>
        </w:rPr>
        <w:t>Links and Bookmarks</w:t>
      </w:r>
    </w:p>
    <w:p w:rsidR="00343A78" w:rsidRPr="005678E9" w:rsidRDefault="00343A78" w:rsidP="00343A78">
      <w:pPr>
        <w:pStyle w:val="IEEEParagraph"/>
        <w:ind w:firstLine="0"/>
        <w:rPr>
          <w:szCs w:val="20"/>
          <w:lang w:val="en-US"/>
        </w:rPr>
      </w:pPr>
      <w:r w:rsidRPr="005678E9">
        <w:rPr>
          <w:szCs w:val="20"/>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343A78" w:rsidRPr="00343A78" w:rsidRDefault="00343A78" w:rsidP="00343A78">
      <w:pPr>
        <w:pStyle w:val="Heading1"/>
        <w:numPr>
          <w:ilvl w:val="0"/>
          <w:numId w:val="0"/>
        </w:numPr>
        <w:jc w:val="left"/>
        <w:rPr>
          <w:b/>
        </w:rPr>
      </w:pPr>
      <w:r w:rsidRPr="00343A78">
        <w:rPr>
          <w:b/>
        </w:rPr>
        <w:lastRenderedPageBreak/>
        <w:t>References</w:t>
      </w:r>
    </w:p>
    <w:p w:rsidR="00343A78" w:rsidRPr="005678E9" w:rsidRDefault="00343A78" w:rsidP="00343A78">
      <w:pPr>
        <w:pStyle w:val="IEEEParagraph"/>
        <w:ind w:firstLine="0"/>
        <w:rPr>
          <w:szCs w:val="20"/>
          <w:lang w:val="en-GB"/>
        </w:rPr>
      </w:pPr>
      <w:r w:rsidRPr="005678E9">
        <w:rPr>
          <w:szCs w:val="20"/>
          <w:lang w:val="en-GB"/>
        </w:rPr>
        <w:t xml:space="preserve">The heading of the References section must not be numbered.  All reference items must be in 8 pt font.  Please use Regular and Italic styles to distinguish different fields as shown in the References </w:t>
      </w:r>
      <w:r w:rsidR="00FF1EF2" w:rsidRPr="005678E9">
        <w:rPr>
          <w:szCs w:val="20"/>
          <w:lang w:val="en-GB"/>
        </w:rPr>
        <w:t>section. Number</w:t>
      </w:r>
      <w:r w:rsidRPr="005678E9">
        <w:rPr>
          <w:szCs w:val="20"/>
          <w:lang w:val="en-GB"/>
        </w:rPr>
        <w:t xml:space="preserve"> the reference items consecutively in square brackets (e.g. [1]).  </w:t>
      </w:r>
    </w:p>
    <w:p w:rsidR="00343A78" w:rsidRPr="005678E9" w:rsidRDefault="00343A78" w:rsidP="00343A78">
      <w:pPr>
        <w:pStyle w:val="IEEEParagraph"/>
        <w:ind w:firstLine="0"/>
        <w:rPr>
          <w:szCs w:val="20"/>
          <w:lang w:val="en-US"/>
        </w:rPr>
      </w:pPr>
    </w:p>
    <w:p w:rsidR="00343A78" w:rsidRPr="005678E9" w:rsidRDefault="00343A78" w:rsidP="00F93023">
      <w:pPr>
        <w:pStyle w:val="References"/>
        <w:numPr>
          <w:ilvl w:val="0"/>
          <w:numId w:val="8"/>
        </w:numPr>
        <w:ind w:left="576"/>
        <w:jc w:val="both"/>
        <w:rPr>
          <w:sz w:val="20"/>
        </w:rPr>
      </w:pPr>
      <w:r w:rsidRPr="005678E9">
        <w:rPr>
          <w:sz w:val="20"/>
        </w:rPr>
        <w:t xml:space="preserve">Ding, W. and Marchionini, G. 1997 A Study on Video Browsing Strategies. Technical Report. University of Maryland at College Park. </w:t>
      </w:r>
    </w:p>
    <w:p w:rsidR="00343A78" w:rsidRPr="005678E9" w:rsidRDefault="00343A78" w:rsidP="00F93023">
      <w:pPr>
        <w:pStyle w:val="References"/>
        <w:numPr>
          <w:ilvl w:val="0"/>
          <w:numId w:val="8"/>
        </w:numPr>
        <w:ind w:left="576"/>
        <w:jc w:val="both"/>
        <w:rPr>
          <w:sz w:val="20"/>
        </w:rPr>
      </w:pPr>
      <w:r w:rsidRPr="005678E9">
        <w:rPr>
          <w:sz w:val="20"/>
        </w:rPr>
        <w:t>Tavel, P. 2007 Modeling and Simulation Design. AK Peters Ltd.</w:t>
      </w:r>
    </w:p>
    <w:p w:rsidR="00343A78" w:rsidRPr="005678E9" w:rsidRDefault="00343A78" w:rsidP="00F93023">
      <w:pPr>
        <w:pStyle w:val="References"/>
        <w:numPr>
          <w:ilvl w:val="0"/>
          <w:numId w:val="8"/>
        </w:numPr>
        <w:ind w:left="576"/>
        <w:jc w:val="both"/>
        <w:rPr>
          <w:sz w:val="20"/>
        </w:rPr>
      </w:pPr>
      <w:r w:rsidRPr="005678E9">
        <w:rPr>
          <w:sz w:val="20"/>
        </w:rPr>
        <w:t>Sannella, M. J. 1994 Constraint Satisfaction and Debugging for Interactive User Interfaces. Doctoral Thesis. UMI Order Number: UMI Order No. GAX95-09398., University of Washington.</w:t>
      </w:r>
    </w:p>
    <w:p w:rsidR="00343A78" w:rsidRPr="005678E9" w:rsidRDefault="00343A78" w:rsidP="00F93023">
      <w:pPr>
        <w:pStyle w:val="References"/>
        <w:numPr>
          <w:ilvl w:val="0"/>
          <w:numId w:val="8"/>
        </w:numPr>
        <w:ind w:left="576"/>
        <w:jc w:val="both"/>
        <w:rPr>
          <w:sz w:val="20"/>
        </w:rPr>
      </w:pPr>
      <w:r w:rsidRPr="005678E9">
        <w:rPr>
          <w:sz w:val="20"/>
        </w:rPr>
        <w:t xml:space="preserve">Brown, L. D., Hua, H., and Gao, C. 2003. A widget framework for augmented interaction in SCAPE. </w:t>
      </w:r>
    </w:p>
    <w:p w:rsidR="00343A78" w:rsidRPr="005678E9" w:rsidRDefault="00343A78" w:rsidP="00F93023">
      <w:pPr>
        <w:pStyle w:val="References"/>
        <w:numPr>
          <w:ilvl w:val="0"/>
          <w:numId w:val="8"/>
        </w:numPr>
        <w:ind w:left="576"/>
        <w:jc w:val="both"/>
        <w:rPr>
          <w:sz w:val="20"/>
        </w:rPr>
      </w:pPr>
      <w:r w:rsidRPr="005678E9">
        <w:rPr>
          <w:sz w:val="20"/>
        </w:rPr>
        <w:t>Y.T. Yu, M.F. Lau, "A comparison of MC/DC, MUMCUT and several other coverage criteria for logical decisions", Journal of Systems and Software, 2005, in press.</w:t>
      </w:r>
    </w:p>
    <w:p w:rsidR="00343A78" w:rsidRPr="005678E9" w:rsidRDefault="00343A78" w:rsidP="00F93023">
      <w:pPr>
        <w:pStyle w:val="References"/>
        <w:numPr>
          <w:ilvl w:val="0"/>
          <w:numId w:val="8"/>
        </w:numPr>
        <w:ind w:left="576"/>
        <w:jc w:val="both"/>
        <w:rPr>
          <w:sz w:val="20"/>
        </w:rPr>
      </w:pPr>
      <w:r w:rsidRPr="005678E9">
        <w:rPr>
          <w:sz w:val="20"/>
        </w:rPr>
        <w:t>Spector, A. Z. 1989. Achieving application requirements. In Distributed Systems, S. Mullende</w:t>
      </w:r>
    </w:p>
    <w:p w:rsidR="00343A78" w:rsidRPr="005678E9" w:rsidRDefault="00343A78" w:rsidP="00F93023">
      <w:pPr>
        <w:pStyle w:val="References"/>
        <w:numPr>
          <w:ilvl w:val="0"/>
          <w:numId w:val="8"/>
        </w:numPr>
        <w:ind w:left="576"/>
        <w:jc w:val="both"/>
        <w:rPr>
          <w:sz w:val="20"/>
        </w:rPr>
      </w:pPr>
      <w:r w:rsidRPr="005678E9">
        <w:rPr>
          <w:sz w:val="20"/>
        </w:rPr>
        <w:t>Forman, G. 2003. An extensive empirical study of feature selection metrics for text classification. J. Mach. Learn. Res. 3 (Mar. 2003), 1289-1305.</w:t>
      </w:r>
    </w:p>
    <w:p w:rsidR="00343A78" w:rsidRPr="005678E9" w:rsidRDefault="00343A78" w:rsidP="00F93023">
      <w:pPr>
        <w:pStyle w:val="References"/>
        <w:numPr>
          <w:ilvl w:val="0"/>
          <w:numId w:val="8"/>
        </w:numPr>
        <w:ind w:left="576"/>
        <w:jc w:val="both"/>
        <w:rPr>
          <w:sz w:val="20"/>
        </w:rPr>
      </w:pPr>
      <w:r w:rsidRPr="005678E9">
        <w:rPr>
          <w:sz w:val="20"/>
        </w:rPr>
        <w:t>Fröhlich, B. and Plate, J. 2000. The cubic mouse: a new device for three-dimensional input. In Proceedings of the SIGCHI Conference on Human Factors in Computing Systems.</w:t>
      </w:r>
    </w:p>
    <w:p w:rsidR="00343A78" w:rsidRPr="005678E9" w:rsidRDefault="00343A78" w:rsidP="00F93023">
      <w:pPr>
        <w:pStyle w:val="References"/>
        <w:numPr>
          <w:ilvl w:val="0"/>
          <w:numId w:val="8"/>
        </w:numPr>
        <w:ind w:left="576"/>
        <w:jc w:val="both"/>
        <w:rPr>
          <w:sz w:val="20"/>
        </w:rPr>
      </w:pPr>
      <w:r w:rsidRPr="005678E9">
        <w:rPr>
          <w:sz w:val="20"/>
        </w:rPr>
        <w:t>Bowman, M., Debray, S. K., and Peterson, L. L. 1993. Reasoning about naming systems. .</w:t>
      </w:r>
    </w:p>
    <w:p w:rsidR="00343A78" w:rsidRPr="005678E9" w:rsidRDefault="00343A78" w:rsidP="00F93023">
      <w:pPr>
        <w:pStyle w:val="References"/>
        <w:numPr>
          <w:ilvl w:val="0"/>
          <w:numId w:val="0"/>
        </w:numPr>
        <w:ind w:left="576"/>
        <w:jc w:val="both"/>
        <w:rPr>
          <w:sz w:val="20"/>
        </w:rPr>
      </w:pPr>
    </w:p>
    <w:p w:rsidR="00F53F58" w:rsidRDefault="00F53F58"/>
    <w:sectPr w:rsidR="00F53F58" w:rsidSect="00FF1EF2">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454"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52F" w:rsidRDefault="0099452F" w:rsidP="00343A78">
      <w:pPr>
        <w:spacing w:after="0" w:line="240" w:lineRule="auto"/>
      </w:pPr>
      <w:r>
        <w:separator/>
      </w:r>
    </w:p>
  </w:endnote>
  <w:endnote w:type="continuationSeparator" w:id="1">
    <w:p w:rsidR="0099452F" w:rsidRDefault="0099452F" w:rsidP="00343A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77C" w:rsidRPr="00AA7277" w:rsidRDefault="00A34363"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002E777C" w:rsidRPr="00AA7277">
      <w:rPr>
        <w:rStyle w:val="PageNumber"/>
      </w:rPr>
      <w:instrText xml:space="preserve">PAGE  </w:instrText>
    </w:r>
    <w:r w:rsidRPr="00AA7277">
      <w:rPr>
        <w:rStyle w:val="PageNumber"/>
      </w:rPr>
      <w:fldChar w:fldCharType="separate"/>
    </w:r>
    <w:r w:rsidR="002E777C">
      <w:rPr>
        <w:rStyle w:val="PageNumber"/>
        <w:noProof/>
      </w:rPr>
      <w:t>2</w:t>
    </w:r>
    <w:r w:rsidRPr="00AA7277">
      <w:rPr>
        <w:rStyle w:val="PageNumber"/>
      </w:rPr>
      <w:fldChar w:fldCharType="end"/>
    </w:r>
  </w:p>
  <w:p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b/>
      </w:rPr>
      <w:t xml:space="preserve">                                               Volume 05 Issue 00 (Month) 2022</w:t>
    </w:r>
  </w:p>
  <w:p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rsidR="002E777C" w:rsidRPr="00F93023"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p w:rsidR="002E777C" w:rsidRDefault="002E77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023" w:rsidRPr="00AA7277" w:rsidRDefault="00A34363" w:rsidP="00F93023">
    <w:pPr>
      <w:pStyle w:val="Footer"/>
      <w:framePr w:wrap="around" w:vAnchor="text" w:hAnchor="margin" w:y="1"/>
      <w:pBdr>
        <w:top w:val="single" w:sz="4" w:space="1" w:color="auto"/>
      </w:pBdr>
      <w:spacing w:after="0"/>
      <w:rPr>
        <w:rStyle w:val="PageNumber"/>
      </w:rPr>
    </w:pPr>
    <w:r w:rsidRPr="00AA7277">
      <w:rPr>
        <w:rStyle w:val="PageNumber"/>
      </w:rPr>
      <w:fldChar w:fldCharType="begin"/>
    </w:r>
    <w:r w:rsidR="00F93023" w:rsidRPr="00AA7277">
      <w:rPr>
        <w:rStyle w:val="PageNumber"/>
      </w:rPr>
      <w:instrText xml:space="preserve">PAGE  </w:instrText>
    </w:r>
    <w:r w:rsidRPr="00AA7277">
      <w:rPr>
        <w:rStyle w:val="PageNumber"/>
      </w:rPr>
      <w:fldChar w:fldCharType="separate"/>
    </w:r>
    <w:r w:rsidR="00C70EDE">
      <w:rPr>
        <w:rStyle w:val="PageNumber"/>
        <w:noProof/>
      </w:rPr>
      <w:t>3</w:t>
    </w:r>
    <w:r w:rsidRPr="00AA7277">
      <w:rPr>
        <w:rStyle w:val="PageNumber"/>
      </w:rPr>
      <w:fldChar w:fldCharType="end"/>
    </w:r>
  </w:p>
  <w:p w:rsidR="00F93023" w:rsidRPr="00AA7277" w:rsidRDefault="00F93023" w:rsidP="00F93023">
    <w:pPr>
      <w:pStyle w:val="40"/>
      <w:pBdr>
        <w:top w:val="single" w:sz="4" w:space="1" w:color="auto"/>
      </w:pBdr>
      <w:rPr>
        <w:rFonts w:ascii="Times New Roman" w:hAnsi="Times New Roman"/>
        <w:b/>
      </w:rPr>
    </w:pPr>
    <w:r w:rsidRPr="00AA7277">
      <w:rPr>
        <w:rFonts w:ascii="Times New Roman" w:hAnsi="Times New Roman"/>
        <w:b/>
        <w:vertAlign w:val="superscript"/>
      </w:rPr>
      <w:t>*</w:t>
    </w:r>
    <w:r w:rsidRPr="00AA7277">
      <w:rPr>
        <w:rFonts w:ascii="Times New Roman" w:hAnsi="Times New Roman"/>
        <w:b/>
      </w:rPr>
      <w:t xml:space="preserve">Corresponding Author: </w:t>
    </w:r>
    <w:r w:rsidR="00FF1EF2">
      <w:rPr>
        <w:rFonts w:ascii="Times New Roman" w:eastAsia="Times New Roman" w:hAnsi="Times New Roman" w:cs="Times New Roman"/>
        <w:b/>
        <w:szCs w:val="20"/>
      </w:rPr>
      <w:tab/>
    </w:r>
    <w:r w:rsidR="00FF1EF2">
      <w:rPr>
        <w:rFonts w:ascii="Times New Roman" w:eastAsia="Times New Roman" w:hAnsi="Times New Roman" w:cs="Times New Roman"/>
        <w:b/>
        <w:szCs w:val="20"/>
      </w:rPr>
      <w:tab/>
    </w:r>
    <w:r w:rsidR="0073001A">
      <w:rPr>
        <w:rFonts w:ascii="Times New Roman" w:hAnsi="Times New Roman"/>
        <w:b/>
      </w:rPr>
      <w:t>Volume 0</w:t>
    </w:r>
    <w:r w:rsidR="00FF1EF2">
      <w:rPr>
        <w:rFonts w:ascii="Times New Roman" w:hAnsi="Times New Roman"/>
        <w:b/>
      </w:rPr>
      <w:t>1</w:t>
    </w:r>
    <w:r>
      <w:rPr>
        <w:rFonts w:ascii="Times New Roman" w:hAnsi="Times New Roman"/>
        <w:b/>
      </w:rPr>
      <w:t xml:space="preserve"> Issue 0</w:t>
    </w:r>
    <w:r w:rsidR="00FF1EF2">
      <w:rPr>
        <w:rFonts w:ascii="Times New Roman" w:hAnsi="Times New Roman"/>
        <w:b/>
      </w:rPr>
      <w:t>1</w:t>
    </w:r>
    <w:r>
      <w:rPr>
        <w:rFonts w:ascii="Times New Roman" w:hAnsi="Times New Roman"/>
        <w:b/>
      </w:rPr>
      <w:t xml:space="preserve"> (</w:t>
    </w:r>
    <w:r w:rsidR="00FF1EF2">
      <w:rPr>
        <w:rFonts w:ascii="Times New Roman" w:hAnsi="Times New Roman"/>
        <w:b/>
      </w:rPr>
      <w:t>January</w:t>
    </w:r>
    <w:r>
      <w:rPr>
        <w:rFonts w:ascii="Times New Roman" w:hAnsi="Times New Roman"/>
        <w:b/>
      </w:rPr>
      <w:t xml:space="preserve">) </w:t>
    </w:r>
    <w:r w:rsidR="002E777C">
      <w:rPr>
        <w:rFonts w:ascii="Times New Roman" w:hAnsi="Times New Roman"/>
        <w:b/>
      </w:rPr>
      <w:t>202</w:t>
    </w:r>
    <w:r w:rsidR="00FF1EF2">
      <w:rPr>
        <w:rFonts w:ascii="Times New Roman" w:hAnsi="Times New Roman"/>
        <w:b/>
      </w:rPr>
      <w:t>4</w:t>
    </w:r>
  </w:p>
  <w:p w:rsidR="00F93023" w:rsidRPr="00AA7277" w:rsidRDefault="00F93023" w:rsidP="00F93023">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ij</w:t>
      </w:r>
      <w:r w:rsidR="00FF1EF2">
        <w:rPr>
          <w:rStyle w:val="Hyperlink"/>
          <w:b/>
        </w:rPr>
        <w:t>srgi.com</w:t>
      </w:r>
    </w:hyperlink>
  </w:p>
  <w:p w:rsidR="00FF1EF2" w:rsidRPr="00F93023" w:rsidRDefault="00F93023" w:rsidP="00F93023">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77C" w:rsidRPr="00AA7277" w:rsidRDefault="00A34363"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002E777C" w:rsidRPr="00AA7277">
      <w:rPr>
        <w:rStyle w:val="PageNumber"/>
      </w:rPr>
      <w:instrText xml:space="preserve">PAGE  </w:instrText>
    </w:r>
    <w:r w:rsidRPr="00AA7277">
      <w:rPr>
        <w:rStyle w:val="PageNumber"/>
      </w:rPr>
      <w:fldChar w:fldCharType="separate"/>
    </w:r>
    <w:r w:rsidR="002E777C">
      <w:rPr>
        <w:rStyle w:val="PageNumber"/>
        <w:noProof/>
      </w:rPr>
      <w:t>1</w:t>
    </w:r>
    <w:r w:rsidRPr="00AA7277">
      <w:rPr>
        <w:rStyle w:val="PageNumber"/>
      </w:rPr>
      <w:fldChar w:fldCharType="end"/>
    </w:r>
  </w:p>
  <w:p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b/>
      </w:rPr>
      <w:t xml:space="preserve">                                               Volume 06 Issue 00 (Month) 2023</w:t>
    </w:r>
  </w:p>
  <w:p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rsidR="00FF1EF2" w:rsidRPr="002E777C"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52F" w:rsidRDefault="0099452F" w:rsidP="00343A78">
      <w:pPr>
        <w:spacing w:after="0" w:line="240" w:lineRule="auto"/>
      </w:pPr>
      <w:r>
        <w:separator/>
      </w:r>
    </w:p>
  </w:footnote>
  <w:footnote w:type="continuationSeparator" w:id="1">
    <w:p w:rsidR="0099452F" w:rsidRDefault="0099452F" w:rsidP="00343A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49" w:type="dxa"/>
      <w:jc w:val="center"/>
      <w:tblLook w:val="0000"/>
    </w:tblPr>
    <w:tblGrid>
      <w:gridCol w:w="10549"/>
    </w:tblGrid>
    <w:tr w:rsidR="002E777C" w:rsidRPr="00F9613B" w:rsidTr="00990A8F">
      <w:trPr>
        <w:trHeight w:val="675"/>
        <w:jc w:val="center"/>
      </w:trPr>
      <w:tc>
        <w:tcPr>
          <w:tcW w:w="8951" w:type="dxa"/>
          <w:vMerge w:val="restart"/>
          <w:tcBorders>
            <w:bottom w:val="single" w:sz="4" w:space="0" w:color="auto"/>
          </w:tcBorders>
          <w:shd w:val="clear" w:color="auto" w:fill="auto"/>
        </w:tcPr>
        <w:p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 Issue 00 (Month) 2023</w:t>
          </w:r>
        </w:p>
        <w:p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10.47191/ijcsrr/V6-i00-00, Impact  Factor: 5.825</w:t>
          </w:r>
          <w:r>
            <w:rPr>
              <w:rFonts w:ascii="Times New Roman" w:hAnsi="Times New Roman"/>
              <w:b/>
              <w:bCs/>
            </w:rPr>
            <w:tab/>
          </w:r>
        </w:p>
        <w:p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r>
    <w:tr w:rsidR="002E777C" w:rsidRPr="00F9613B" w:rsidTr="00990A8F">
      <w:trPr>
        <w:trHeight w:val="253"/>
        <w:jc w:val="center"/>
      </w:trPr>
      <w:tc>
        <w:tcPr>
          <w:tcW w:w="8951" w:type="dxa"/>
          <w:vMerge/>
          <w:tcBorders>
            <w:bottom w:val="single" w:sz="4" w:space="0" w:color="auto"/>
          </w:tcBorders>
          <w:shd w:val="clear" w:color="auto" w:fill="auto"/>
        </w:tcPr>
        <w:p w:rsidR="002E777C" w:rsidRPr="00F9613B" w:rsidRDefault="002E777C" w:rsidP="002E777C">
          <w:pPr>
            <w:pStyle w:val="Header"/>
            <w:jc w:val="right"/>
            <w:rPr>
              <w:rFonts w:ascii="Times New Roman" w:hAnsi="Times New Roman"/>
            </w:rPr>
          </w:pPr>
        </w:p>
      </w:tc>
    </w:tr>
  </w:tbl>
  <w:p w:rsidR="002E777C" w:rsidRDefault="002E77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49" w:type="dxa"/>
      <w:jc w:val="center"/>
      <w:tblLook w:val="0000"/>
    </w:tblPr>
    <w:tblGrid>
      <w:gridCol w:w="8945"/>
      <w:gridCol w:w="1604"/>
    </w:tblGrid>
    <w:tr w:rsidR="00FF1EF2" w:rsidRPr="00F9613B" w:rsidTr="00990A8F">
      <w:trPr>
        <w:trHeight w:val="675"/>
        <w:jc w:val="center"/>
      </w:trPr>
      <w:tc>
        <w:tcPr>
          <w:tcW w:w="8951" w:type="dxa"/>
          <w:vMerge w:val="restart"/>
          <w:tcBorders>
            <w:bottom w:val="single" w:sz="4" w:space="0" w:color="auto"/>
          </w:tcBorders>
          <w:shd w:val="clear" w:color="auto" w:fill="auto"/>
        </w:tcPr>
        <w:p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 xml:space="preserve">International Journal of </w:t>
          </w:r>
          <w:r w:rsidR="00FF1EF2">
            <w:rPr>
              <w:rFonts w:ascii="Times New Roman" w:hAnsi="Times New Roman"/>
              <w:b/>
              <w:bCs/>
              <w:color w:val="0070C0"/>
              <w:sz w:val="30"/>
              <w:szCs w:val="30"/>
            </w:rPr>
            <w:t>Scientific Research for Global Innovation</w:t>
          </w:r>
        </w:p>
        <w:p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rsidR="002E777C" w:rsidRPr="00F9613B"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w:t>
          </w:r>
          <w:r w:rsidR="00FF1EF2">
            <w:rPr>
              <w:rFonts w:ascii="Times New Roman" w:hAnsi="Times New Roman"/>
              <w:b/>
              <w:bCs/>
            </w:rPr>
            <w:t>1</w:t>
          </w:r>
          <w:r>
            <w:rPr>
              <w:rFonts w:ascii="Times New Roman" w:hAnsi="Times New Roman"/>
              <w:b/>
              <w:bCs/>
            </w:rPr>
            <w:t xml:space="preserve"> Issue 0</w:t>
          </w:r>
          <w:r w:rsidR="00FF1EF2">
            <w:rPr>
              <w:rFonts w:ascii="Times New Roman" w:hAnsi="Times New Roman"/>
              <w:b/>
              <w:bCs/>
            </w:rPr>
            <w:t>1</w:t>
          </w:r>
          <w:r>
            <w:rPr>
              <w:rFonts w:ascii="Times New Roman" w:hAnsi="Times New Roman"/>
              <w:b/>
              <w:bCs/>
            </w:rPr>
            <w:t xml:space="preserve"> (</w:t>
          </w:r>
          <w:r w:rsidR="00FF1EF2">
            <w:rPr>
              <w:rFonts w:ascii="Times New Roman" w:hAnsi="Times New Roman"/>
              <w:b/>
              <w:bCs/>
            </w:rPr>
            <w:t>January</w:t>
          </w:r>
          <w:r>
            <w:rPr>
              <w:rFonts w:ascii="Times New Roman" w:hAnsi="Times New Roman"/>
              <w:b/>
              <w:bCs/>
            </w:rPr>
            <w:t>) 202</w:t>
          </w:r>
          <w:r w:rsidR="00FF1EF2">
            <w:rPr>
              <w:rFonts w:ascii="Times New Roman" w:hAnsi="Times New Roman"/>
              <w:b/>
              <w:bCs/>
            </w:rPr>
            <w:t>4</w:t>
          </w:r>
        </w:p>
        <w:p w:rsidR="002E777C" w:rsidRPr="00F9613B" w:rsidRDefault="00C70EDE" w:rsidP="002E777C">
          <w:pPr>
            <w:pStyle w:val="Header"/>
            <w:spacing w:after="120"/>
            <w:rPr>
              <w:rFonts w:ascii="Times New Roman" w:hAnsi="Times New Roman"/>
            </w:rPr>
          </w:pPr>
          <w:r>
            <w:rPr>
              <w:rFonts w:ascii="Times New Roman" w:hAnsi="Times New Roman"/>
              <w:b/>
              <w:bCs/>
            </w:rPr>
            <w:t>IJSRGI</w:t>
          </w:r>
          <w:r w:rsidR="002E777C">
            <w:rPr>
              <w:rFonts w:ascii="Times New Roman" w:hAnsi="Times New Roman"/>
              <w:b/>
              <w:bCs/>
            </w:rPr>
            <w:t xml:space="preserve"> @ 202</w:t>
          </w:r>
          <w:r w:rsidR="00FF1EF2">
            <w:rPr>
              <w:rFonts w:ascii="Times New Roman" w:hAnsi="Times New Roman"/>
              <w:b/>
              <w:bCs/>
            </w:rPr>
            <w:t>4</w:t>
          </w:r>
        </w:p>
      </w:tc>
      <w:tc>
        <w:tcPr>
          <w:tcW w:w="1598" w:type="dxa"/>
        </w:tcPr>
        <w:p w:rsidR="002E777C" w:rsidRPr="00F9613B" w:rsidRDefault="00A34363" w:rsidP="002E777C">
          <w:pPr>
            <w:pStyle w:val="Header"/>
            <w:ind w:right="144"/>
            <w:jc w:val="center"/>
            <w:rPr>
              <w:rFonts w:ascii="Times New Roman" w:hAnsi="Times New Roman"/>
            </w:rPr>
          </w:pPr>
          <w:r>
            <w:rPr>
              <w:rFonts w:ascii="Times New Roman" w:hAnsi="Times New Roman"/>
              <w:noProof/>
            </w:rPr>
          </w:r>
          <w:r>
            <w:rPr>
              <w:rFonts w:ascii="Times New Roman" w:hAnsi="Times New Roman"/>
              <w:noProof/>
            </w:rPr>
            <w:pict>
              <v:rect id="AutoShape 16" o:spid="_x0000_s6145"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sidR="00FF1EF2" w:rsidRPr="00FF1EF2">
            <w:rPr>
              <w:rFonts w:ascii="Times New Roman" w:hAnsi="Times New Roman"/>
              <w:noProof/>
              <w:lang w:bidi="hi-IN"/>
            </w:rPr>
            <w:drawing>
              <wp:inline distT="0" distB="0" distL="0" distR="0">
                <wp:extent cx="742950" cy="580390"/>
                <wp:effectExtent l="0" t="0" r="0" b="0"/>
                <wp:docPr id="61793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36827" name=""/>
                        <pic:cNvPicPr/>
                      </pic:nvPicPr>
                      <pic:blipFill>
                        <a:blip r:embed="rId1"/>
                        <a:stretch>
                          <a:fillRect/>
                        </a:stretch>
                      </pic:blipFill>
                      <pic:spPr>
                        <a:xfrm>
                          <a:off x="0" y="0"/>
                          <a:ext cx="768641" cy="600460"/>
                        </a:xfrm>
                        <a:prstGeom prst="rect">
                          <a:avLst/>
                        </a:prstGeom>
                      </pic:spPr>
                    </pic:pic>
                  </a:graphicData>
                </a:graphic>
              </wp:inline>
            </w:drawing>
          </w:r>
        </w:p>
      </w:tc>
    </w:tr>
    <w:tr w:rsidR="00FF1EF2" w:rsidRPr="00F9613B" w:rsidTr="00990A8F">
      <w:trPr>
        <w:trHeight w:val="135"/>
        <w:jc w:val="center"/>
      </w:trPr>
      <w:tc>
        <w:tcPr>
          <w:tcW w:w="8951" w:type="dxa"/>
          <w:vMerge/>
          <w:tcBorders>
            <w:bottom w:val="single" w:sz="4" w:space="0" w:color="auto"/>
          </w:tcBorders>
          <w:shd w:val="clear" w:color="auto" w:fill="auto"/>
        </w:tcPr>
        <w:p w:rsidR="002E777C" w:rsidRPr="00F9613B" w:rsidRDefault="002E777C" w:rsidP="002E777C">
          <w:pPr>
            <w:pStyle w:val="Header"/>
            <w:jc w:val="right"/>
            <w:rPr>
              <w:rFonts w:ascii="Times New Roman" w:hAnsi="Times New Roman"/>
            </w:rPr>
          </w:pPr>
        </w:p>
      </w:tc>
      <w:tc>
        <w:tcPr>
          <w:tcW w:w="1598" w:type="dxa"/>
          <w:tcBorders>
            <w:bottom w:val="single" w:sz="4" w:space="0" w:color="auto"/>
          </w:tcBorders>
        </w:tcPr>
        <w:p w:rsidR="002E777C" w:rsidRDefault="00A34363" w:rsidP="002E777C">
          <w:pPr>
            <w:pStyle w:val="Header"/>
          </w:pPr>
          <w:hyperlink r:id="rId2" w:history="1">
            <w:r w:rsidR="00FF1EF2" w:rsidRPr="002174E2">
              <w:rPr>
                <w:rStyle w:val="Hyperlink"/>
              </w:rPr>
              <w:t>www.ijsrgi.com</w:t>
            </w:r>
          </w:hyperlink>
        </w:p>
        <w:p w:rsidR="00FF1EF2" w:rsidRPr="00F9613B" w:rsidRDefault="00FF1EF2" w:rsidP="002E777C">
          <w:pPr>
            <w:pStyle w:val="Header"/>
            <w:rPr>
              <w:rFonts w:ascii="Times New Roman" w:hAnsi="Times New Roman"/>
              <w:b/>
              <w:bCs/>
            </w:rPr>
          </w:pPr>
        </w:p>
      </w:tc>
    </w:tr>
  </w:tbl>
  <w:p w:rsidR="00343A78" w:rsidRPr="002E777C" w:rsidRDefault="00343A78" w:rsidP="002E777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49" w:type="dxa"/>
      <w:jc w:val="center"/>
      <w:tblLook w:val="0000"/>
    </w:tblPr>
    <w:tblGrid>
      <w:gridCol w:w="8749"/>
      <w:gridCol w:w="1800"/>
    </w:tblGrid>
    <w:tr w:rsidR="002E777C" w:rsidRPr="00F9613B" w:rsidTr="00990A8F">
      <w:trPr>
        <w:trHeight w:val="675"/>
        <w:jc w:val="center"/>
      </w:trPr>
      <w:tc>
        <w:tcPr>
          <w:tcW w:w="8951" w:type="dxa"/>
          <w:vMerge w:val="restart"/>
          <w:tcBorders>
            <w:bottom w:val="single" w:sz="4" w:space="0" w:color="auto"/>
          </w:tcBorders>
          <w:shd w:val="clear" w:color="auto" w:fill="auto"/>
        </w:tcPr>
        <w:p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 Issue 00 (Month) 2023</w:t>
          </w:r>
        </w:p>
        <w:p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10.47191/ijcsrr/V6-i00-00, Impact  Factor: 5.825</w:t>
          </w:r>
          <w:r>
            <w:rPr>
              <w:rFonts w:ascii="Times New Roman" w:hAnsi="Times New Roman"/>
              <w:b/>
              <w:bCs/>
            </w:rPr>
            <w:tab/>
          </w:r>
        </w:p>
        <w:p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c>
        <w:tcPr>
          <w:tcW w:w="1598" w:type="dxa"/>
        </w:tcPr>
        <w:p w:rsidR="002E777C" w:rsidRPr="00F9613B" w:rsidRDefault="002E777C" w:rsidP="002E777C">
          <w:pPr>
            <w:pStyle w:val="Header"/>
            <w:ind w:right="144"/>
            <w:jc w:val="center"/>
            <w:rPr>
              <w:rFonts w:ascii="Times New Roman" w:hAnsi="Times New Roman"/>
            </w:rPr>
          </w:pPr>
          <w:r w:rsidRPr="00F9613B">
            <w:rPr>
              <w:rFonts w:ascii="Times New Roman" w:hAnsi="Times New Roman"/>
              <w:noProof/>
              <w:lang w:bidi="hi-IN"/>
            </w:rPr>
            <w:drawing>
              <wp:inline distT="0" distB="0" distL="0" distR="0">
                <wp:extent cx="895350" cy="890822"/>
                <wp:effectExtent l="19050" t="0" r="0" b="0"/>
                <wp:docPr id="4" name="Picture 4" descr="C:\Users\Pankaj\Downloads\ijcsrr logo-removebg-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Downloads\ijcsrr logo-removebg-preview.jpg"/>
                        <pic:cNvPicPr>
                          <a:picLocks noChangeAspect="1" noChangeArrowheads="1"/>
                        </pic:cNvPicPr>
                      </pic:nvPicPr>
                      <pic:blipFill>
                        <a:blip r:embed="rId1"/>
                        <a:srcRect/>
                        <a:stretch>
                          <a:fillRect/>
                        </a:stretch>
                      </pic:blipFill>
                      <pic:spPr bwMode="auto">
                        <a:xfrm>
                          <a:off x="0" y="0"/>
                          <a:ext cx="895350" cy="890822"/>
                        </a:xfrm>
                        <a:prstGeom prst="rect">
                          <a:avLst/>
                        </a:prstGeom>
                        <a:noFill/>
                        <a:ln w="9525">
                          <a:noFill/>
                          <a:miter lim="800000"/>
                          <a:headEnd/>
                          <a:tailEnd/>
                        </a:ln>
                      </pic:spPr>
                    </pic:pic>
                  </a:graphicData>
                </a:graphic>
              </wp:inline>
            </w:drawing>
          </w:r>
        </w:p>
      </w:tc>
    </w:tr>
    <w:tr w:rsidR="002E777C" w:rsidRPr="00F9613B" w:rsidTr="00990A8F">
      <w:trPr>
        <w:trHeight w:val="135"/>
        <w:jc w:val="center"/>
      </w:trPr>
      <w:tc>
        <w:tcPr>
          <w:tcW w:w="8951" w:type="dxa"/>
          <w:vMerge/>
          <w:tcBorders>
            <w:bottom w:val="single" w:sz="4" w:space="0" w:color="auto"/>
          </w:tcBorders>
          <w:shd w:val="clear" w:color="auto" w:fill="auto"/>
        </w:tcPr>
        <w:p w:rsidR="002E777C" w:rsidRPr="00F9613B" w:rsidRDefault="002E777C" w:rsidP="002E777C">
          <w:pPr>
            <w:pStyle w:val="Header"/>
            <w:jc w:val="right"/>
            <w:rPr>
              <w:rFonts w:ascii="Times New Roman" w:hAnsi="Times New Roman"/>
            </w:rPr>
          </w:pPr>
        </w:p>
      </w:tc>
      <w:tc>
        <w:tcPr>
          <w:tcW w:w="1598" w:type="dxa"/>
          <w:tcBorders>
            <w:bottom w:val="single" w:sz="4" w:space="0" w:color="auto"/>
          </w:tcBorders>
        </w:tcPr>
        <w:p w:rsidR="002E777C" w:rsidRPr="00F9613B" w:rsidRDefault="00A34363" w:rsidP="002E777C">
          <w:pPr>
            <w:pStyle w:val="Header"/>
            <w:rPr>
              <w:rFonts w:ascii="Times New Roman" w:hAnsi="Times New Roman"/>
              <w:b/>
              <w:bCs/>
            </w:rPr>
          </w:pPr>
          <w:hyperlink r:id="rId2" w:history="1">
            <w:r w:rsidR="002E777C" w:rsidRPr="0092279D">
              <w:rPr>
                <w:rStyle w:val="Hyperlink"/>
                <w:b/>
                <w:bCs/>
              </w:rPr>
              <w:t>www.ijcsrr.org</w:t>
            </w:r>
          </w:hyperlink>
        </w:p>
      </w:tc>
    </w:tr>
  </w:tbl>
  <w:p w:rsidR="002E777C" w:rsidRDefault="002E77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242" w:hanging="720"/>
      </w:pPr>
    </w:lvl>
    <w:lvl w:ilvl="4">
      <w:start w:val="1"/>
      <w:numFmt w:val="decimal"/>
      <w:pStyle w:val="Heading5"/>
      <w:lvlText w:val="(%5)"/>
      <w:legacy w:legacy="1" w:legacySpace="0" w:legacyIndent="720"/>
      <w:lvlJc w:val="left"/>
      <w:pPr>
        <w:ind w:left="1962" w:hanging="720"/>
      </w:pPr>
    </w:lvl>
    <w:lvl w:ilvl="5">
      <w:start w:val="1"/>
      <w:numFmt w:val="lowerLetter"/>
      <w:pStyle w:val="Heading6"/>
      <w:lvlText w:val="(%6)"/>
      <w:legacy w:legacy="1" w:legacySpace="0" w:legacyIndent="720"/>
      <w:lvlJc w:val="left"/>
      <w:pPr>
        <w:ind w:left="2682" w:hanging="720"/>
      </w:pPr>
    </w:lvl>
    <w:lvl w:ilvl="6">
      <w:start w:val="1"/>
      <w:numFmt w:val="lowerRoman"/>
      <w:pStyle w:val="Heading7"/>
      <w:lvlText w:val="(%7)"/>
      <w:legacy w:legacy="1" w:legacySpace="0" w:legacyIndent="720"/>
      <w:lvlJc w:val="left"/>
      <w:pPr>
        <w:ind w:left="3402" w:hanging="720"/>
      </w:pPr>
    </w:lvl>
    <w:lvl w:ilvl="7">
      <w:start w:val="1"/>
      <w:numFmt w:val="lowerLetter"/>
      <w:pStyle w:val="Heading8"/>
      <w:lvlText w:val="(%8)"/>
      <w:legacy w:legacy="1" w:legacySpace="0" w:legacyIndent="720"/>
      <w:lvlJc w:val="left"/>
      <w:pPr>
        <w:ind w:left="4122" w:hanging="720"/>
      </w:pPr>
    </w:lvl>
    <w:lvl w:ilvl="8">
      <w:start w:val="1"/>
      <w:numFmt w:val="lowerRoman"/>
      <w:pStyle w:val="Heading9"/>
      <w:lvlText w:val="(%9)"/>
      <w:legacy w:legacy="1" w:legacySpace="0" w:legacyIndent="720"/>
      <w:lvlJc w:val="left"/>
      <w:pPr>
        <w:ind w:left="4842" w:hanging="720"/>
      </w:pPr>
    </w:lvl>
  </w:abstractNum>
  <w:abstractNum w:abstractNumId="1">
    <w:nsid w:val="328273D7"/>
    <w:multiLevelType w:val="multilevel"/>
    <w:tmpl w:val="9C8E938C"/>
    <w:numStyleLink w:val="IEEEBullet1"/>
  </w:abstractNum>
  <w:abstractNum w:abstractNumId="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50232215"/>
    <w:multiLevelType w:val="multilevel"/>
    <w:tmpl w:val="1100AED4"/>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nsid w:val="775A0DE9"/>
    <w:multiLevelType w:val="hybridMultilevel"/>
    <w:tmpl w:val="D088A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rsids>
    <w:rsidRoot w:val="00343A78"/>
    <w:rsid w:val="00130306"/>
    <w:rsid w:val="00221F54"/>
    <w:rsid w:val="002E777C"/>
    <w:rsid w:val="00343A78"/>
    <w:rsid w:val="00451B31"/>
    <w:rsid w:val="004A717B"/>
    <w:rsid w:val="00535055"/>
    <w:rsid w:val="00542A3E"/>
    <w:rsid w:val="0073001A"/>
    <w:rsid w:val="007F7883"/>
    <w:rsid w:val="00862FFD"/>
    <w:rsid w:val="008B7754"/>
    <w:rsid w:val="00903CC3"/>
    <w:rsid w:val="0099452F"/>
    <w:rsid w:val="009D0C5F"/>
    <w:rsid w:val="00A15753"/>
    <w:rsid w:val="00A34363"/>
    <w:rsid w:val="00AD7729"/>
    <w:rsid w:val="00B477A4"/>
    <w:rsid w:val="00B75028"/>
    <w:rsid w:val="00C70EDE"/>
    <w:rsid w:val="00C765A6"/>
    <w:rsid w:val="00D3572F"/>
    <w:rsid w:val="00DD394D"/>
    <w:rsid w:val="00E85BB9"/>
    <w:rsid w:val="00EE43CB"/>
    <w:rsid w:val="00F04ADF"/>
    <w:rsid w:val="00F53F58"/>
    <w:rsid w:val="00F76D6B"/>
    <w:rsid w:val="00F93023"/>
    <w:rsid w:val="00FC43C4"/>
    <w:rsid w:val="00FF1EF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A78"/>
    <w:pPr>
      <w:spacing w:after="200"/>
    </w:pPr>
    <w:rPr>
      <w:rFonts w:ascii="Calibri" w:eastAsia="Calibri" w:hAnsi="Calibri" w:cs="Times New Roman"/>
    </w:rPr>
  </w:style>
  <w:style w:type="paragraph" w:styleId="Heading1">
    <w:name w:val="heading 1"/>
    <w:basedOn w:val="Normal"/>
    <w:next w:val="Normal"/>
    <w:link w:val="Heading1Char"/>
    <w:qFormat/>
    <w:rsid w:val="00343A78"/>
    <w:pPr>
      <w:keepNext/>
      <w:numPr>
        <w:numId w:val="1"/>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Heading2">
    <w:name w:val="heading 2"/>
    <w:basedOn w:val="Normal"/>
    <w:next w:val="Normal"/>
    <w:link w:val="Heading2Char"/>
    <w:qFormat/>
    <w:rsid w:val="00343A78"/>
    <w:pPr>
      <w:keepNext/>
      <w:numPr>
        <w:ilvl w:val="1"/>
        <w:numId w:val="1"/>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Heading3">
    <w:name w:val="heading 3"/>
    <w:basedOn w:val="Normal"/>
    <w:next w:val="Normal"/>
    <w:link w:val="Heading3Char"/>
    <w:qFormat/>
    <w:rsid w:val="00343A78"/>
    <w:pPr>
      <w:keepNext/>
      <w:numPr>
        <w:ilvl w:val="2"/>
        <w:numId w:val="1"/>
      </w:numPr>
      <w:autoSpaceDE w:val="0"/>
      <w:autoSpaceDN w:val="0"/>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qFormat/>
    <w:rsid w:val="00343A78"/>
    <w:pPr>
      <w:keepNext/>
      <w:numPr>
        <w:ilvl w:val="3"/>
        <w:numId w:val="1"/>
      </w:numPr>
      <w:autoSpaceDE w:val="0"/>
      <w:autoSpaceDN w:val="0"/>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qFormat/>
    <w:rsid w:val="00343A78"/>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343A78"/>
    <w:pPr>
      <w:numPr>
        <w:ilvl w:val="5"/>
        <w:numId w:val="1"/>
      </w:numPr>
      <w:autoSpaceDE w:val="0"/>
      <w:autoSpaceDN w:val="0"/>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qFormat/>
    <w:rsid w:val="00343A78"/>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343A78"/>
    <w:pPr>
      <w:numPr>
        <w:ilvl w:val="7"/>
        <w:numId w:val="1"/>
      </w:numPr>
      <w:autoSpaceDE w:val="0"/>
      <w:autoSpaceDN w:val="0"/>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qFormat/>
    <w:rsid w:val="00343A78"/>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3A78"/>
    <w:rPr>
      <w:rFonts w:ascii="Times New Roman" w:eastAsia="PMingLiU" w:hAnsi="Times New Roman" w:cs="Times New Roman"/>
      <w:smallCaps/>
      <w:kern w:val="28"/>
      <w:sz w:val="20"/>
      <w:szCs w:val="20"/>
    </w:rPr>
  </w:style>
  <w:style w:type="character" w:customStyle="1" w:styleId="Heading2Char">
    <w:name w:val="Heading 2 Char"/>
    <w:basedOn w:val="DefaultParagraphFont"/>
    <w:link w:val="Heading2"/>
    <w:rsid w:val="00343A78"/>
    <w:rPr>
      <w:rFonts w:ascii="Times New Roman" w:eastAsia="PMingLiU" w:hAnsi="Times New Roman" w:cs="Times New Roman"/>
      <w:i/>
      <w:iCs/>
      <w:sz w:val="20"/>
      <w:szCs w:val="20"/>
    </w:rPr>
  </w:style>
  <w:style w:type="character" w:customStyle="1" w:styleId="Heading3Char">
    <w:name w:val="Heading 3 Char"/>
    <w:basedOn w:val="DefaultParagraphFont"/>
    <w:link w:val="Heading3"/>
    <w:rsid w:val="00343A78"/>
    <w:rPr>
      <w:rFonts w:ascii="Times New Roman" w:eastAsia="PMingLiU" w:hAnsi="Times New Roman" w:cs="Times New Roman"/>
      <w:i/>
      <w:iCs/>
      <w:sz w:val="20"/>
      <w:szCs w:val="20"/>
    </w:rPr>
  </w:style>
  <w:style w:type="character" w:customStyle="1" w:styleId="Heading4Char">
    <w:name w:val="Heading 4 Char"/>
    <w:basedOn w:val="DefaultParagraphFont"/>
    <w:link w:val="Heading4"/>
    <w:rsid w:val="00343A78"/>
    <w:rPr>
      <w:rFonts w:ascii="Times New Roman" w:eastAsia="PMingLiU" w:hAnsi="Times New Roman" w:cs="Times New Roman"/>
      <w:i/>
      <w:iCs/>
      <w:sz w:val="18"/>
      <w:szCs w:val="18"/>
    </w:rPr>
  </w:style>
  <w:style w:type="character" w:customStyle="1" w:styleId="Heading5Char">
    <w:name w:val="Heading 5 Char"/>
    <w:basedOn w:val="DefaultParagraphFont"/>
    <w:link w:val="Heading5"/>
    <w:rsid w:val="00343A78"/>
    <w:rPr>
      <w:rFonts w:ascii="Times New Roman" w:eastAsia="PMingLiU" w:hAnsi="Times New Roman" w:cs="Times New Roman"/>
      <w:sz w:val="18"/>
      <w:szCs w:val="18"/>
    </w:rPr>
  </w:style>
  <w:style w:type="character" w:customStyle="1" w:styleId="Heading6Char">
    <w:name w:val="Heading 6 Char"/>
    <w:basedOn w:val="DefaultParagraphFont"/>
    <w:link w:val="Heading6"/>
    <w:rsid w:val="00343A78"/>
    <w:rPr>
      <w:rFonts w:ascii="Times New Roman" w:eastAsia="PMingLiU" w:hAnsi="Times New Roman" w:cs="Times New Roman"/>
      <w:i/>
      <w:iCs/>
      <w:sz w:val="16"/>
      <w:szCs w:val="16"/>
    </w:rPr>
  </w:style>
  <w:style w:type="character" w:customStyle="1" w:styleId="Heading7Char">
    <w:name w:val="Heading 7 Char"/>
    <w:basedOn w:val="DefaultParagraphFont"/>
    <w:link w:val="Heading7"/>
    <w:rsid w:val="00343A78"/>
    <w:rPr>
      <w:rFonts w:ascii="Times New Roman" w:eastAsia="PMingLiU" w:hAnsi="Times New Roman" w:cs="Times New Roman"/>
      <w:sz w:val="16"/>
      <w:szCs w:val="16"/>
    </w:rPr>
  </w:style>
  <w:style w:type="character" w:customStyle="1" w:styleId="Heading8Char">
    <w:name w:val="Heading 8 Char"/>
    <w:basedOn w:val="DefaultParagraphFont"/>
    <w:link w:val="Heading8"/>
    <w:rsid w:val="00343A78"/>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343A78"/>
    <w:rPr>
      <w:rFonts w:ascii="Times New Roman" w:eastAsia="PMingLiU" w:hAnsi="Times New Roman" w:cs="Times New Roman"/>
      <w:sz w:val="16"/>
      <w:szCs w:val="16"/>
    </w:rPr>
  </w:style>
  <w:style w:type="paragraph" w:styleId="Footer">
    <w:name w:val="footer"/>
    <w:basedOn w:val="Normal"/>
    <w:link w:val="FooterChar"/>
    <w:uiPriority w:val="99"/>
    <w:unhideWhenUsed/>
    <w:rsid w:val="00343A78"/>
    <w:pPr>
      <w:tabs>
        <w:tab w:val="center" w:pos="4680"/>
        <w:tab w:val="right" w:pos="9360"/>
      </w:tabs>
    </w:pPr>
    <w:rPr>
      <w:sz w:val="20"/>
      <w:szCs w:val="20"/>
    </w:rPr>
  </w:style>
  <w:style w:type="character" w:customStyle="1" w:styleId="FooterChar">
    <w:name w:val="Footer Char"/>
    <w:basedOn w:val="DefaultParagraphFont"/>
    <w:link w:val="Footer"/>
    <w:uiPriority w:val="99"/>
    <w:rsid w:val="00343A78"/>
    <w:rPr>
      <w:rFonts w:ascii="Calibri" w:eastAsia="Calibri" w:hAnsi="Calibri" w:cs="Times New Roman"/>
      <w:sz w:val="20"/>
      <w:szCs w:val="20"/>
    </w:rPr>
  </w:style>
  <w:style w:type="paragraph" w:styleId="Header">
    <w:name w:val="header"/>
    <w:basedOn w:val="Normal"/>
    <w:link w:val="HeaderChar"/>
    <w:uiPriority w:val="99"/>
    <w:unhideWhenUsed/>
    <w:rsid w:val="0034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A78"/>
    <w:rPr>
      <w:rFonts w:ascii="Calibri" w:eastAsia="Calibri" w:hAnsi="Calibri" w:cs="Times New Roman"/>
    </w:rPr>
  </w:style>
  <w:style w:type="paragraph" w:customStyle="1" w:styleId="IEEEHeading2">
    <w:name w:val="IEEE Heading 2"/>
    <w:basedOn w:val="Normal"/>
    <w:next w:val="IEEEParagraph"/>
    <w:rsid w:val="00343A78"/>
    <w:pPr>
      <w:numPr>
        <w:numId w:val="2"/>
      </w:numPr>
      <w:adjustRightInd w:val="0"/>
      <w:snapToGrid w:val="0"/>
      <w:spacing w:before="150" w:after="60" w:line="240" w:lineRule="auto"/>
      <w:ind w:left="289" w:hanging="289"/>
    </w:pPr>
    <w:rPr>
      <w:rFonts w:ascii="Times New Roman" w:eastAsia="SimSun" w:hAnsi="Times New Roman"/>
      <w:i/>
      <w:sz w:val="20"/>
      <w:szCs w:val="24"/>
      <w:lang w:val="en-AU" w:eastAsia="zh-CN"/>
    </w:rPr>
  </w:style>
  <w:style w:type="paragraph" w:customStyle="1" w:styleId="IEEEParagraph">
    <w:name w:val="IEEE Paragraph"/>
    <w:basedOn w:val="Normal"/>
    <w:link w:val="IEEEParagraphChar"/>
    <w:rsid w:val="00343A78"/>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343A78"/>
    <w:rPr>
      <w:rFonts w:ascii="Times New Roman" w:eastAsia="SimSun" w:hAnsi="Times New Roman" w:cs="Times New Roman"/>
      <w:sz w:val="20"/>
      <w:szCs w:val="24"/>
      <w:lang w:val="en-AU" w:eastAsia="zh-CN"/>
    </w:rPr>
  </w:style>
  <w:style w:type="numbering" w:customStyle="1" w:styleId="IEEEBullet1">
    <w:name w:val="IEEE Bullet 1"/>
    <w:basedOn w:val="NoList"/>
    <w:rsid w:val="00343A78"/>
    <w:pPr>
      <w:numPr>
        <w:numId w:val="3"/>
      </w:numPr>
    </w:pPr>
  </w:style>
  <w:style w:type="paragraph" w:customStyle="1" w:styleId="IEEEHeading3">
    <w:name w:val="IEEE Heading 3"/>
    <w:basedOn w:val="Normal"/>
    <w:next w:val="IEEEParagraph"/>
    <w:link w:val="IEEEHeading3Char"/>
    <w:rsid w:val="00343A78"/>
    <w:pPr>
      <w:numPr>
        <w:numId w:val="6"/>
      </w:numPr>
      <w:adjustRightInd w:val="0"/>
      <w:snapToGrid w:val="0"/>
      <w:spacing w:before="120" w:after="60" w:line="240" w:lineRule="auto"/>
      <w:ind w:firstLine="216"/>
      <w:jc w:val="both"/>
    </w:pPr>
    <w:rPr>
      <w:rFonts w:ascii="Times New Roman" w:eastAsia="SimSun" w:hAnsi="Times New Roman"/>
      <w:i/>
      <w:sz w:val="20"/>
      <w:szCs w:val="24"/>
      <w:lang w:val="en-AU" w:eastAsia="zh-CN"/>
    </w:rPr>
  </w:style>
  <w:style w:type="character" w:customStyle="1" w:styleId="IEEEHeading3Char">
    <w:name w:val="IEEE Heading 3 Char"/>
    <w:link w:val="IEEEHeading3"/>
    <w:rsid w:val="00343A78"/>
    <w:rPr>
      <w:rFonts w:ascii="Times New Roman" w:eastAsia="SimSun" w:hAnsi="Times New Roman" w:cs="Times New Roman"/>
      <w:i/>
      <w:sz w:val="20"/>
      <w:szCs w:val="24"/>
      <w:lang w:val="en-AU" w:eastAsia="zh-CN"/>
    </w:rPr>
  </w:style>
  <w:style w:type="paragraph" w:customStyle="1" w:styleId="References">
    <w:name w:val="References"/>
    <w:basedOn w:val="Normal"/>
    <w:rsid w:val="00343A78"/>
    <w:pPr>
      <w:numPr>
        <w:numId w:val="7"/>
      </w:numPr>
      <w:spacing w:after="80" w:line="240" w:lineRule="auto"/>
    </w:pPr>
    <w:rPr>
      <w:rFonts w:ascii="Times New Roman" w:eastAsia="Times New Roman" w:hAnsi="Times New Roman"/>
      <w:sz w:val="18"/>
      <w:szCs w:val="20"/>
    </w:rPr>
  </w:style>
  <w:style w:type="paragraph" w:styleId="BodyText">
    <w:name w:val="Body Text"/>
    <w:basedOn w:val="Normal"/>
    <w:link w:val="BodyTextChar"/>
    <w:rsid w:val="00343A78"/>
    <w:pPr>
      <w:spacing w:after="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343A78"/>
    <w:rPr>
      <w:rFonts w:ascii="Times New Roman" w:eastAsia="SimSun" w:hAnsi="Times New Roman" w:cs="Times New Roman"/>
      <w:spacing w:val="-1"/>
      <w:sz w:val="20"/>
      <w:szCs w:val="20"/>
    </w:rPr>
  </w:style>
  <w:style w:type="paragraph" w:customStyle="1" w:styleId="tablecolhead">
    <w:name w:val="table col head"/>
    <w:basedOn w:val="Normal"/>
    <w:rsid w:val="00343A78"/>
    <w:pPr>
      <w:spacing w:after="0" w:line="240" w:lineRule="auto"/>
      <w:jc w:val="center"/>
    </w:pPr>
    <w:rPr>
      <w:rFonts w:ascii="Times New Roman" w:eastAsia="SimSun" w:hAnsi="Times New Roman"/>
      <w:b/>
      <w:bCs/>
      <w:sz w:val="16"/>
      <w:szCs w:val="16"/>
    </w:rPr>
  </w:style>
  <w:style w:type="paragraph" w:styleId="NoSpacing">
    <w:name w:val="No Spacing"/>
    <w:link w:val="NoSpacingChar"/>
    <w:uiPriority w:val="1"/>
    <w:qFormat/>
    <w:rsid w:val="00343A78"/>
    <w:pPr>
      <w:spacing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43A78"/>
    <w:rPr>
      <w:rFonts w:ascii="Calibri" w:eastAsia="Calibri" w:hAnsi="Calibri" w:cs="Times New Roman"/>
    </w:rPr>
  </w:style>
  <w:style w:type="paragraph" w:styleId="BalloonText">
    <w:name w:val="Balloon Text"/>
    <w:basedOn w:val="Normal"/>
    <w:link w:val="BalloonTextChar"/>
    <w:uiPriority w:val="99"/>
    <w:semiHidden/>
    <w:unhideWhenUsed/>
    <w:rsid w:val="00343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A78"/>
    <w:rPr>
      <w:rFonts w:ascii="Tahoma" w:eastAsia="Calibri" w:hAnsi="Tahoma" w:cs="Tahoma"/>
      <w:sz w:val="16"/>
      <w:szCs w:val="16"/>
    </w:rPr>
  </w:style>
  <w:style w:type="character" w:styleId="PageNumber">
    <w:name w:val="page number"/>
    <w:basedOn w:val="DefaultParagraphFont"/>
    <w:uiPriority w:val="99"/>
    <w:rsid w:val="00343A78"/>
  </w:style>
  <w:style w:type="character" w:styleId="Hyperlink">
    <w:name w:val="Hyperlink"/>
    <w:basedOn w:val="DefaultParagraphFont"/>
    <w:uiPriority w:val="99"/>
    <w:unhideWhenUsed/>
    <w:rsid w:val="00F93023"/>
    <w:rPr>
      <w:color w:val="0000FF"/>
      <w:u w:val="single"/>
    </w:rPr>
  </w:style>
  <w:style w:type="character" w:customStyle="1" w:styleId="4">
    <w:name w:val="表 (青)  4 (文字)"/>
    <w:link w:val="40"/>
    <w:uiPriority w:val="1"/>
    <w:locked/>
    <w:rsid w:val="00F93023"/>
    <w:rPr>
      <w:rFonts w:cs="Calibri"/>
    </w:rPr>
  </w:style>
  <w:style w:type="paragraph" w:customStyle="1" w:styleId="40">
    <w:name w:val="表 (青)  4"/>
    <w:link w:val="4"/>
    <w:uiPriority w:val="1"/>
    <w:qFormat/>
    <w:rsid w:val="00F93023"/>
    <w:pPr>
      <w:spacing w:line="240" w:lineRule="auto"/>
    </w:pPr>
    <w:rPr>
      <w:rFonts w:cs="Calibri"/>
    </w:rPr>
  </w:style>
  <w:style w:type="character" w:customStyle="1" w:styleId="UnresolvedMention">
    <w:name w:val="Unresolved Mention"/>
    <w:basedOn w:val="DefaultParagraphFont"/>
    <w:uiPriority w:val="99"/>
    <w:semiHidden/>
    <w:unhideWhenUsed/>
    <w:rsid w:val="00FF1EF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ijsrgi.com"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www.ijcsrr.or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B2241-A137-4B28-9921-58354833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Current Science Research and Review</dc:title>
  <dc:subject>Volume 03 Month __ Year 2020</dc:subject>
  <dc:creator>IJCSRR @2020                                                                                                               Impact Factor: 5.654</dc:creator>
  <cp:lastModifiedBy>Windows10</cp:lastModifiedBy>
  <cp:revision>3</cp:revision>
  <dcterms:created xsi:type="dcterms:W3CDTF">2024-01-10T23:07:00Z</dcterms:created>
  <dcterms:modified xsi:type="dcterms:W3CDTF">2024-01-16T09:46:00Z</dcterms:modified>
</cp:coreProperties>
</file>