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66219" w14:textId="26A6D1EA" w:rsidR="00A11CF1" w:rsidRDefault="00000000">
      <w:pPr>
        <w:pStyle w:val="Title"/>
        <w:spacing w:before="299" w:line="314" w:lineRule="auto"/>
      </w:pPr>
      <w:r>
        <w:t>AI</w:t>
      </w:r>
      <w:r>
        <w:rPr>
          <w:spacing w:val="-11"/>
        </w:rPr>
        <w:t xml:space="preserve"> </w:t>
      </w:r>
      <w:r>
        <w:t>POWERED</w:t>
      </w:r>
      <w:r>
        <w:rPr>
          <w:spacing w:val="-12"/>
        </w:rPr>
        <w:t xml:space="preserve"> </w:t>
      </w:r>
      <w:r w:rsidR="006C2CDC">
        <w:t>LEGAL DEMYSTIFYING</w:t>
      </w:r>
      <w:r>
        <w:rPr>
          <w:spacing w:val="-9"/>
        </w:rPr>
        <w:t xml:space="preserve"> </w:t>
      </w:r>
      <w:r>
        <w:t>A</w:t>
      </w:r>
      <w:r w:rsidR="006C2CDC">
        <w:t>GENT</w:t>
      </w:r>
      <w:r>
        <w:t xml:space="preserve"> </w:t>
      </w:r>
      <w:r w:rsidR="006C2CDC">
        <w:t>FOR DOCUMENT UNDERSTANDING</w:t>
      </w:r>
    </w:p>
    <w:p w14:paraId="224E55C4" w14:textId="77777777" w:rsidR="00A11CF1" w:rsidRDefault="00000000">
      <w:pPr>
        <w:pStyle w:val="Heading1"/>
        <w:spacing w:before="301"/>
        <w:ind w:left="726" w:right="1074"/>
        <w:jc w:val="center"/>
      </w:pPr>
      <w:r>
        <w:t>PHASE</w:t>
      </w:r>
      <w:r>
        <w:rPr>
          <w:spacing w:val="-5"/>
        </w:rPr>
        <w:t xml:space="preserve"> </w:t>
      </w:r>
      <w:r>
        <w:t>I</w:t>
      </w:r>
      <w:r>
        <w:rPr>
          <w:spacing w:val="-3"/>
        </w:rPr>
        <w:t xml:space="preserve"> </w:t>
      </w:r>
      <w:r>
        <w:rPr>
          <w:spacing w:val="-2"/>
        </w:rPr>
        <w:t>REPORT</w:t>
      </w:r>
    </w:p>
    <w:p w14:paraId="323CFD45" w14:textId="77777777" w:rsidR="00A11CF1" w:rsidRDefault="00A11CF1">
      <w:pPr>
        <w:pStyle w:val="BodyText"/>
        <w:spacing w:before="76"/>
        <w:rPr>
          <w:b/>
        </w:rPr>
      </w:pPr>
    </w:p>
    <w:p w14:paraId="68CD1B54" w14:textId="77777777" w:rsidR="00A11CF1" w:rsidRDefault="00000000">
      <w:pPr>
        <w:ind w:left="722" w:right="1074"/>
        <w:jc w:val="center"/>
        <w:rPr>
          <w:b/>
          <w:i/>
          <w:sz w:val="28"/>
        </w:rPr>
      </w:pPr>
      <w:r>
        <w:rPr>
          <w:b/>
          <w:i/>
          <w:sz w:val="28"/>
        </w:rPr>
        <w:t>Submitted</w:t>
      </w:r>
      <w:r>
        <w:rPr>
          <w:b/>
          <w:i/>
          <w:spacing w:val="-11"/>
          <w:sz w:val="28"/>
        </w:rPr>
        <w:t xml:space="preserve"> </w:t>
      </w:r>
      <w:r>
        <w:rPr>
          <w:b/>
          <w:i/>
          <w:spacing w:val="-5"/>
          <w:sz w:val="28"/>
        </w:rPr>
        <w:t>by</w:t>
      </w:r>
    </w:p>
    <w:p w14:paraId="1F9E4880" w14:textId="77777777" w:rsidR="00A11CF1" w:rsidRDefault="00A11CF1">
      <w:pPr>
        <w:pStyle w:val="BodyText"/>
        <w:spacing w:before="85"/>
        <w:rPr>
          <w:b/>
          <w:i/>
          <w:sz w:val="20"/>
        </w:rPr>
      </w:pPr>
    </w:p>
    <w:tbl>
      <w:tblPr>
        <w:tblW w:w="0" w:type="auto"/>
        <w:tblInd w:w="2408" w:type="dxa"/>
        <w:tblLayout w:type="fixed"/>
        <w:tblCellMar>
          <w:left w:w="0" w:type="dxa"/>
          <w:right w:w="0" w:type="dxa"/>
        </w:tblCellMar>
        <w:tblLook w:val="01E0" w:firstRow="1" w:lastRow="1" w:firstColumn="1" w:lastColumn="1" w:noHBand="0" w:noVBand="0"/>
      </w:tblPr>
      <w:tblGrid>
        <w:gridCol w:w="3634"/>
        <w:gridCol w:w="1645"/>
      </w:tblGrid>
      <w:tr w:rsidR="00A11CF1" w14:paraId="2422C91E" w14:textId="77777777">
        <w:trPr>
          <w:trHeight w:val="361"/>
        </w:trPr>
        <w:tc>
          <w:tcPr>
            <w:tcW w:w="3634" w:type="dxa"/>
          </w:tcPr>
          <w:p w14:paraId="165007F5" w14:textId="22C9915A" w:rsidR="00A11CF1" w:rsidRDefault="006C2CDC">
            <w:pPr>
              <w:pStyle w:val="TableParagraph"/>
              <w:spacing w:line="342" w:lineRule="exact"/>
              <w:ind w:left="76"/>
              <w:rPr>
                <w:b/>
                <w:sz w:val="32"/>
              </w:rPr>
            </w:pPr>
            <w:r>
              <w:rPr>
                <w:b/>
                <w:spacing w:val="-2"/>
                <w:sz w:val="32"/>
              </w:rPr>
              <w:t>LOKESHWARPRASAD</w:t>
            </w:r>
          </w:p>
        </w:tc>
        <w:tc>
          <w:tcPr>
            <w:tcW w:w="1645" w:type="dxa"/>
          </w:tcPr>
          <w:p w14:paraId="174DF0FD" w14:textId="4CFC3DBC" w:rsidR="00A11CF1" w:rsidRDefault="00000000">
            <w:pPr>
              <w:pStyle w:val="TableParagraph"/>
              <w:spacing w:line="342" w:lineRule="exact"/>
              <w:ind w:left="64"/>
              <w:jc w:val="center"/>
              <w:rPr>
                <w:b/>
                <w:sz w:val="32"/>
              </w:rPr>
            </w:pPr>
            <w:r>
              <w:rPr>
                <w:b/>
                <w:spacing w:val="-2"/>
                <w:sz w:val="32"/>
              </w:rPr>
              <w:t>2307011</w:t>
            </w:r>
            <w:r w:rsidR="006C2CDC">
              <w:rPr>
                <w:b/>
                <w:spacing w:val="-2"/>
                <w:sz w:val="32"/>
              </w:rPr>
              <w:t>67</w:t>
            </w:r>
          </w:p>
        </w:tc>
      </w:tr>
      <w:tr w:rsidR="00A11CF1" w14:paraId="6BEBBAF9" w14:textId="77777777">
        <w:trPr>
          <w:trHeight w:val="368"/>
        </w:trPr>
        <w:tc>
          <w:tcPr>
            <w:tcW w:w="3634" w:type="dxa"/>
          </w:tcPr>
          <w:p w14:paraId="658A4802" w14:textId="10B753E2" w:rsidR="00A11CF1" w:rsidRDefault="006C2CDC">
            <w:pPr>
              <w:pStyle w:val="TableParagraph"/>
              <w:spacing w:line="348" w:lineRule="exact"/>
              <w:ind w:left="59"/>
              <w:rPr>
                <w:b/>
                <w:sz w:val="32"/>
              </w:rPr>
            </w:pPr>
            <w:r>
              <w:rPr>
                <w:b/>
                <w:sz w:val="32"/>
              </w:rPr>
              <w:t>MONISH G</w:t>
            </w:r>
          </w:p>
        </w:tc>
        <w:tc>
          <w:tcPr>
            <w:tcW w:w="1645" w:type="dxa"/>
          </w:tcPr>
          <w:p w14:paraId="04F952D7" w14:textId="65CB8DF4" w:rsidR="00A11CF1" w:rsidRDefault="00000000">
            <w:pPr>
              <w:pStyle w:val="TableParagraph"/>
              <w:spacing w:line="348" w:lineRule="exact"/>
              <w:ind w:left="121" w:right="24"/>
              <w:jc w:val="center"/>
              <w:rPr>
                <w:b/>
                <w:sz w:val="32"/>
              </w:rPr>
            </w:pPr>
            <w:r>
              <w:rPr>
                <w:b/>
                <w:spacing w:val="-2"/>
                <w:sz w:val="32"/>
              </w:rPr>
              <w:t>2307011</w:t>
            </w:r>
            <w:r w:rsidR="006C2CDC">
              <w:rPr>
                <w:b/>
                <w:spacing w:val="-2"/>
                <w:sz w:val="32"/>
              </w:rPr>
              <w:t>96</w:t>
            </w:r>
          </w:p>
        </w:tc>
      </w:tr>
      <w:tr w:rsidR="00A11CF1" w14:paraId="2AEF7DDA" w14:textId="77777777">
        <w:trPr>
          <w:trHeight w:val="367"/>
        </w:trPr>
        <w:tc>
          <w:tcPr>
            <w:tcW w:w="3634" w:type="dxa"/>
          </w:tcPr>
          <w:p w14:paraId="4D70DD7D" w14:textId="3B6D5104" w:rsidR="00A11CF1" w:rsidRDefault="006C2CDC">
            <w:pPr>
              <w:pStyle w:val="TableParagraph"/>
              <w:spacing w:line="347" w:lineRule="exact"/>
              <w:ind w:left="50"/>
              <w:rPr>
                <w:b/>
                <w:sz w:val="32"/>
              </w:rPr>
            </w:pPr>
            <w:r>
              <w:rPr>
                <w:b/>
                <w:spacing w:val="-4"/>
                <w:sz w:val="32"/>
              </w:rPr>
              <w:t>SURIYA PRAKASH S R</w:t>
            </w:r>
          </w:p>
        </w:tc>
        <w:tc>
          <w:tcPr>
            <w:tcW w:w="1645" w:type="dxa"/>
          </w:tcPr>
          <w:p w14:paraId="7DEDE823" w14:textId="36644CF1" w:rsidR="00A11CF1" w:rsidRDefault="00000000">
            <w:pPr>
              <w:pStyle w:val="TableParagraph"/>
              <w:spacing w:line="347" w:lineRule="exact"/>
              <w:ind w:left="121"/>
              <w:jc w:val="center"/>
              <w:rPr>
                <w:b/>
                <w:sz w:val="32"/>
              </w:rPr>
            </w:pPr>
            <w:r>
              <w:rPr>
                <w:b/>
                <w:spacing w:val="-2"/>
                <w:sz w:val="32"/>
              </w:rPr>
              <w:t>230701</w:t>
            </w:r>
            <w:r w:rsidR="006C2CDC">
              <w:rPr>
                <w:b/>
                <w:spacing w:val="-2"/>
                <w:sz w:val="32"/>
              </w:rPr>
              <w:t>352</w:t>
            </w:r>
          </w:p>
        </w:tc>
      </w:tr>
      <w:tr w:rsidR="00A11CF1" w14:paraId="536E6170" w14:textId="77777777">
        <w:trPr>
          <w:trHeight w:val="360"/>
        </w:trPr>
        <w:tc>
          <w:tcPr>
            <w:tcW w:w="3634" w:type="dxa"/>
          </w:tcPr>
          <w:p w14:paraId="40BBE6D7" w14:textId="507F639E" w:rsidR="00A11CF1" w:rsidRDefault="006C2CDC">
            <w:pPr>
              <w:pStyle w:val="TableParagraph"/>
              <w:spacing w:line="340" w:lineRule="exact"/>
              <w:ind w:left="69"/>
              <w:rPr>
                <w:b/>
                <w:sz w:val="32"/>
              </w:rPr>
            </w:pPr>
            <w:r>
              <w:rPr>
                <w:b/>
                <w:spacing w:val="-4"/>
                <w:sz w:val="32"/>
              </w:rPr>
              <w:t xml:space="preserve">KALEES PANDI T </w:t>
            </w:r>
          </w:p>
        </w:tc>
        <w:tc>
          <w:tcPr>
            <w:tcW w:w="1645" w:type="dxa"/>
          </w:tcPr>
          <w:p w14:paraId="0393AD5C" w14:textId="32969C6F" w:rsidR="00A11CF1" w:rsidRDefault="00000000">
            <w:pPr>
              <w:pStyle w:val="TableParagraph"/>
              <w:spacing w:line="340" w:lineRule="exact"/>
              <w:ind w:left="81"/>
              <w:jc w:val="center"/>
              <w:rPr>
                <w:b/>
                <w:sz w:val="32"/>
              </w:rPr>
            </w:pPr>
            <w:r>
              <w:rPr>
                <w:b/>
                <w:spacing w:val="-2"/>
                <w:sz w:val="32"/>
              </w:rPr>
              <w:t>2307011</w:t>
            </w:r>
            <w:r w:rsidR="006C2CDC">
              <w:rPr>
                <w:b/>
                <w:spacing w:val="-2"/>
                <w:sz w:val="32"/>
              </w:rPr>
              <w:t>35</w:t>
            </w:r>
          </w:p>
        </w:tc>
      </w:tr>
    </w:tbl>
    <w:p w14:paraId="4C9CD64F" w14:textId="77777777" w:rsidR="00A11CF1" w:rsidRDefault="00A11CF1">
      <w:pPr>
        <w:pStyle w:val="BodyText"/>
        <w:spacing w:before="213"/>
        <w:rPr>
          <w:b/>
          <w:i/>
        </w:rPr>
      </w:pPr>
    </w:p>
    <w:p w14:paraId="37D67F9F" w14:textId="77777777" w:rsidR="00A11CF1" w:rsidRDefault="00000000">
      <w:pPr>
        <w:ind w:left="723" w:right="1074"/>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fulfillment</w:t>
      </w:r>
      <w:r>
        <w:rPr>
          <w:b/>
          <w:i/>
          <w:spacing w:val="-4"/>
          <w:sz w:val="28"/>
        </w:rPr>
        <w:t xml:space="preserve"> </w:t>
      </w:r>
      <w:r>
        <w:rPr>
          <w:b/>
          <w:i/>
          <w:sz w:val="28"/>
        </w:rPr>
        <w:t>for</w:t>
      </w:r>
      <w:r>
        <w:rPr>
          <w:b/>
          <w:i/>
          <w:spacing w:val="-7"/>
          <w:sz w:val="28"/>
        </w:rPr>
        <w:t xml:space="preserve"> </w:t>
      </w:r>
      <w:r>
        <w:rPr>
          <w:b/>
          <w:i/>
          <w:sz w:val="28"/>
        </w:rPr>
        <w:t>the</w:t>
      </w:r>
      <w:r>
        <w:rPr>
          <w:b/>
          <w:i/>
          <w:spacing w:val="-6"/>
          <w:sz w:val="28"/>
        </w:rPr>
        <w:t xml:space="preserve"> </w:t>
      </w:r>
      <w:r>
        <w:rPr>
          <w:b/>
          <w:i/>
          <w:sz w:val="28"/>
        </w:rPr>
        <w:t>award</w:t>
      </w:r>
      <w:r>
        <w:rPr>
          <w:b/>
          <w:i/>
          <w:spacing w:val="-4"/>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pacing w:val="-2"/>
          <w:sz w:val="28"/>
        </w:rPr>
        <w:t>degree</w:t>
      </w:r>
    </w:p>
    <w:p w14:paraId="3AEAD852" w14:textId="77777777" w:rsidR="00A11CF1" w:rsidRDefault="00000000">
      <w:pPr>
        <w:pStyle w:val="Heading1"/>
        <w:spacing w:before="199"/>
        <w:ind w:left="720" w:right="1074"/>
        <w:jc w:val="center"/>
      </w:pPr>
      <w:r>
        <w:rPr>
          <w:spacing w:val="-5"/>
        </w:rPr>
        <w:t>of</w:t>
      </w:r>
    </w:p>
    <w:p w14:paraId="5E79884C" w14:textId="77777777" w:rsidR="00A11CF1" w:rsidRDefault="00000000">
      <w:pPr>
        <w:spacing w:before="197" w:line="372" w:lineRule="auto"/>
        <w:ind w:left="2554" w:right="2910"/>
        <w:jc w:val="center"/>
        <w:rPr>
          <w:b/>
          <w:sz w:val="32"/>
        </w:rPr>
      </w:pPr>
      <w:r>
        <w:rPr>
          <w:b/>
          <w:spacing w:val="-2"/>
          <w:sz w:val="32"/>
        </w:rPr>
        <w:t>BACHELOR</w:t>
      </w:r>
      <w:r>
        <w:rPr>
          <w:b/>
          <w:spacing w:val="-17"/>
          <w:sz w:val="32"/>
        </w:rPr>
        <w:t xml:space="preserve"> </w:t>
      </w:r>
      <w:r>
        <w:rPr>
          <w:b/>
          <w:spacing w:val="-2"/>
          <w:sz w:val="32"/>
        </w:rPr>
        <w:t>OF</w:t>
      </w:r>
      <w:r>
        <w:rPr>
          <w:b/>
          <w:spacing w:val="-16"/>
          <w:sz w:val="32"/>
        </w:rPr>
        <w:t xml:space="preserve"> </w:t>
      </w:r>
      <w:r>
        <w:rPr>
          <w:b/>
          <w:spacing w:val="-2"/>
          <w:sz w:val="32"/>
        </w:rPr>
        <w:t xml:space="preserve">ENGINEERING </w:t>
      </w:r>
      <w:r>
        <w:rPr>
          <w:b/>
          <w:spacing w:val="-6"/>
          <w:sz w:val="32"/>
        </w:rPr>
        <w:t>IN</w:t>
      </w:r>
    </w:p>
    <w:p w14:paraId="776EA286" w14:textId="77777777" w:rsidR="00A11CF1" w:rsidRDefault="00000000">
      <w:pPr>
        <w:spacing w:line="365" w:lineRule="exact"/>
        <w:ind w:left="717" w:right="1074"/>
        <w:jc w:val="center"/>
        <w:rPr>
          <w:b/>
          <w:sz w:val="32"/>
        </w:rPr>
      </w:pPr>
      <w:r>
        <w:rPr>
          <w:b/>
          <w:spacing w:val="-2"/>
          <w:sz w:val="32"/>
        </w:rPr>
        <w:t>COMPUTER</w:t>
      </w:r>
      <w:r>
        <w:rPr>
          <w:b/>
          <w:spacing w:val="-12"/>
          <w:sz w:val="32"/>
        </w:rPr>
        <w:t xml:space="preserve"> </w:t>
      </w:r>
      <w:r>
        <w:rPr>
          <w:b/>
          <w:spacing w:val="-2"/>
          <w:sz w:val="32"/>
        </w:rPr>
        <w:t>SCIENCE</w:t>
      </w:r>
      <w:r>
        <w:rPr>
          <w:b/>
          <w:spacing w:val="-12"/>
          <w:sz w:val="32"/>
        </w:rPr>
        <w:t xml:space="preserve"> </w:t>
      </w:r>
      <w:r>
        <w:rPr>
          <w:b/>
          <w:spacing w:val="-2"/>
          <w:sz w:val="32"/>
        </w:rPr>
        <w:t>AND</w:t>
      </w:r>
      <w:r>
        <w:rPr>
          <w:b/>
          <w:spacing w:val="-8"/>
          <w:sz w:val="32"/>
        </w:rPr>
        <w:t xml:space="preserve"> </w:t>
      </w:r>
      <w:r>
        <w:rPr>
          <w:b/>
          <w:spacing w:val="-2"/>
          <w:sz w:val="32"/>
        </w:rPr>
        <w:t>ENGINEERING</w:t>
      </w:r>
    </w:p>
    <w:p w14:paraId="6A5DE37E" w14:textId="77777777" w:rsidR="00A11CF1" w:rsidRDefault="00000000">
      <w:pPr>
        <w:pStyle w:val="BodyText"/>
        <w:spacing w:before="15"/>
        <w:rPr>
          <w:b/>
          <w:sz w:val="20"/>
        </w:rPr>
      </w:pPr>
      <w:r>
        <w:rPr>
          <w:b/>
          <w:noProof/>
          <w:sz w:val="20"/>
        </w:rPr>
        <w:drawing>
          <wp:anchor distT="0" distB="0" distL="0" distR="0" simplePos="0" relativeHeight="487587840" behindDoc="1" locked="0" layoutInCell="1" allowOverlap="1" wp14:anchorId="25D275F6" wp14:editId="16043151">
            <wp:simplePos x="0" y="0"/>
            <wp:positionH relativeFrom="page">
              <wp:posOffset>1019810</wp:posOffset>
            </wp:positionH>
            <wp:positionV relativeFrom="paragraph">
              <wp:posOffset>426539</wp:posOffset>
            </wp:positionV>
            <wp:extent cx="2449720" cy="106489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49720" cy="1064895"/>
                    </a:xfrm>
                    <a:prstGeom prst="rect">
                      <a:avLst/>
                    </a:prstGeom>
                  </pic:spPr>
                </pic:pic>
              </a:graphicData>
            </a:graphic>
          </wp:anchor>
        </w:drawing>
      </w:r>
      <w:r>
        <w:rPr>
          <w:b/>
          <w:noProof/>
          <w:sz w:val="20"/>
        </w:rPr>
        <w:drawing>
          <wp:anchor distT="0" distB="0" distL="0" distR="0" simplePos="0" relativeHeight="487588352" behindDoc="1" locked="0" layoutInCell="1" allowOverlap="1" wp14:anchorId="39E4B253" wp14:editId="1599FDB3">
            <wp:simplePos x="0" y="0"/>
            <wp:positionH relativeFrom="page">
              <wp:posOffset>5330825</wp:posOffset>
            </wp:positionH>
            <wp:positionV relativeFrom="paragraph">
              <wp:posOffset>171295</wp:posOffset>
            </wp:positionV>
            <wp:extent cx="1391284" cy="13239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91284" cy="1323975"/>
                    </a:xfrm>
                    <a:prstGeom prst="rect">
                      <a:avLst/>
                    </a:prstGeom>
                  </pic:spPr>
                </pic:pic>
              </a:graphicData>
            </a:graphic>
          </wp:anchor>
        </w:drawing>
      </w:r>
    </w:p>
    <w:p w14:paraId="2EED3982" w14:textId="77777777" w:rsidR="00A11CF1" w:rsidRDefault="00A11CF1">
      <w:pPr>
        <w:pStyle w:val="BodyText"/>
        <w:spacing w:before="149"/>
        <w:rPr>
          <w:b/>
          <w:sz w:val="32"/>
        </w:rPr>
      </w:pPr>
    </w:p>
    <w:p w14:paraId="5DC3F6CF" w14:textId="77777777" w:rsidR="00A11CF1" w:rsidRDefault="00000000">
      <w:pPr>
        <w:pStyle w:val="Heading1"/>
        <w:ind w:left="712" w:right="1074"/>
        <w:jc w:val="center"/>
      </w:pPr>
      <w:r>
        <w:rPr>
          <w:spacing w:val="-2"/>
        </w:rPr>
        <w:t>RAJALAKSHMI</w:t>
      </w:r>
      <w:r>
        <w:rPr>
          <w:spacing w:val="-4"/>
        </w:rPr>
        <w:t xml:space="preserve"> </w:t>
      </w:r>
      <w:r>
        <w:rPr>
          <w:spacing w:val="-2"/>
        </w:rPr>
        <w:t>ENGINEERING</w:t>
      </w:r>
      <w:r>
        <w:rPr>
          <w:spacing w:val="-6"/>
        </w:rPr>
        <w:t xml:space="preserve"> </w:t>
      </w:r>
      <w:r>
        <w:rPr>
          <w:spacing w:val="-2"/>
        </w:rPr>
        <w:t>COLLEGE,</w:t>
      </w:r>
      <w:r>
        <w:rPr>
          <w:spacing w:val="-5"/>
        </w:rPr>
        <w:t xml:space="preserve"> </w:t>
      </w:r>
      <w:r>
        <w:rPr>
          <w:spacing w:val="-2"/>
        </w:rPr>
        <w:t>CHENNAI</w:t>
      </w:r>
    </w:p>
    <w:p w14:paraId="41E04116" w14:textId="77777777" w:rsidR="00A11CF1" w:rsidRDefault="00000000">
      <w:pPr>
        <w:spacing w:before="178"/>
        <w:ind w:left="706" w:right="1074"/>
        <w:jc w:val="center"/>
        <w:rPr>
          <w:b/>
          <w:sz w:val="32"/>
        </w:rPr>
      </w:pPr>
      <w:r>
        <w:rPr>
          <w:b/>
          <w:sz w:val="32"/>
        </w:rPr>
        <w:t>ANNA</w:t>
      </w:r>
      <w:r>
        <w:rPr>
          <w:b/>
          <w:spacing w:val="-13"/>
          <w:sz w:val="32"/>
        </w:rPr>
        <w:t xml:space="preserve"> </w:t>
      </w:r>
      <w:r>
        <w:rPr>
          <w:b/>
          <w:sz w:val="32"/>
        </w:rPr>
        <w:t>UNIVERSITY:</w:t>
      </w:r>
      <w:r>
        <w:rPr>
          <w:b/>
          <w:spacing w:val="-14"/>
          <w:sz w:val="32"/>
        </w:rPr>
        <w:t xml:space="preserve"> </w:t>
      </w:r>
      <w:r>
        <w:rPr>
          <w:b/>
          <w:sz w:val="32"/>
        </w:rPr>
        <w:t>CHENNAI</w:t>
      </w:r>
      <w:r>
        <w:rPr>
          <w:b/>
          <w:spacing w:val="-13"/>
          <w:sz w:val="32"/>
        </w:rPr>
        <w:t xml:space="preserve"> </w:t>
      </w:r>
      <w:r>
        <w:rPr>
          <w:b/>
          <w:sz w:val="32"/>
        </w:rPr>
        <w:t>600</w:t>
      </w:r>
      <w:r>
        <w:rPr>
          <w:b/>
          <w:spacing w:val="-13"/>
          <w:sz w:val="32"/>
        </w:rPr>
        <w:t xml:space="preserve"> </w:t>
      </w:r>
      <w:r>
        <w:rPr>
          <w:b/>
          <w:spacing w:val="-5"/>
          <w:sz w:val="32"/>
        </w:rPr>
        <w:t>025</w:t>
      </w:r>
    </w:p>
    <w:p w14:paraId="532DB352" w14:textId="77777777" w:rsidR="00A11CF1" w:rsidRDefault="00000000">
      <w:pPr>
        <w:pStyle w:val="Heading1"/>
        <w:spacing w:before="202"/>
        <w:ind w:left="723" w:right="1074"/>
        <w:jc w:val="center"/>
      </w:pPr>
      <w:r>
        <w:rPr>
          <w:spacing w:val="-2"/>
        </w:rPr>
        <w:t>December</w:t>
      </w:r>
      <w:r>
        <w:rPr>
          <w:spacing w:val="-6"/>
        </w:rPr>
        <w:t xml:space="preserve"> </w:t>
      </w:r>
      <w:r>
        <w:rPr>
          <w:spacing w:val="-4"/>
        </w:rPr>
        <w:t>2026</w:t>
      </w:r>
    </w:p>
    <w:p w14:paraId="1B4531D3" w14:textId="77777777" w:rsidR="00A11CF1" w:rsidRDefault="00A11CF1">
      <w:pPr>
        <w:pStyle w:val="Heading1"/>
        <w:jc w:val="center"/>
        <w:sectPr w:rsidR="00A11CF1">
          <w:type w:val="continuous"/>
          <w:pgSz w:w="12240" w:h="15840"/>
          <w:pgMar w:top="1820" w:right="720" w:bottom="280" w:left="1080" w:header="720" w:footer="720" w:gutter="0"/>
          <w:cols w:space="720"/>
        </w:sectPr>
      </w:pPr>
    </w:p>
    <w:p w14:paraId="489527BF" w14:textId="77777777" w:rsidR="00A11CF1" w:rsidRDefault="00000000">
      <w:pPr>
        <w:pStyle w:val="Title"/>
        <w:ind w:left="717"/>
      </w:pPr>
      <w:r>
        <w:lastRenderedPageBreak/>
        <w:t>ANNA</w:t>
      </w:r>
      <w:r>
        <w:rPr>
          <w:spacing w:val="-15"/>
        </w:rPr>
        <w:t xml:space="preserve"> </w:t>
      </w:r>
      <w:r>
        <w:t>UNIVERSITY,</w:t>
      </w:r>
      <w:r>
        <w:rPr>
          <w:spacing w:val="-14"/>
        </w:rPr>
        <w:t xml:space="preserve"> </w:t>
      </w:r>
      <w:r>
        <w:rPr>
          <w:spacing w:val="-2"/>
        </w:rPr>
        <w:t>CHENNAI</w:t>
      </w:r>
    </w:p>
    <w:p w14:paraId="1D2297CA" w14:textId="77777777" w:rsidR="00A11CF1" w:rsidRDefault="00000000">
      <w:pPr>
        <w:spacing w:before="293"/>
        <w:ind w:left="720" w:right="1074"/>
        <w:jc w:val="center"/>
        <w:rPr>
          <w:b/>
          <w:sz w:val="32"/>
        </w:rPr>
      </w:pPr>
      <w:r>
        <w:rPr>
          <w:b/>
          <w:spacing w:val="-2"/>
          <w:sz w:val="32"/>
        </w:rPr>
        <w:t>BONAFIDE</w:t>
      </w:r>
      <w:r>
        <w:rPr>
          <w:b/>
          <w:spacing w:val="-11"/>
          <w:sz w:val="32"/>
        </w:rPr>
        <w:t xml:space="preserve"> </w:t>
      </w:r>
      <w:r>
        <w:rPr>
          <w:b/>
          <w:spacing w:val="-2"/>
          <w:sz w:val="32"/>
        </w:rPr>
        <w:t>CERTIFICATE</w:t>
      </w:r>
    </w:p>
    <w:p w14:paraId="5325EC36" w14:textId="77777777" w:rsidR="00A11CF1" w:rsidRDefault="00A11CF1">
      <w:pPr>
        <w:pStyle w:val="BodyText"/>
        <w:spacing w:before="33"/>
        <w:rPr>
          <w:b/>
          <w:sz w:val="32"/>
        </w:rPr>
      </w:pPr>
    </w:p>
    <w:p w14:paraId="6879BF12" w14:textId="28206386" w:rsidR="00A11CF1" w:rsidRPr="006C2CDC" w:rsidRDefault="00000000" w:rsidP="006C2CDC">
      <w:pPr>
        <w:spacing w:line="364" w:lineRule="auto"/>
        <w:ind w:left="360" w:right="715"/>
        <w:jc w:val="both"/>
        <w:rPr>
          <w:sz w:val="28"/>
          <w:szCs w:val="28"/>
        </w:rPr>
      </w:pPr>
      <w:r w:rsidRPr="006C2CDC">
        <w:rPr>
          <w:sz w:val="28"/>
          <w:szCs w:val="28"/>
        </w:rPr>
        <w:t>Certified that this Report titled “</w:t>
      </w:r>
      <w:r w:rsidR="006C2CDC" w:rsidRPr="006C2CDC">
        <w:rPr>
          <w:b/>
          <w:sz w:val="28"/>
          <w:szCs w:val="28"/>
        </w:rPr>
        <w:t>AI-POWERED LEGAL DEMYSTIFYING AGENT FOR DOCUMENT UNDERSTANDING, SIMPLIFICATION, AND SOURCE-GROUNDED ASSISTANCE</w:t>
      </w:r>
      <w:r w:rsidRPr="006C2CDC">
        <w:rPr>
          <w:sz w:val="28"/>
          <w:szCs w:val="28"/>
        </w:rPr>
        <w:t>”</w:t>
      </w:r>
      <w:r w:rsidRPr="006C2CDC">
        <w:rPr>
          <w:spacing w:val="-11"/>
          <w:sz w:val="28"/>
          <w:szCs w:val="28"/>
        </w:rPr>
        <w:t xml:space="preserve"> </w:t>
      </w:r>
      <w:r w:rsidRPr="006C2CDC">
        <w:rPr>
          <w:sz w:val="28"/>
          <w:szCs w:val="28"/>
        </w:rPr>
        <w:t>is</w:t>
      </w:r>
      <w:r w:rsidRPr="006C2CDC">
        <w:rPr>
          <w:spacing w:val="-10"/>
          <w:sz w:val="28"/>
          <w:szCs w:val="28"/>
        </w:rPr>
        <w:t xml:space="preserve"> </w:t>
      </w:r>
      <w:r w:rsidRPr="006C2CDC">
        <w:rPr>
          <w:sz w:val="28"/>
          <w:szCs w:val="28"/>
        </w:rPr>
        <w:t>the</w:t>
      </w:r>
      <w:r w:rsidRPr="006C2CDC">
        <w:rPr>
          <w:spacing w:val="-13"/>
          <w:sz w:val="28"/>
          <w:szCs w:val="28"/>
        </w:rPr>
        <w:t xml:space="preserve"> </w:t>
      </w:r>
      <w:r w:rsidRPr="006C2CDC">
        <w:rPr>
          <w:sz w:val="28"/>
          <w:szCs w:val="28"/>
        </w:rPr>
        <w:t>bonafide</w:t>
      </w:r>
      <w:r w:rsidRPr="006C2CDC">
        <w:rPr>
          <w:spacing w:val="-13"/>
          <w:sz w:val="28"/>
          <w:szCs w:val="28"/>
        </w:rPr>
        <w:t xml:space="preserve"> </w:t>
      </w:r>
      <w:r w:rsidRPr="006C2CDC">
        <w:rPr>
          <w:sz w:val="28"/>
          <w:szCs w:val="28"/>
        </w:rPr>
        <w:t>work</w:t>
      </w:r>
      <w:r w:rsidRPr="006C2CDC">
        <w:rPr>
          <w:spacing w:val="-13"/>
          <w:sz w:val="28"/>
          <w:szCs w:val="28"/>
        </w:rPr>
        <w:t xml:space="preserve"> </w:t>
      </w:r>
      <w:r w:rsidR="006C2CDC" w:rsidRPr="006C2CDC">
        <w:rPr>
          <w:sz w:val="28"/>
          <w:szCs w:val="28"/>
        </w:rPr>
        <w:t xml:space="preserve">of </w:t>
      </w:r>
      <w:r w:rsidR="006C2CDC" w:rsidRPr="006C2CDC">
        <w:rPr>
          <w:b/>
          <w:sz w:val="28"/>
          <w:szCs w:val="28"/>
        </w:rPr>
        <w:t>LOKESHWARAPRASAD V (230701167), MONISH G (230701196), SURIYA PRAKASH S R (230701352), KALEES PANDI T (230701135)</w:t>
      </w:r>
      <w:r w:rsidRPr="006C2CDC">
        <w:rPr>
          <w:b/>
          <w:sz w:val="28"/>
          <w:szCs w:val="28"/>
        </w:rPr>
        <w:t xml:space="preserve"> </w:t>
      </w:r>
      <w:r w:rsidRPr="006C2CDC">
        <w:rPr>
          <w:sz w:val="28"/>
          <w:szCs w:val="28"/>
        </w:rPr>
        <w:t>who carried out the work under my supervision. Certified</w:t>
      </w:r>
      <w:r w:rsidRPr="006C2CDC">
        <w:rPr>
          <w:spacing w:val="-7"/>
          <w:sz w:val="28"/>
          <w:szCs w:val="28"/>
        </w:rPr>
        <w:t xml:space="preserve"> </w:t>
      </w:r>
      <w:r w:rsidRPr="006C2CDC">
        <w:rPr>
          <w:sz w:val="28"/>
          <w:szCs w:val="28"/>
        </w:rPr>
        <w:t>further</w:t>
      </w:r>
      <w:r w:rsidRPr="006C2CDC">
        <w:rPr>
          <w:spacing w:val="-7"/>
          <w:sz w:val="28"/>
          <w:szCs w:val="28"/>
        </w:rPr>
        <w:t xml:space="preserve"> </w:t>
      </w:r>
      <w:r w:rsidRPr="006C2CDC">
        <w:rPr>
          <w:sz w:val="28"/>
          <w:szCs w:val="28"/>
        </w:rPr>
        <w:t>that</w:t>
      </w:r>
      <w:r w:rsidRPr="006C2CDC">
        <w:rPr>
          <w:spacing w:val="-6"/>
          <w:sz w:val="28"/>
          <w:szCs w:val="28"/>
        </w:rPr>
        <w:t xml:space="preserve"> </w:t>
      </w:r>
      <w:r w:rsidRPr="006C2CDC">
        <w:rPr>
          <w:sz w:val="28"/>
          <w:szCs w:val="28"/>
        </w:rPr>
        <w:t>to</w:t>
      </w:r>
      <w:r w:rsidRPr="006C2CDC">
        <w:rPr>
          <w:spacing w:val="-5"/>
          <w:sz w:val="28"/>
          <w:szCs w:val="28"/>
        </w:rPr>
        <w:t xml:space="preserve"> </w:t>
      </w:r>
      <w:r w:rsidRPr="006C2CDC">
        <w:rPr>
          <w:sz w:val="28"/>
          <w:szCs w:val="28"/>
        </w:rPr>
        <w:t>the</w:t>
      </w:r>
      <w:r w:rsidRPr="006C2CDC">
        <w:rPr>
          <w:spacing w:val="-8"/>
          <w:sz w:val="28"/>
          <w:szCs w:val="28"/>
        </w:rPr>
        <w:t xml:space="preserve"> </w:t>
      </w:r>
      <w:r w:rsidRPr="006C2CDC">
        <w:rPr>
          <w:sz w:val="28"/>
          <w:szCs w:val="28"/>
        </w:rPr>
        <w:t>best</w:t>
      </w:r>
      <w:r w:rsidRPr="006C2CDC">
        <w:rPr>
          <w:spacing w:val="-7"/>
          <w:sz w:val="28"/>
          <w:szCs w:val="28"/>
        </w:rPr>
        <w:t xml:space="preserve"> </w:t>
      </w:r>
      <w:r w:rsidRPr="006C2CDC">
        <w:rPr>
          <w:sz w:val="28"/>
          <w:szCs w:val="28"/>
        </w:rPr>
        <w:t>of</w:t>
      </w:r>
      <w:r w:rsidRPr="006C2CDC">
        <w:rPr>
          <w:spacing w:val="-5"/>
          <w:sz w:val="28"/>
          <w:szCs w:val="28"/>
        </w:rPr>
        <w:t xml:space="preserve"> </w:t>
      </w:r>
      <w:r w:rsidRPr="006C2CDC">
        <w:rPr>
          <w:sz w:val="28"/>
          <w:szCs w:val="28"/>
        </w:rPr>
        <w:t>my</w:t>
      </w:r>
      <w:r w:rsidRPr="006C2CDC">
        <w:rPr>
          <w:spacing w:val="-7"/>
          <w:sz w:val="28"/>
          <w:szCs w:val="28"/>
        </w:rPr>
        <w:t xml:space="preserve"> </w:t>
      </w:r>
      <w:r w:rsidRPr="006C2CDC">
        <w:rPr>
          <w:sz w:val="28"/>
          <w:szCs w:val="28"/>
        </w:rPr>
        <w:t>knowledge</w:t>
      </w:r>
      <w:r w:rsidRPr="006C2CDC">
        <w:rPr>
          <w:spacing w:val="-8"/>
          <w:sz w:val="28"/>
          <w:szCs w:val="28"/>
        </w:rPr>
        <w:t xml:space="preserve"> </w:t>
      </w:r>
      <w:r w:rsidRPr="006C2CDC">
        <w:rPr>
          <w:sz w:val="28"/>
          <w:szCs w:val="28"/>
        </w:rPr>
        <w:t>the</w:t>
      </w:r>
      <w:r w:rsidRPr="006C2CDC">
        <w:rPr>
          <w:spacing w:val="-8"/>
          <w:sz w:val="28"/>
          <w:szCs w:val="28"/>
        </w:rPr>
        <w:t xml:space="preserve"> </w:t>
      </w:r>
      <w:r w:rsidRPr="006C2CDC">
        <w:rPr>
          <w:sz w:val="28"/>
          <w:szCs w:val="28"/>
        </w:rPr>
        <w:t>work</w:t>
      </w:r>
      <w:r w:rsidRPr="006C2CDC">
        <w:rPr>
          <w:spacing w:val="-7"/>
          <w:sz w:val="28"/>
          <w:szCs w:val="28"/>
        </w:rPr>
        <w:t xml:space="preserve"> </w:t>
      </w:r>
      <w:r w:rsidRPr="006C2CDC">
        <w:rPr>
          <w:sz w:val="28"/>
          <w:szCs w:val="28"/>
        </w:rPr>
        <w:t>reported</w:t>
      </w:r>
      <w:r w:rsidRPr="006C2CDC">
        <w:rPr>
          <w:spacing w:val="-7"/>
          <w:sz w:val="28"/>
          <w:szCs w:val="28"/>
        </w:rPr>
        <w:t xml:space="preserve"> </w:t>
      </w:r>
      <w:r w:rsidRPr="006C2CDC">
        <w:rPr>
          <w:sz w:val="28"/>
          <w:szCs w:val="28"/>
        </w:rPr>
        <w:t>herein</w:t>
      </w:r>
      <w:r w:rsidRPr="006C2CDC">
        <w:rPr>
          <w:spacing w:val="-7"/>
          <w:sz w:val="28"/>
          <w:szCs w:val="28"/>
        </w:rPr>
        <w:t xml:space="preserve"> </w:t>
      </w:r>
      <w:r w:rsidRPr="006C2CDC">
        <w:rPr>
          <w:sz w:val="28"/>
          <w:szCs w:val="28"/>
        </w:rPr>
        <w:t>does</w:t>
      </w:r>
      <w:r w:rsidRPr="006C2CDC">
        <w:rPr>
          <w:spacing w:val="-7"/>
          <w:sz w:val="28"/>
          <w:szCs w:val="28"/>
        </w:rPr>
        <w:t xml:space="preserve"> </w:t>
      </w:r>
      <w:r w:rsidRPr="006C2CDC">
        <w:rPr>
          <w:sz w:val="28"/>
          <w:szCs w:val="28"/>
        </w:rPr>
        <w:t>not form</w:t>
      </w:r>
      <w:r w:rsidRPr="006C2CDC">
        <w:rPr>
          <w:spacing w:val="-6"/>
          <w:sz w:val="28"/>
          <w:szCs w:val="28"/>
        </w:rPr>
        <w:t xml:space="preserve"> </w:t>
      </w:r>
      <w:r w:rsidRPr="006C2CDC">
        <w:rPr>
          <w:sz w:val="28"/>
          <w:szCs w:val="28"/>
        </w:rPr>
        <w:t>part</w:t>
      </w:r>
      <w:r w:rsidRPr="006C2CDC">
        <w:rPr>
          <w:spacing w:val="-2"/>
          <w:sz w:val="28"/>
          <w:szCs w:val="28"/>
        </w:rPr>
        <w:t xml:space="preserve"> </w:t>
      </w:r>
      <w:r w:rsidRPr="006C2CDC">
        <w:rPr>
          <w:sz w:val="28"/>
          <w:szCs w:val="28"/>
        </w:rPr>
        <w:t>of</w:t>
      </w:r>
      <w:r w:rsidRPr="006C2CDC">
        <w:rPr>
          <w:spacing w:val="-3"/>
          <w:sz w:val="28"/>
          <w:szCs w:val="28"/>
        </w:rPr>
        <w:t xml:space="preserve"> </w:t>
      </w:r>
      <w:r w:rsidRPr="006C2CDC">
        <w:rPr>
          <w:sz w:val="28"/>
          <w:szCs w:val="28"/>
        </w:rPr>
        <w:t>any</w:t>
      </w:r>
      <w:r w:rsidRPr="006C2CDC">
        <w:rPr>
          <w:spacing w:val="-2"/>
          <w:sz w:val="28"/>
          <w:szCs w:val="28"/>
        </w:rPr>
        <w:t xml:space="preserve"> </w:t>
      </w:r>
      <w:r w:rsidRPr="006C2CDC">
        <w:rPr>
          <w:sz w:val="28"/>
          <w:szCs w:val="28"/>
        </w:rPr>
        <w:t>other</w:t>
      </w:r>
      <w:r w:rsidRPr="006C2CDC">
        <w:rPr>
          <w:spacing w:val="-3"/>
          <w:sz w:val="28"/>
          <w:szCs w:val="28"/>
        </w:rPr>
        <w:t xml:space="preserve"> </w:t>
      </w:r>
      <w:r w:rsidRPr="006C2CDC">
        <w:rPr>
          <w:sz w:val="28"/>
          <w:szCs w:val="28"/>
        </w:rPr>
        <w:t>thesis</w:t>
      </w:r>
      <w:r w:rsidRPr="006C2CDC">
        <w:rPr>
          <w:spacing w:val="-6"/>
          <w:sz w:val="28"/>
          <w:szCs w:val="28"/>
        </w:rPr>
        <w:t xml:space="preserve"> </w:t>
      </w:r>
      <w:r w:rsidRPr="006C2CDC">
        <w:rPr>
          <w:sz w:val="28"/>
          <w:szCs w:val="28"/>
        </w:rPr>
        <w:t>or</w:t>
      </w:r>
      <w:r w:rsidRPr="006C2CDC">
        <w:rPr>
          <w:spacing w:val="-3"/>
          <w:sz w:val="28"/>
          <w:szCs w:val="28"/>
        </w:rPr>
        <w:t xml:space="preserve"> </w:t>
      </w:r>
      <w:r w:rsidRPr="006C2CDC">
        <w:rPr>
          <w:sz w:val="28"/>
          <w:szCs w:val="28"/>
        </w:rPr>
        <w:t>dissertation</w:t>
      </w:r>
      <w:r w:rsidRPr="006C2CDC">
        <w:rPr>
          <w:spacing w:val="-2"/>
          <w:sz w:val="28"/>
          <w:szCs w:val="28"/>
        </w:rPr>
        <w:t xml:space="preserve"> </w:t>
      </w:r>
      <w:r w:rsidRPr="006C2CDC">
        <w:rPr>
          <w:sz w:val="28"/>
          <w:szCs w:val="28"/>
        </w:rPr>
        <w:t>on</w:t>
      </w:r>
      <w:r w:rsidRPr="006C2CDC">
        <w:rPr>
          <w:spacing w:val="-2"/>
          <w:sz w:val="28"/>
          <w:szCs w:val="28"/>
        </w:rPr>
        <w:t xml:space="preserve"> </w:t>
      </w:r>
      <w:r w:rsidRPr="006C2CDC">
        <w:rPr>
          <w:sz w:val="28"/>
          <w:szCs w:val="28"/>
        </w:rPr>
        <w:t>the</w:t>
      </w:r>
      <w:r w:rsidRPr="006C2CDC">
        <w:rPr>
          <w:spacing w:val="-6"/>
          <w:sz w:val="28"/>
          <w:szCs w:val="28"/>
        </w:rPr>
        <w:t xml:space="preserve"> </w:t>
      </w:r>
      <w:r w:rsidRPr="006C2CDC">
        <w:rPr>
          <w:sz w:val="28"/>
          <w:szCs w:val="28"/>
        </w:rPr>
        <w:t>basis</w:t>
      </w:r>
      <w:r w:rsidRPr="006C2CDC">
        <w:rPr>
          <w:spacing w:val="-2"/>
          <w:sz w:val="28"/>
          <w:szCs w:val="28"/>
        </w:rPr>
        <w:t xml:space="preserve"> </w:t>
      </w:r>
      <w:r w:rsidRPr="006C2CDC">
        <w:rPr>
          <w:sz w:val="28"/>
          <w:szCs w:val="28"/>
        </w:rPr>
        <w:t>of</w:t>
      </w:r>
      <w:r w:rsidRPr="006C2CDC">
        <w:rPr>
          <w:spacing w:val="-6"/>
          <w:sz w:val="28"/>
          <w:szCs w:val="28"/>
        </w:rPr>
        <w:t xml:space="preserve"> </w:t>
      </w:r>
      <w:r w:rsidRPr="006C2CDC">
        <w:rPr>
          <w:sz w:val="28"/>
          <w:szCs w:val="28"/>
        </w:rPr>
        <w:t>which</w:t>
      </w:r>
      <w:r w:rsidRPr="006C2CDC">
        <w:rPr>
          <w:spacing w:val="-2"/>
          <w:sz w:val="28"/>
          <w:szCs w:val="28"/>
        </w:rPr>
        <w:t xml:space="preserve"> </w:t>
      </w:r>
      <w:r w:rsidRPr="006C2CDC">
        <w:rPr>
          <w:sz w:val="28"/>
          <w:szCs w:val="28"/>
        </w:rPr>
        <w:t>a</w:t>
      </w:r>
      <w:r w:rsidRPr="006C2CDC">
        <w:rPr>
          <w:spacing w:val="-4"/>
          <w:sz w:val="28"/>
          <w:szCs w:val="28"/>
        </w:rPr>
        <w:t xml:space="preserve"> </w:t>
      </w:r>
      <w:r w:rsidRPr="006C2CDC">
        <w:rPr>
          <w:sz w:val="28"/>
          <w:szCs w:val="28"/>
        </w:rPr>
        <w:t>degree</w:t>
      </w:r>
      <w:r w:rsidRPr="006C2CDC">
        <w:rPr>
          <w:spacing w:val="-3"/>
          <w:sz w:val="28"/>
          <w:szCs w:val="28"/>
        </w:rPr>
        <w:t xml:space="preserve"> </w:t>
      </w:r>
      <w:r w:rsidRPr="006C2CDC">
        <w:rPr>
          <w:sz w:val="28"/>
          <w:szCs w:val="28"/>
        </w:rPr>
        <w:t>or</w:t>
      </w:r>
      <w:r w:rsidRPr="006C2CDC">
        <w:rPr>
          <w:spacing w:val="-3"/>
          <w:sz w:val="28"/>
          <w:szCs w:val="28"/>
        </w:rPr>
        <w:t xml:space="preserve"> </w:t>
      </w:r>
      <w:r w:rsidRPr="006C2CDC">
        <w:rPr>
          <w:sz w:val="28"/>
          <w:szCs w:val="28"/>
        </w:rPr>
        <w:t>award was conferred on an earlier occasion on this or any other candidates.</w:t>
      </w:r>
    </w:p>
    <w:p w14:paraId="21A410F3" w14:textId="77777777" w:rsidR="00A11CF1" w:rsidRDefault="00A11CF1">
      <w:pPr>
        <w:pStyle w:val="BodyText"/>
        <w:spacing w:before="6"/>
      </w:pPr>
    </w:p>
    <w:p w14:paraId="2E2AF3F9" w14:textId="77777777" w:rsidR="00A11CF1" w:rsidRDefault="00000000">
      <w:pPr>
        <w:pStyle w:val="BodyText"/>
        <w:spacing w:line="362" w:lineRule="auto"/>
        <w:ind w:left="360" w:right="869"/>
      </w:pPr>
      <w:r>
        <w:t>“This</w:t>
      </w:r>
      <w:r>
        <w:rPr>
          <w:spacing w:val="80"/>
        </w:rPr>
        <w:t xml:space="preserve"> </w:t>
      </w:r>
      <w:r>
        <w:t>project</w:t>
      </w:r>
      <w:r>
        <w:rPr>
          <w:spacing w:val="80"/>
        </w:rPr>
        <w:t xml:space="preserve"> </w:t>
      </w:r>
      <w:r>
        <w:t>addresses</w:t>
      </w:r>
      <w:r>
        <w:rPr>
          <w:spacing w:val="80"/>
        </w:rPr>
        <w:t xml:space="preserve"> </w:t>
      </w:r>
      <w:r>
        <w:t>the</w:t>
      </w:r>
      <w:r>
        <w:rPr>
          <w:spacing w:val="80"/>
        </w:rPr>
        <w:t xml:space="preserve"> </w:t>
      </w:r>
      <w:r>
        <w:t>following</w:t>
      </w:r>
      <w:r>
        <w:rPr>
          <w:spacing w:val="80"/>
        </w:rPr>
        <w:t xml:space="preserve"> </w:t>
      </w:r>
      <w:r>
        <w:t>Sustainable</w:t>
      </w:r>
      <w:r>
        <w:rPr>
          <w:spacing w:val="80"/>
        </w:rPr>
        <w:t xml:space="preserve"> </w:t>
      </w:r>
      <w:r>
        <w:t>Development</w:t>
      </w:r>
      <w:r>
        <w:rPr>
          <w:spacing w:val="80"/>
        </w:rPr>
        <w:t xml:space="preserve"> </w:t>
      </w:r>
      <w:r>
        <w:t>Goal(s): SDG 4 – Quality Education, SDG 8 – Decent Work and Economic Growth”</w:t>
      </w:r>
    </w:p>
    <w:p w14:paraId="40DE6C0D" w14:textId="77777777" w:rsidR="00A11CF1" w:rsidRDefault="00A11CF1">
      <w:pPr>
        <w:pStyle w:val="BodyText"/>
        <w:rPr>
          <w:sz w:val="20"/>
        </w:rPr>
      </w:pPr>
    </w:p>
    <w:p w14:paraId="2FE40B56" w14:textId="77777777" w:rsidR="00A11CF1" w:rsidRDefault="00A11CF1">
      <w:pPr>
        <w:pStyle w:val="BodyText"/>
        <w:rPr>
          <w:sz w:val="20"/>
        </w:rPr>
      </w:pPr>
    </w:p>
    <w:p w14:paraId="5A93A933" w14:textId="77777777" w:rsidR="00A11CF1" w:rsidRDefault="00A11CF1">
      <w:pPr>
        <w:pStyle w:val="BodyText"/>
        <w:spacing w:before="225"/>
        <w:rPr>
          <w:sz w:val="20"/>
        </w:rPr>
      </w:pPr>
    </w:p>
    <w:p w14:paraId="6DCEE3E3" w14:textId="77777777" w:rsidR="00A11CF1" w:rsidRDefault="00A11CF1">
      <w:pPr>
        <w:pStyle w:val="BodyText"/>
        <w:rPr>
          <w:sz w:val="20"/>
        </w:rPr>
        <w:sectPr w:rsidR="00A11CF1">
          <w:pgSz w:w="12240" w:h="15840"/>
          <w:pgMar w:top="1700" w:right="720" w:bottom="280" w:left="1080" w:header="720" w:footer="720" w:gutter="0"/>
          <w:cols w:space="720"/>
        </w:sectPr>
      </w:pPr>
    </w:p>
    <w:p w14:paraId="35097DEA" w14:textId="77777777" w:rsidR="00A11CF1" w:rsidRDefault="00000000">
      <w:pPr>
        <w:spacing w:before="92"/>
        <w:ind w:left="360"/>
        <w:rPr>
          <w:b/>
        </w:rPr>
      </w:pPr>
      <w:r>
        <w:rPr>
          <w:b/>
          <w:spacing w:val="-2"/>
        </w:rPr>
        <w:t>SIGNATURE</w:t>
      </w:r>
    </w:p>
    <w:p w14:paraId="48305CFD" w14:textId="77777777" w:rsidR="00A11CF1" w:rsidRDefault="00000000">
      <w:pPr>
        <w:spacing w:before="37" w:line="278" w:lineRule="auto"/>
        <w:ind w:left="360" w:right="567"/>
      </w:pPr>
      <w:r>
        <w:t xml:space="preserve">Dr. J. Manoranjini, </w:t>
      </w:r>
      <w:r>
        <w:rPr>
          <w:spacing w:val="-2"/>
        </w:rPr>
        <w:t>Professor</w:t>
      </w:r>
      <w:r>
        <w:rPr>
          <w:spacing w:val="-12"/>
        </w:rPr>
        <w:t xml:space="preserve"> </w:t>
      </w:r>
      <w:r>
        <w:rPr>
          <w:spacing w:val="-2"/>
        </w:rPr>
        <w:t>and</w:t>
      </w:r>
      <w:r>
        <w:rPr>
          <w:spacing w:val="-12"/>
        </w:rPr>
        <w:t xml:space="preserve"> </w:t>
      </w:r>
      <w:r>
        <w:rPr>
          <w:spacing w:val="-2"/>
        </w:rPr>
        <w:t>Head,</w:t>
      </w:r>
    </w:p>
    <w:p w14:paraId="026C2DBB" w14:textId="77777777" w:rsidR="00A11CF1" w:rsidRDefault="00000000">
      <w:pPr>
        <w:spacing w:before="1" w:line="280" w:lineRule="auto"/>
        <w:ind w:left="360"/>
      </w:pPr>
      <w:r>
        <w:rPr>
          <w:spacing w:val="-2"/>
        </w:rPr>
        <w:t>Department</w:t>
      </w:r>
      <w:r>
        <w:rPr>
          <w:spacing w:val="-7"/>
        </w:rPr>
        <w:t xml:space="preserve"> </w:t>
      </w:r>
      <w:r>
        <w:rPr>
          <w:spacing w:val="-2"/>
        </w:rPr>
        <w:t>of</w:t>
      </w:r>
      <w:r>
        <w:rPr>
          <w:spacing w:val="-5"/>
        </w:rPr>
        <w:t xml:space="preserve"> </w:t>
      </w:r>
      <w:r>
        <w:rPr>
          <w:spacing w:val="-2"/>
        </w:rPr>
        <w:t>Computer</w:t>
      </w:r>
      <w:r>
        <w:rPr>
          <w:spacing w:val="-9"/>
        </w:rPr>
        <w:t xml:space="preserve"> </w:t>
      </w:r>
      <w:r>
        <w:rPr>
          <w:spacing w:val="-2"/>
        </w:rPr>
        <w:t xml:space="preserve">Science </w:t>
      </w:r>
      <w:r>
        <w:t>and Engineering,</w:t>
      </w:r>
    </w:p>
    <w:p w14:paraId="0B230DEB" w14:textId="77777777" w:rsidR="00A11CF1" w:rsidRDefault="00000000">
      <w:pPr>
        <w:spacing w:line="278" w:lineRule="auto"/>
        <w:ind w:left="360"/>
      </w:pPr>
      <w:r>
        <w:rPr>
          <w:spacing w:val="-2"/>
        </w:rPr>
        <w:t xml:space="preserve">Rajalakshmi Engineering College, </w:t>
      </w:r>
      <w:r>
        <w:t>Chennai – 602 105.</w:t>
      </w:r>
    </w:p>
    <w:p w14:paraId="5AD99F94" w14:textId="77777777" w:rsidR="00A11CF1" w:rsidRDefault="00000000">
      <w:pPr>
        <w:spacing w:before="92"/>
        <w:ind w:left="362"/>
        <w:rPr>
          <w:b/>
        </w:rPr>
      </w:pPr>
      <w:r>
        <w:br w:type="column"/>
      </w:r>
      <w:r>
        <w:rPr>
          <w:b/>
          <w:spacing w:val="-2"/>
        </w:rPr>
        <w:t>SIGNATURE</w:t>
      </w:r>
    </w:p>
    <w:p w14:paraId="69CBCBDE" w14:textId="53960D9D" w:rsidR="00A11CF1" w:rsidRDefault="00A65728">
      <w:pPr>
        <w:spacing w:before="37" w:line="278" w:lineRule="auto"/>
        <w:ind w:left="362" w:right="1559"/>
      </w:pPr>
      <w:r w:rsidRPr="00A65728">
        <w:rPr>
          <w:bCs/>
        </w:rPr>
        <w:t>Mr.</w:t>
      </w:r>
      <w:r>
        <w:rPr>
          <w:bCs/>
        </w:rPr>
        <w:t xml:space="preserve"> </w:t>
      </w:r>
      <w:r w:rsidRPr="00A65728">
        <w:rPr>
          <w:bCs/>
        </w:rPr>
        <w:t>Akshai Kanth J M</w:t>
      </w:r>
      <w:r w:rsidR="00000000">
        <w:t xml:space="preserve">, </w:t>
      </w:r>
      <w:r w:rsidR="00000000">
        <w:rPr>
          <w:spacing w:val="-2"/>
        </w:rPr>
        <w:t>Associate</w:t>
      </w:r>
      <w:r w:rsidR="00000000">
        <w:rPr>
          <w:spacing w:val="-12"/>
        </w:rPr>
        <w:t xml:space="preserve"> </w:t>
      </w:r>
      <w:r w:rsidR="00000000">
        <w:rPr>
          <w:spacing w:val="-2"/>
        </w:rPr>
        <w:t>Professor</w:t>
      </w:r>
    </w:p>
    <w:p w14:paraId="4A58EFC5" w14:textId="77777777" w:rsidR="00A11CF1" w:rsidRDefault="00000000">
      <w:pPr>
        <w:spacing w:before="1" w:line="280" w:lineRule="auto"/>
        <w:ind w:left="360" w:right="886" w:firstLine="2"/>
      </w:pPr>
      <w:r>
        <w:rPr>
          <w:spacing w:val="-2"/>
        </w:rPr>
        <w:t>Department</w:t>
      </w:r>
      <w:r>
        <w:rPr>
          <w:spacing w:val="-7"/>
        </w:rPr>
        <w:t xml:space="preserve"> </w:t>
      </w:r>
      <w:r>
        <w:rPr>
          <w:spacing w:val="-2"/>
        </w:rPr>
        <w:t>of</w:t>
      </w:r>
      <w:r>
        <w:rPr>
          <w:spacing w:val="-9"/>
        </w:rPr>
        <w:t xml:space="preserve"> </w:t>
      </w:r>
      <w:r>
        <w:rPr>
          <w:spacing w:val="-2"/>
        </w:rPr>
        <w:t>Computer</w:t>
      </w:r>
      <w:r>
        <w:rPr>
          <w:spacing w:val="-7"/>
        </w:rPr>
        <w:t xml:space="preserve"> </w:t>
      </w:r>
      <w:r>
        <w:rPr>
          <w:spacing w:val="-2"/>
        </w:rPr>
        <w:t xml:space="preserve">Science </w:t>
      </w:r>
      <w:r>
        <w:t>and Engineering,</w:t>
      </w:r>
    </w:p>
    <w:p w14:paraId="50F33687" w14:textId="77777777" w:rsidR="00A11CF1" w:rsidRDefault="00000000">
      <w:pPr>
        <w:spacing w:line="278" w:lineRule="auto"/>
        <w:ind w:left="362" w:right="1559"/>
      </w:pPr>
      <w:r>
        <w:rPr>
          <w:spacing w:val="-2"/>
        </w:rPr>
        <w:t>Rajalakshmi</w:t>
      </w:r>
      <w:r>
        <w:rPr>
          <w:spacing w:val="-12"/>
        </w:rPr>
        <w:t xml:space="preserve"> </w:t>
      </w:r>
      <w:r>
        <w:rPr>
          <w:spacing w:val="-2"/>
        </w:rPr>
        <w:t>Engineering College,</w:t>
      </w:r>
    </w:p>
    <w:p w14:paraId="1D7FAA58" w14:textId="77777777" w:rsidR="00A11CF1" w:rsidRDefault="00000000">
      <w:pPr>
        <w:spacing w:line="247" w:lineRule="exact"/>
        <w:ind w:left="362"/>
      </w:pPr>
      <w:r>
        <w:t>Chennai</w:t>
      </w:r>
      <w:r>
        <w:rPr>
          <w:spacing w:val="-5"/>
        </w:rPr>
        <w:t xml:space="preserve"> </w:t>
      </w:r>
      <w:r>
        <w:t>–</w:t>
      </w:r>
      <w:r>
        <w:rPr>
          <w:spacing w:val="-3"/>
        </w:rPr>
        <w:t xml:space="preserve"> </w:t>
      </w:r>
      <w:r>
        <w:t>602</w:t>
      </w:r>
      <w:r>
        <w:rPr>
          <w:spacing w:val="-3"/>
        </w:rPr>
        <w:t xml:space="preserve"> </w:t>
      </w:r>
      <w:r>
        <w:rPr>
          <w:spacing w:val="-4"/>
        </w:rPr>
        <w:t>105.</w:t>
      </w:r>
    </w:p>
    <w:p w14:paraId="45B6A884" w14:textId="77777777" w:rsidR="00A11CF1" w:rsidRDefault="00A11CF1">
      <w:pPr>
        <w:spacing w:line="247" w:lineRule="exact"/>
        <w:sectPr w:rsidR="00A11CF1">
          <w:type w:val="continuous"/>
          <w:pgSz w:w="12240" w:h="15840"/>
          <w:pgMar w:top="1820" w:right="720" w:bottom="280" w:left="1080" w:header="720" w:footer="720" w:gutter="0"/>
          <w:cols w:num="2" w:space="720" w:equalWidth="0">
            <w:col w:w="3401" w:space="2876"/>
            <w:col w:w="4163"/>
          </w:cols>
        </w:sectPr>
      </w:pPr>
    </w:p>
    <w:p w14:paraId="0B6BB2C9" w14:textId="77777777" w:rsidR="00A11CF1" w:rsidRDefault="00A11CF1">
      <w:pPr>
        <w:pStyle w:val="BodyText"/>
        <w:rPr>
          <w:sz w:val="24"/>
        </w:rPr>
      </w:pPr>
    </w:p>
    <w:p w14:paraId="3DB692E6" w14:textId="77777777" w:rsidR="00A11CF1" w:rsidRDefault="00A11CF1">
      <w:pPr>
        <w:pStyle w:val="BodyText"/>
        <w:rPr>
          <w:sz w:val="24"/>
        </w:rPr>
      </w:pPr>
    </w:p>
    <w:p w14:paraId="202E5F24" w14:textId="77777777" w:rsidR="00A11CF1" w:rsidRDefault="00A11CF1">
      <w:pPr>
        <w:pStyle w:val="BodyText"/>
        <w:spacing w:before="179"/>
        <w:rPr>
          <w:sz w:val="24"/>
        </w:rPr>
      </w:pPr>
    </w:p>
    <w:p w14:paraId="2E04BCE6" w14:textId="77777777" w:rsidR="00A11CF1" w:rsidRDefault="00000000">
      <w:pPr>
        <w:tabs>
          <w:tab w:val="left" w:pos="9515"/>
        </w:tabs>
        <w:ind w:left="360"/>
        <w:rPr>
          <w:sz w:val="24"/>
        </w:rPr>
      </w:pPr>
      <w:r>
        <w:rPr>
          <w:sz w:val="24"/>
        </w:rPr>
        <w:t xml:space="preserve">Submitted to Project Viva-Voce Examination held on </w:t>
      </w:r>
      <w:r>
        <w:rPr>
          <w:sz w:val="24"/>
          <w:u w:val="single"/>
        </w:rPr>
        <w:tab/>
      </w:r>
    </w:p>
    <w:p w14:paraId="06CF8EB6" w14:textId="77777777" w:rsidR="00A11CF1" w:rsidRDefault="00A11CF1">
      <w:pPr>
        <w:pStyle w:val="BodyText"/>
        <w:rPr>
          <w:sz w:val="22"/>
        </w:rPr>
      </w:pPr>
    </w:p>
    <w:p w14:paraId="63A296B6" w14:textId="77777777" w:rsidR="00A11CF1" w:rsidRDefault="00A11CF1">
      <w:pPr>
        <w:pStyle w:val="BodyText"/>
        <w:rPr>
          <w:sz w:val="22"/>
        </w:rPr>
      </w:pPr>
    </w:p>
    <w:p w14:paraId="6F7C9F9A" w14:textId="77777777" w:rsidR="00A11CF1" w:rsidRDefault="00A11CF1">
      <w:pPr>
        <w:pStyle w:val="BodyText"/>
        <w:rPr>
          <w:sz w:val="22"/>
        </w:rPr>
      </w:pPr>
    </w:p>
    <w:p w14:paraId="1B03CED5" w14:textId="77777777" w:rsidR="00A11CF1" w:rsidRDefault="00A11CF1">
      <w:pPr>
        <w:pStyle w:val="BodyText"/>
        <w:spacing w:before="221"/>
        <w:rPr>
          <w:sz w:val="22"/>
        </w:rPr>
      </w:pPr>
    </w:p>
    <w:p w14:paraId="7C228CD4" w14:textId="77777777" w:rsidR="00A11CF1" w:rsidRDefault="00000000">
      <w:pPr>
        <w:tabs>
          <w:tab w:val="left" w:pos="7791"/>
        </w:tabs>
        <w:ind w:left="360"/>
        <w:rPr>
          <w:b/>
        </w:rPr>
      </w:pPr>
      <w:r>
        <w:rPr>
          <w:b/>
        </w:rPr>
        <w:t>Internal</w:t>
      </w:r>
      <w:r>
        <w:rPr>
          <w:b/>
          <w:spacing w:val="-4"/>
        </w:rPr>
        <w:t xml:space="preserve"> </w:t>
      </w:r>
      <w:r>
        <w:rPr>
          <w:b/>
          <w:spacing w:val="-2"/>
        </w:rPr>
        <w:t>Examiner</w:t>
      </w:r>
      <w:r>
        <w:rPr>
          <w:b/>
        </w:rPr>
        <w:tab/>
        <w:t>External</w:t>
      </w:r>
      <w:r>
        <w:rPr>
          <w:b/>
          <w:spacing w:val="-11"/>
        </w:rPr>
        <w:t xml:space="preserve"> </w:t>
      </w:r>
      <w:r>
        <w:rPr>
          <w:b/>
          <w:spacing w:val="-2"/>
        </w:rPr>
        <w:t>Examiner</w:t>
      </w:r>
    </w:p>
    <w:p w14:paraId="54819DD8" w14:textId="77777777" w:rsidR="00A11CF1" w:rsidRDefault="00A11CF1">
      <w:pPr>
        <w:rPr>
          <w:b/>
        </w:rPr>
        <w:sectPr w:rsidR="00A11CF1">
          <w:type w:val="continuous"/>
          <w:pgSz w:w="12240" w:h="15840"/>
          <w:pgMar w:top="1820" w:right="720" w:bottom="280" w:left="1080" w:header="720" w:footer="720" w:gutter="0"/>
          <w:cols w:space="720"/>
        </w:sectPr>
      </w:pPr>
    </w:p>
    <w:p w14:paraId="0B9158FD" w14:textId="77777777" w:rsidR="00A11CF1" w:rsidRDefault="00000000">
      <w:pPr>
        <w:pStyle w:val="Heading1"/>
        <w:spacing w:before="127"/>
        <w:ind w:left="718" w:right="1074"/>
        <w:jc w:val="center"/>
      </w:pPr>
      <w:r>
        <w:rPr>
          <w:spacing w:val="-2"/>
        </w:rPr>
        <w:lastRenderedPageBreak/>
        <w:t>ABSTRACT</w:t>
      </w:r>
    </w:p>
    <w:p w14:paraId="620F9C81" w14:textId="77777777" w:rsidR="00A11CF1" w:rsidRDefault="00A11CF1">
      <w:pPr>
        <w:pStyle w:val="BodyText"/>
        <w:rPr>
          <w:b/>
        </w:rPr>
      </w:pPr>
    </w:p>
    <w:p w14:paraId="0BF3DC5B" w14:textId="77777777" w:rsidR="00A11CF1" w:rsidRDefault="00A11CF1">
      <w:pPr>
        <w:pStyle w:val="BodyText"/>
        <w:spacing w:before="219"/>
        <w:rPr>
          <w:b/>
        </w:rPr>
      </w:pPr>
    </w:p>
    <w:p w14:paraId="0FB80594" w14:textId="20E3E950" w:rsidR="00A11CF1" w:rsidRDefault="006C2CDC" w:rsidP="000A05D9">
      <w:pPr>
        <w:pStyle w:val="BodyText"/>
        <w:spacing w:before="136" w:line="480" w:lineRule="auto"/>
        <w:ind w:left="360" w:right="869"/>
        <w:jc w:val="both"/>
      </w:pPr>
      <w:r w:rsidRPr="00713F09">
        <w:rPr>
          <w:sz w:val="24"/>
          <w:szCs w:val="24"/>
        </w:rPr>
        <w:t>Online legal documents and agreements contain important information about rights, responsibilities, payments, deadlines and conditions, but their complex legal language can make them difficult for ordinary users to understand. Users may find it challenging to identify important clauses, financial obligations, termination conditions, penalties and other significant requirements. This system is aimed at providing an AI-powered solution that helps users understand legal documents through simple and accessible explanations. The proposed system supports multiple document formats such as PDF, DOCX and scanned documents using document processing and OCR techniques. Additionally, the system uses Google Gemini to provide document summarization, legal keyword extraction, important clause identification, rights and obligations analysis, and attention-point identification. A Retrieval-Augmented Generation (RAG) approach is incorporated to retrieve relevant portions of the uploaded document and provide source-grounded answers to user questions. The system also includes multilingual translation, voice-based interaction and a personalized “Before You Sign” checklist to improve accessibility and understanding. Important information is supported with page or clause references whenever available, while the system clearly indicates when information is not specified in the document. This integrated approach improves the usability, transparency and accessibility of legal document understanding while reducing the difficulty of interpreting complex legal content. The system is designed to provide general informational assistance and does not replace advice from a qualified legal professional</w:t>
      </w:r>
      <w:r w:rsidR="00000000">
        <w:t>.</w:t>
      </w:r>
    </w:p>
    <w:p w14:paraId="21BAC9EC" w14:textId="77777777" w:rsidR="00A11CF1" w:rsidRDefault="00A11CF1">
      <w:pPr>
        <w:pStyle w:val="BodyText"/>
        <w:rPr>
          <w:sz w:val="20"/>
        </w:rPr>
      </w:pPr>
    </w:p>
    <w:p w14:paraId="15E11D55" w14:textId="77777777" w:rsidR="00A11CF1" w:rsidRDefault="00A11CF1">
      <w:pPr>
        <w:pStyle w:val="BodyText"/>
        <w:rPr>
          <w:sz w:val="20"/>
        </w:rPr>
      </w:pPr>
    </w:p>
    <w:p w14:paraId="782EFB00" w14:textId="77777777" w:rsidR="00A11CF1" w:rsidRDefault="00A11CF1">
      <w:pPr>
        <w:pStyle w:val="BodyText"/>
        <w:rPr>
          <w:sz w:val="20"/>
        </w:rPr>
      </w:pPr>
    </w:p>
    <w:p w14:paraId="3715B567" w14:textId="70E2803C" w:rsidR="00A11CF1" w:rsidRDefault="00000000" w:rsidP="006C2CDC">
      <w:pPr>
        <w:pStyle w:val="BodyText"/>
        <w:spacing w:before="159"/>
        <w:rPr>
          <w:sz w:val="20"/>
        </w:rPr>
        <w:sectPr w:rsidR="00A11CF1">
          <w:pgSz w:w="12240" w:h="15840"/>
          <w:pgMar w:top="1820" w:right="720" w:bottom="280" w:left="1080" w:header="720" w:footer="720" w:gutter="0"/>
          <w:cols w:space="720"/>
        </w:sectPr>
      </w:pPr>
      <w:r>
        <w:rPr>
          <w:noProof/>
          <w:sz w:val="20"/>
        </w:rPr>
        <w:drawing>
          <wp:anchor distT="0" distB="0" distL="0" distR="0" simplePos="0" relativeHeight="487588864" behindDoc="1" locked="0" layoutInCell="1" allowOverlap="1" wp14:anchorId="4FA6683C" wp14:editId="3DF9A615">
            <wp:simplePos x="0" y="0"/>
            <wp:positionH relativeFrom="page">
              <wp:posOffset>4100829</wp:posOffset>
            </wp:positionH>
            <wp:positionV relativeFrom="paragraph">
              <wp:posOffset>262275</wp:posOffset>
            </wp:positionV>
            <wp:extent cx="116072" cy="10267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6072" cy="102679"/>
                    </a:xfrm>
                    <a:prstGeom prst="rect">
                      <a:avLst/>
                    </a:prstGeom>
                  </pic:spPr>
                </pic:pic>
              </a:graphicData>
            </a:graphic>
          </wp:anchor>
        </w:drawing>
      </w:r>
    </w:p>
    <w:p w14:paraId="56DCFD12" w14:textId="77777777" w:rsidR="00A11CF1" w:rsidRDefault="00000000">
      <w:pPr>
        <w:pStyle w:val="Heading1"/>
        <w:spacing w:before="76"/>
        <w:ind w:left="719" w:right="1074"/>
        <w:jc w:val="center"/>
      </w:pPr>
      <w:r>
        <w:rPr>
          <w:spacing w:val="-2"/>
        </w:rPr>
        <w:lastRenderedPageBreak/>
        <w:t>ACKNOWLEDGEMENT</w:t>
      </w:r>
    </w:p>
    <w:p w14:paraId="76E56E68" w14:textId="77777777" w:rsidR="00A11CF1" w:rsidRDefault="00A11CF1">
      <w:pPr>
        <w:pStyle w:val="BodyText"/>
        <w:spacing w:before="78"/>
        <w:rPr>
          <w:b/>
        </w:rPr>
      </w:pPr>
    </w:p>
    <w:p w14:paraId="5AC987F0" w14:textId="77777777" w:rsidR="00A11CF1" w:rsidRDefault="00000000">
      <w:pPr>
        <w:spacing w:line="360" w:lineRule="auto"/>
        <w:ind w:left="360" w:right="717"/>
        <w:jc w:val="both"/>
        <w:rPr>
          <w:b/>
          <w:sz w:val="24"/>
        </w:rPr>
      </w:pPr>
      <w:r>
        <w:rPr>
          <w:sz w:val="24"/>
        </w:rPr>
        <w:t>Initially</w:t>
      </w:r>
      <w:r>
        <w:rPr>
          <w:spacing w:val="-9"/>
          <w:sz w:val="24"/>
        </w:rPr>
        <w:t xml:space="preserve"> </w:t>
      </w:r>
      <w:r>
        <w:rPr>
          <w:sz w:val="24"/>
        </w:rPr>
        <w:t>we</w:t>
      </w:r>
      <w:r>
        <w:rPr>
          <w:spacing w:val="-11"/>
          <w:sz w:val="24"/>
        </w:rPr>
        <w:t xml:space="preserve"> </w:t>
      </w:r>
      <w:r>
        <w:rPr>
          <w:sz w:val="24"/>
        </w:rPr>
        <w:t>thank</w:t>
      </w:r>
      <w:r>
        <w:rPr>
          <w:spacing w:val="-10"/>
          <w:sz w:val="24"/>
        </w:rPr>
        <w:t xml:space="preserve"> </w:t>
      </w:r>
      <w:r>
        <w:rPr>
          <w:sz w:val="24"/>
        </w:rPr>
        <w:t>the</w:t>
      </w:r>
      <w:r>
        <w:rPr>
          <w:spacing w:val="-8"/>
          <w:sz w:val="24"/>
        </w:rPr>
        <w:t xml:space="preserve"> </w:t>
      </w:r>
      <w:r>
        <w:rPr>
          <w:sz w:val="24"/>
        </w:rPr>
        <w:t>Almighty</w:t>
      </w:r>
      <w:r>
        <w:rPr>
          <w:spacing w:val="-9"/>
          <w:sz w:val="24"/>
        </w:rPr>
        <w:t xml:space="preserve"> </w:t>
      </w:r>
      <w:r>
        <w:rPr>
          <w:sz w:val="24"/>
        </w:rPr>
        <w:t>for</w:t>
      </w:r>
      <w:r>
        <w:rPr>
          <w:spacing w:val="-11"/>
          <w:sz w:val="24"/>
        </w:rPr>
        <w:t xml:space="preserve"> </w:t>
      </w:r>
      <w:r>
        <w:rPr>
          <w:sz w:val="24"/>
        </w:rPr>
        <w:t>being</w:t>
      </w:r>
      <w:r>
        <w:rPr>
          <w:spacing w:val="-9"/>
          <w:sz w:val="24"/>
        </w:rPr>
        <w:t xml:space="preserve"> </w:t>
      </w:r>
      <w:r>
        <w:rPr>
          <w:sz w:val="24"/>
        </w:rPr>
        <w:t>with</w:t>
      </w:r>
      <w:r>
        <w:rPr>
          <w:spacing w:val="-9"/>
          <w:sz w:val="24"/>
        </w:rPr>
        <w:t xml:space="preserve"> </w:t>
      </w:r>
      <w:r>
        <w:rPr>
          <w:sz w:val="24"/>
        </w:rPr>
        <w:t>us</w:t>
      </w:r>
      <w:r>
        <w:rPr>
          <w:spacing w:val="-7"/>
          <w:sz w:val="24"/>
        </w:rPr>
        <w:t xml:space="preserve"> </w:t>
      </w:r>
      <w:r>
        <w:rPr>
          <w:sz w:val="24"/>
        </w:rPr>
        <w:t>through</w:t>
      </w:r>
      <w:r>
        <w:rPr>
          <w:spacing w:val="-10"/>
          <w:sz w:val="24"/>
        </w:rPr>
        <w:t xml:space="preserve"> </w:t>
      </w:r>
      <w:r>
        <w:rPr>
          <w:sz w:val="24"/>
        </w:rPr>
        <w:t>every</w:t>
      </w:r>
      <w:r>
        <w:rPr>
          <w:spacing w:val="-8"/>
          <w:sz w:val="24"/>
        </w:rPr>
        <w:t xml:space="preserve"> </w:t>
      </w:r>
      <w:r>
        <w:rPr>
          <w:sz w:val="24"/>
        </w:rPr>
        <w:t>walk</w:t>
      </w:r>
      <w:r>
        <w:rPr>
          <w:spacing w:val="-9"/>
          <w:sz w:val="24"/>
        </w:rPr>
        <w:t xml:space="preserve"> </w:t>
      </w:r>
      <w:r>
        <w:rPr>
          <w:sz w:val="24"/>
        </w:rPr>
        <w:t>of</w:t>
      </w:r>
      <w:r>
        <w:rPr>
          <w:spacing w:val="-10"/>
          <w:sz w:val="24"/>
        </w:rPr>
        <w:t xml:space="preserve"> </w:t>
      </w:r>
      <w:r>
        <w:rPr>
          <w:sz w:val="24"/>
        </w:rPr>
        <w:t>our</w:t>
      </w:r>
      <w:r>
        <w:rPr>
          <w:spacing w:val="-10"/>
          <w:sz w:val="24"/>
        </w:rPr>
        <w:t xml:space="preserve"> </w:t>
      </w:r>
      <w:r>
        <w:rPr>
          <w:sz w:val="24"/>
        </w:rPr>
        <w:t>life</w:t>
      </w:r>
      <w:r>
        <w:rPr>
          <w:spacing w:val="-11"/>
          <w:sz w:val="24"/>
        </w:rPr>
        <w:t xml:space="preserve"> </w:t>
      </w:r>
      <w:r>
        <w:rPr>
          <w:sz w:val="24"/>
        </w:rPr>
        <w:t>and</w:t>
      </w:r>
      <w:r>
        <w:rPr>
          <w:spacing w:val="-10"/>
          <w:sz w:val="24"/>
        </w:rPr>
        <w:t xml:space="preserve"> </w:t>
      </w:r>
      <w:r>
        <w:rPr>
          <w:sz w:val="24"/>
        </w:rPr>
        <w:t>showering</w:t>
      </w:r>
      <w:r>
        <w:rPr>
          <w:spacing w:val="-10"/>
          <w:sz w:val="24"/>
        </w:rPr>
        <w:t xml:space="preserve"> </w:t>
      </w:r>
      <w:r>
        <w:rPr>
          <w:sz w:val="24"/>
        </w:rPr>
        <w:t xml:space="preserve">his blessings through the endeavor to put forth this report. Our sincere thanks to our Chairman </w:t>
      </w:r>
      <w:r>
        <w:rPr>
          <w:b/>
          <w:sz w:val="24"/>
        </w:rPr>
        <w:t>Mr. S.MEGANATHAN,</w:t>
      </w:r>
      <w:r>
        <w:rPr>
          <w:b/>
          <w:spacing w:val="67"/>
          <w:sz w:val="24"/>
        </w:rPr>
        <w:t xml:space="preserve">  </w:t>
      </w:r>
      <w:r>
        <w:rPr>
          <w:b/>
          <w:sz w:val="24"/>
        </w:rPr>
        <w:t>B.E,</w:t>
      </w:r>
      <w:r>
        <w:rPr>
          <w:b/>
          <w:spacing w:val="67"/>
          <w:sz w:val="24"/>
        </w:rPr>
        <w:t xml:space="preserve">  </w:t>
      </w:r>
      <w:r>
        <w:rPr>
          <w:b/>
          <w:sz w:val="24"/>
        </w:rPr>
        <w:t>F.I.E.,</w:t>
      </w:r>
      <w:r>
        <w:rPr>
          <w:b/>
          <w:spacing w:val="69"/>
          <w:sz w:val="24"/>
        </w:rPr>
        <w:t xml:space="preserve">  </w:t>
      </w:r>
      <w:r>
        <w:rPr>
          <w:sz w:val="24"/>
        </w:rPr>
        <w:t>our</w:t>
      </w:r>
      <w:r>
        <w:rPr>
          <w:spacing w:val="67"/>
          <w:sz w:val="24"/>
        </w:rPr>
        <w:t xml:space="preserve">  </w:t>
      </w:r>
      <w:r>
        <w:rPr>
          <w:sz w:val="24"/>
        </w:rPr>
        <w:t>Vice</w:t>
      </w:r>
      <w:r>
        <w:rPr>
          <w:spacing w:val="67"/>
          <w:sz w:val="24"/>
        </w:rPr>
        <w:t xml:space="preserve">  </w:t>
      </w:r>
      <w:r>
        <w:rPr>
          <w:sz w:val="24"/>
        </w:rPr>
        <w:t>Chairman</w:t>
      </w:r>
      <w:r>
        <w:rPr>
          <w:spacing w:val="70"/>
          <w:sz w:val="24"/>
        </w:rPr>
        <w:t xml:space="preserve">  </w:t>
      </w:r>
      <w:r>
        <w:rPr>
          <w:b/>
          <w:sz w:val="24"/>
        </w:rPr>
        <w:t>Mr.</w:t>
      </w:r>
      <w:r>
        <w:rPr>
          <w:b/>
          <w:spacing w:val="68"/>
          <w:sz w:val="24"/>
        </w:rPr>
        <w:t xml:space="preserve">  </w:t>
      </w:r>
      <w:r>
        <w:rPr>
          <w:b/>
          <w:sz w:val="24"/>
        </w:rPr>
        <w:t>ABHAY</w:t>
      </w:r>
      <w:r>
        <w:rPr>
          <w:b/>
          <w:spacing w:val="67"/>
          <w:sz w:val="24"/>
        </w:rPr>
        <w:t xml:space="preserve">  </w:t>
      </w:r>
      <w:r>
        <w:rPr>
          <w:b/>
          <w:spacing w:val="-2"/>
          <w:sz w:val="24"/>
        </w:rPr>
        <w:t>SHANKAR</w:t>
      </w:r>
    </w:p>
    <w:p w14:paraId="0070DB48" w14:textId="77777777" w:rsidR="00A11CF1" w:rsidRDefault="00000000">
      <w:pPr>
        <w:spacing w:line="360" w:lineRule="auto"/>
        <w:ind w:left="360" w:right="717"/>
        <w:jc w:val="both"/>
        <w:rPr>
          <w:sz w:val="24"/>
        </w:rPr>
      </w:pPr>
      <w:r>
        <w:rPr>
          <w:b/>
          <w:sz w:val="24"/>
        </w:rPr>
        <w:t xml:space="preserve">MEGANATHAN, B.E., M.S., </w:t>
      </w:r>
      <w:r>
        <w:rPr>
          <w:sz w:val="24"/>
        </w:rPr>
        <w:t xml:space="preserve">and our respected Chairperson </w:t>
      </w:r>
      <w:r>
        <w:rPr>
          <w:b/>
          <w:sz w:val="24"/>
        </w:rPr>
        <w:t xml:space="preserve">Dr. (Mrs.) THANGAM MEGANATHAN, Ph.D., </w:t>
      </w:r>
      <w:r>
        <w:rPr>
          <w:sz w:val="24"/>
        </w:rPr>
        <w:t>for providing us with the requisite infrastructure and sincere endeavoring in educating us in their premier institution.</w:t>
      </w:r>
    </w:p>
    <w:p w14:paraId="04990B83" w14:textId="77777777" w:rsidR="00A11CF1" w:rsidRDefault="00000000">
      <w:pPr>
        <w:spacing w:before="243" w:line="360" w:lineRule="auto"/>
        <w:ind w:left="360" w:right="715"/>
        <w:jc w:val="both"/>
        <w:rPr>
          <w:b/>
          <w:sz w:val="24"/>
        </w:rPr>
      </w:pPr>
      <w:r>
        <w:rPr>
          <w:sz w:val="24"/>
        </w:rPr>
        <w:t xml:space="preserve">Our sincere thanks to </w:t>
      </w:r>
      <w:r>
        <w:rPr>
          <w:b/>
          <w:sz w:val="24"/>
        </w:rPr>
        <w:t xml:space="preserve">Dr. S.N. MURUGESAN, M.E., Ph.D., </w:t>
      </w:r>
      <w:r>
        <w:rPr>
          <w:sz w:val="24"/>
        </w:rPr>
        <w:t>our beloved Principal for his kind support</w:t>
      </w:r>
      <w:r>
        <w:rPr>
          <w:spacing w:val="-9"/>
          <w:sz w:val="24"/>
        </w:rPr>
        <w:t xml:space="preserve"> </w:t>
      </w:r>
      <w:r>
        <w:rPr>
          <w:sz w:val="24"/>
        </w:rPr>
        <w:t>and</w:t>
      </w:r>
      <w:r>
        <w:rPr>
          <w:spacing w:val="-8"/>
          <w:sz w:val="24"/>
        </w:rPr>
        <w:t xml:space="preserve"> </w:t>
      </w:r>
      <w:r>
        <w:rPr>
          <w:sz w:val="24"/>
        </w:rPr>
        <w:t>facilities</w:t>
      </w:r>
      <w:r>
        <w:rPr>
          <w:spacing w:val="-9"/>
          <w:sz w:val="24"/>
        </w:rPr>
        <w:t xml:space="preserve"> </w:t>
      </w:r>
      <w:r>
        <w:rPr>
          <w:sz w:val="24"/>
        </w:rPr>
        <w:t>provided</w:t>
      </w:r>
      <w:r>
        <w:rPr>
          <w:spacing w:val="-8"/>
          <w:sz w:val="24"/>
        </w:rPr>
        <w:t xml:space="preserve"> </w:t>
      </w:r>
      <w:r>
        <w:rPr>
          <w:sz w:val="24"/>
        </w:rPr>
        <w:t>to</w:t>
      </w:r>
      <w:r>
        <w:rPr>
          <w:spacing w:val="-8"/>
          <w:sz w:val="24"/>
        </w:rPr>
        <w:t xml:space="preserve"> </w:t>
      </w:r>
      <w:r>
        <w:rPr>
          <w:sz w:val="24"/>
        </w:rPr>
        <w:t>complete</w:t>
      </w:r>
      <w:r>
        <w:rPr>
          <w:spacing w:val="-8"/>
          <w:sz w:val="24"/>
        </w:rPr>
        <w:t xml:space="preserve"> </w:t>
      </w:r>
      <w:r>
        <w:rPr>
          <w:sz w:val="24"/>
        </w:rPr>
        <w:t>our</w:t>
      </w:r>
      <w:r>
        <w:rPr>
          <w:spacing w:val="-9"/>
          <w:sz w:val="24"/>
        </w:rPr>
        <w:t xml:space="preserve"> </w:t>
      </w:r>
      <w:r>
        <w:rPr>
          <w:sz w:val="24"/>
        </w:rPr>
        <w:t>work</w:t>
      </w:r>
      <w:r>
        <w:rPr>
          <w:spacing w:val="-8"/>
          <w:sz w:val="24"/>
        </w:rPr>
        <w:t xml:space="preserve"> </w:t>
      </w:r>
      <w:r>
        <w:rPr>
          <w:sz w:val="24"/>
        </w:rPr>
        <w:t>in</w:t>
      </w:r>
      <w:r>
        <w:rPr>
          <w:spacing w:val="-7"/>
          <w:sz w:val="24"/>
        </w:rPr>
        <w:t xml:space="preserve"> </w:t>
      </w:r>
      <w:r>
        <w:rPr>
          <w:sz w:val="24"/>
        </w:rPr>
        <w:t>time.</w:t>
      </w:r>
      <w:r>
        <w:rPr>
          <w:spacing w:val="-9"/>
          <w:sz w:val="24"/>
        </w:rPr>
        <w:t xml:space="preserve"> </w:t>
      </w:r>
      <w:r>
        <w:rPr>
          <w:sz w:val="24"/>
        </w:rPr>
        <w:t>We</w:t>
      </w:r>
      <w:r>
        <w:rPr>
          <w:spacing w:val="-9"/>
          <w:sz w:val="24"/>
        </w:rPr>
        <w:t xml:space="preserve"> </w:t>
      </w:r>
      <w:r>
        <w:rPr>
          <w:sz w:val="24"/>
        </w:rPr>
        <w:t>express</w:t>
      </w:r>
      <w:r>
        <w:rPr>
          <w:spacing w:val="-8"/>
          <w:sz w:val="24"/>
        </w:rPr>
        <w:t xml:space="preserve"> </w:t>
      </w:r>
      <w:r>
        <w:rPr>
          <w:sz w:val="24"/>
        </w:rPr>
        <w:t>our</w:t>
      </w:r>
      <w:r>
        <w:rPr>
          <w:spacing w:val="-8"/>
          <w:sz w:val="24"/>
        </w:rPr>
        <w:t xml:space="preserve"> </w:t>
      </w:r>
      <w:r>
        <w:rPr>
          <w:sz w:val="24"/>
        </w:rPr>
        <w:t>sincere</w:t>
      </w:r>
      <w:r>
        <w:rPr>
          <w:spacing w:val="-10"/>
          <w:sz w:val="24"/>
        </w:rPr>
        <w:t xml:space="preserve"> </w:t>
      </w:r>
      <w:r>
        <w:rPr>
          <w:sz w:val="24"/>
        </w:rPr>
        <w:t>thanks</w:t>
      </w:r>
      <w:r>
        <w:rPr>
          <w:spacing w:val="-8"/>
          <w:sz w:val="24"/>
        </w:rPr>
        <w:t xml:space="preserve"> </w:t>
      </w:r>
      <w:r>
        <w:rPr>
          <w:sz w:val="24"/>
        </w:rPr>
        <w:t xml:space="preserve">to </w:t>
      </w:r>
      <w:r>
        <w:rPr>
          <w:b/>
          <w:spacing w:val="-5"/>
          <w:sz w:val="24"/>
        </w:rPr>
        <w:t>Dr.</w:t>
      </w:r>
    </w:p>
    <w:p w14:paraId="7E5B5676" w14:textId="1450EF2B" w:rsidR="00A11CF1" w:rsidRDefault="00000000">
      <w:pPr>
        <w:spacing w:line="360" w:lineRule="auto"/>
        <w:ind w:left="360" w:right="716"/>
        <w:jc w:val="both"/>
        <w:rPr>
          <w:sz w:val="24"/>
        </w:rPr>
      </w:pPr>
      <w:r>
        <w:rPr>
          <w:b/>
          <w:sz w:val="24"/>
        </w:rPr>
        <w:t xml:space="preserve">J. Manoranjini,, Ph.D., </w:t>
      </w:r>
      <w:r>
        <w:rPr>
          <w:sz w:val="24"/>
        </w:rPr>
        <w:t xml:space="preserve">Professor and Head of the Department of Computer Science and Engineering for his guidance and encouragement throughout the project work. We convey our sincere and deepest gratitude to our internal guide, </w:t>
      </w:r>
      <w:r>
        <w:rPr>
          <w:b/>
          <w:sz w:val="24"/>
        </w:rPr>
        <w:t>Mr.</w:t>
      </w:r>
      <w:r w:rsidR="006C2CDC">
        <w:rPr>
          <w:b/>
          <w:sz w:val="24"/>
        </w:rPr>
        <w:t xml:space="preserve"> Akshai Kanth</w:t>
      </w:r>
      <w:r w:rsidR="00A65728">
        <w:rPr>
          <w:b/>
          <w:sz w:val="24"/>
        </w:rPr>
        <w:t xml:space="preserve"> J M</w:t>
      </w:r>
      <w:r>
        <w:rPr>
          <w:b/>
          <w:sz w:val="24"/>
        </w:rPr>
        <w:t xml:space="preserve">, </w:t>
      </w:r>
      <w:r>
        <w:rPr>
          <w:sz w:val="24"/>
        </w:rPr>
        <w:t>Associate Professor, Department</w:t>
      </w:r>
      <w:r>
        <w:rPr>
          <w:spacing w:val="-15"/>
          <w:sz w:val="24"/>
        </w:rPr>
        <w:t xml:space="preserve"> </w:t>
      </w:r>
      <w:r>
        <w:rPr>
          <w:sz w:val="24"/>
        </w:rPr>
        <w:t>of</w:t>
      </w:r>
      <w:r>
        <w:rPr>
          <w:spacing w:val="-15"/>
          <w:sz w:val="24"/>
        </w:rPr>
        <w:t xml:space="preserve"> </w:t>
      </w:r>
      <w:r>
        <w:rPr>
          <w:sz w:val="24"/>
        </w:rPr>
        <w:t>Computer</w:t>
      </w:r>
      <w:r>
        <w:rPr>
          <w:spacing w:val="-13"/>
          <w:sz w:val="24"/>
        </w:rPr>
        <w:t xml:space="preserve"> </w:t>
      </w:r>
      <w:r>
        <w:rPr>
          <w:sz w:val="24"/>
        </w:rPr>
        <w:t>Science</w:t>
      </w:r>
      <w:r>
        <w:rPr>
          <w:spacing w:val="-14"/>
          <w:sz w:val="24"/>
        </w:rPr>
        <w:t xml:space="preserve"> </w:t>
      </w:r>
      <w:r>
        <w:rPr>
          <w:sz w:val="24"/>
        </w:rPr>
        <w:t>and</w:t>
      </w:r>
      <w:r>
        <w:rPr>
          <w:spacing w:val="-15"/>
          <w:sz w:val="24"/>
        </w:rPr>
        <w:t xml:space="preserve"> </w:t>
      </w:r>
      <w:r>
        <w:rPr>
          <w:sz w:val="24"/>
        </w:rPr>
        <w:t>Engineering</w:t>
      </w:r>
      <w:r>
        <w:rPr>
          <w:spacing w:val="-11"/>
          <w:sz w:val="24"/>
        </w:rPr>
        <w:t xml:space="preserve"> </w:t>
      </w:r>
      <w:r>
        <w:rPr>
          <w:sz w:val="24"/>
        </w:rPr>
        <w:t>for</w:t>
      </w:r>
      <w:r>
        <w:rPr>
          <w:spacing w:val="-15"/>
          <w:sz w:val="24"/>
        </w:rPr>
        <w:t xml:space="preserve"> </w:t>
      </w:r>
      <w:r>
        <w:rPr>
          <w:sz w:val="24"/>
        </w:rPr>
        <w:t>his</w:t>
      </w:r>
      <w:r>
        <w:rPr>
          <w:spacing w:val="-15"/>
          <w:sz w:val="24"/>
        </w:rPr>
        <w:t xml:space="preserve"> </w:t>
      </w:r>
      <w:r>
        <w:rPr>
          <w:sz w:val="24"/>
        </w:rPr>
        <w:t>valuable</w:t>
      </w:r>
      <w:r>
        <w:rPr>
          <w:spacing w:val="-14"/>
          <w:sz w:val="24"/>
        </w:rPr>
        <w:t xml:space="preserve"> </w:t>
      </w:r>
      <w:r>
        <w:rPr>
          <w:sz w:val="24"/>
        </w:rPr>
        <w:t>guidance</w:t>
      </w:r>
      <w:r>
        <w:rPr>
          <w:spacing w:val="-12"/>
          <w:sz w:val="24"/>
        </w:rPr>
        <w:t xml:space="preserve"> </w:t>
      </w:r>
      <w:r>
        <w:rPr>
          <w:sz w:val="24"/>
        </w:rPr>
        <w:t>throughout</w:t>
      </w:r>
      <w:r>
        <w:rPr>
          <w:spacing w:val="-15"/>
          <w:sz w:val="24"/>
        </w:rPr>
        <w:t xml:space="preserve"> </w:t>
      </w:r>
      <w:r>
        <w:rPr>
          <w:sz w:val="24"/>
        </w:rPr>
        <w:t>the</w:t>
      </w:r>
      <w:r>
        <w:rPr>
          <w:spacing w:val="-15"/>
          <w:sz w:val="24"/>
        </w:rPr>
        <w:t xml:space="preserve"> </w:t>
      </w:r>
      <w:r>
        <w:rPr>
          <w:sz w:val="24"/>
        </w:rPr>
        <w:t>course of</w:t>
      </w:r>
      <w:r>
        <w:rPr>
          <w:spacing w:val="-2"/>
          <w:sz w:val="24"/>
        </w:rPr>
        <w:t xml:space="preserve"> </w:t>
      </w:r>
      <w:r>
        <w:rPr>
          <w:sz w:val="24"/>
        </w:rPr>
        <w:t>the</w:t>
      </w:r>
      <w:r>
        <w:rPr>
          <w:spacing w:val="-2"/>
          <w:sz w:val="24"/>
        </w:rPr>
        <w:t xml:space="preserve"> </w:t>
      </w:r>
      <w:r>
        <w:rPr>
          <w:sz w:val="24"/>
        </w:rPr>
        <w:t>project.</w:t>
      </w:r>
      <w:r>
        <w:rPr>
          <w:spacing w:val="-1"/>
          <w:sz w:val="24"/>
        </w:rPr>
        <w:t xml:space="preserve"> </w:t>
      </w:r>
      <w:r>
        <w:rPr>
          <w:sz w:val="24"/>
        </w:rPr>
        <w:t>We</w:t>
      </w:r>
      <w:r>
        <w:rPr>
          <w:spacing w:val="-2"/>
          <w:sz w:val="24"/>
        </w:rPr>
        <w:t xml:space="preserve"> </w:t>
      </w:r>
      <w:r>
        <w:rPr>
          <w:sz w:val="24"/>
        </w:rPr>
        <w:t>thank</w:t>
      </w:r>
      <w:r>
        <w:rPr>
          <w:spacing w:val="-2"/>
          <w:sz w:val="24"/>
        </w:rPr>
        <w:t xml:space="preserve"> </w:t>
      </w:r>
      <w:r>
        <w:rPr>
          <w:sz w:val="24"/>
        </w:rPr>
        <w:t>our</w:t>
      </w:r>
      <w:r>
        <w:rPr>
          <w:spacing w:val="-2"/>
          <w:sz w:val="24"/>
        </w:rPr>
        <w:t xml:space="preserve"> </w:t>
      </w:r>
      <w:r>
        <w:rPr>
          <w:sz w:val="24"/>
        </w:rPr>
        <w:t>Project</w:t>
      </w:r>
      <w:r>
        <w:rPr>
          <w:spacing w:val="-1"/>
          <w:sz w:val="24"/>
        </w:rPr>
        <w:t xml:space="preserve"> </w:t>
      </w:r>
      <w:r>
        <w:rPr>
          <w:sz w:val="24"/>
        </w:rPr>
        <w:t xml:space="preserve">Coordinator, </w:t>
      </w:r>
      <w:r>
        <w:rPr>
          <w:b/>
          <w:sz w:val="24"/>
        </w:rPr>
        <w:t>Mr.</w:t>
      </w:r>
      <w:r>
        <w:rPr>
          <w:b/>
          <w:spacing w:val="-1"/>
          <w:sz w:val="24"/>
        </w:rPr>
        <w:t xml:space="preserve"> </w:t>
      </w:r>
      <w:r>
        <w:rPr>
          <w:b/>
          <w:sz w:val="24"/>
        </w:rPr>
        <w:t>Karthik ,</w:t>
      </w:r>
      <w:r>
        <w:rPr>
          <w:b/>
          <w:spacing w:val="-1"/>
          <w:sz w:val="24"/>
        </w:rPr>
        <w:t xml:space="preserve"> </w:t>
      </w:r>
      <w:r>
        <w:rPr>
          <w:b/>
          <w:sz w:val="24"/>
        </w:rPr>
        <w:t>B.E.,</w:t>
      </w:r>
      <w:r>
        <w:rPr>
          <w:b/>
          <w:spacing w:val="-4"/>
          <w:sz w:val="24"/>
        </w:rPr>
        <w:t xml:space="preserve"> </w:t>
      </w:r>
      <w:r>
        <w:rPr>
          <w:b/>
          <w:sz w:val="24"/>
        </w:rPr>
        <w:t xml:space="preserve">M.E., </w:t>
      </w:r>
      <w:r>
        <w:rPr>
          <w:sz w:val="24"/>
        </w:rPr>
        <w:t>Assistant</w:t>
      </w:r>
      <w:r>
        <w:rPr>
          <w:spacing w:val="-3"/>
          <w:sz w:val="24"/>
        </w:rPr>
        <w:t xml:space="preserve"> </w:t>
      </w:r>
      <w:r>
        <w:rPr>
          <w:sz w:val="24"/>
        </w:rPr>
        <w:t>Professor, Department of Computer Science and Engineering for his useful tips during our review to build our project.</w:t>
      </w:r>
    </w:p>
    <w:p w14:paraId="1110E936" w14:textId="77777777" w:rsidR="00A11CF1" w:rsidRDefault="00A11CF1">
      <w:pPr>
        <w:pStyle w:val="BodyText"/>
        <w:rPr>
          <w:sz w:val="24"/>
        </w:rPr>
      </w:pPr>
    </w:p>
    <w:p w14:paraId="50CF65E7" w14:textId="77777777" w:rsidR="00A11CF1" w:rsidRDefault="00A11CF1">
      <w:pPr>
        <w:pStyle w:val="BodyText"/>
        <w:rPr>
          <w:sz w:val="24"/>
        </w:rPr>
      </w:pPr>
    </w:p>
    <w:p w14:paraId="3F852BFB" w14:textId="77777777" w:rsidR="00A11CF1" w:rsidRDefault="00A11CF1">
      <w:pPr>
        <w:pStyle w:val="BodyText"/>
        <w:rPr>
          <w:sz w:val="24"/>
        </w:rPr>
      </w:pPr>
    </w:p>
    <w:p w14:paraId="72F50696" w14:textId="77777777" w:rsidR="00A11CF1" w:rsidRDefault="00A11CF1">
      <w:pPr>
        <w:pStyle w:val="BodyText"/>
        <w:spacing w:before="155"/>
        <w:rPr>
          <w:sz w:val="24"/>
        </w:rPr>
      </w:pPr>
    </w:p>
    <w:p w14:paraId="0C25DD0D" w14:textId="2AD8E3E9" w:rsidR="00A65728" w:rsidRDefault="00A65728" w:rsidP="00A65728">
      <w:pPr>
        <w:tabs>
          <w:tab w:val="left" w:pos="8574"/>
          <w:tab w:val="left" w:pos="8641"/>
        </w:tabs>
        <w:spacing w:before="1" w:line="501" w:lineRule="auto"/>
        <w:ind w:right="717"/>
        <w:jc w:val="both"/>
        <w:rPr>
          <w:b/>
          <w:sz w:val="24"/>
        </w:rPr>
      </w:pPr>
      <w:r>
        <w:rPr>
          <w:b/>
          <w:sz w:val="24"/>
        </w:rPr>
        <w:t xml:space="preserve">                                                                                             LOKESHWARAPRASAD V 230701167</w:t>
      </w:r>
    </w:p>
    <w:p w14:paraId="16555FCC" w14:textId="77777777" w:rsidR="00A65728" w:rsidRDefault="00A65728" w:rsidP="00A65728">
      <w:pPr>
        <w:tabs>
          <w:tab w:val="left" w:pos="8574"/>
          <w:tab w:val="left" w:pos="8641"/>
        </w:tabs>
        <w:spacing w:before="1" w:line="501" w:lineRule="auto"/>
        <w:ind w:left="5840" w:right="717"/>
        <w:jc w:val="both"/>
        <w:rPr>
          <w:b/>
          <w:spacing w:val="-6"/>
          <w:sz w:val="24"/>
        </w:rPr>
      </w:pPr>
      <w:r>
        <w:rPr>
          <w:b/>
          <w:sz w:val="24"/>
        </w:rPr>
        <w:t>MONISH G</w:t>
      </w:r>
      <w:r w:rsidR="00000000">
        <w:rPr>
          <w:b/>
          <w:sz w:val="24"/>
        </w:rPr>
        <w:tab/>
      </w:r>
      <w:r w:rsidR="00000000">
        <w:rPr>
          <w:b/>
          <w:spacing w:val="-17"/>
          <w:sz w:val="24"/>
        </w:rPr>
        <w:t xml:space="preserve"> </w:t>
      </w:r>
      <w:r w:rsidR="00000000">
        <w:rPr>
          <w:b/>
          <w:spacing w:val="-6"/>
          <w:sz w:val="24"/>
        </w:rPr>
        <w:t>2307011</w:t>
      </w:r>
      <w:r>
        <w:rPr>
          <w:b/>
          <w:spacing w:val="-6"/>
          <w:sz w:val="24"/>
        </w:rPr>
        <w:t>96</w:t>
      </w:r>
    </w:p>
    <w:p w14:paraId="3D0A907E" w14:textId="3475F315" w:rsidR="00A11CF1" w:rsidRDefault="00A65728" w:rsidP="00A65728">
      <w:pPr>
        <w:tabs>
          <w:tab w:val="left" w:pos="8574"/>
          <w:tab w:val="left" w:pos="8641"/>
        </w:tabs>
        <w:spacing w:before="1" w:line="501" w:lineRule="auto"/>
        <w:ind w:left="5840" w:right="717"/>
        <w:jc w:val="both"/>
        <w:rPr>
          <w:b/>
          <w:sz w:val="24"/>
        </w:rPr>
      </w:pPr>
      <w:r>
        <w:rPr>
          <w:b/>
          <w:sz w:val="24"/>
        </w:rPr>
        <w:t>SURIYA PRAKASH S R</w:t>
      </w:r>
      <w:r w:rsidR="00000000">
        <w:rPr>
          <w:b/>
          <w:spacing w:val="-15"/>
          <w:sz w:val="24"/>
        </w:rPr>
        <w:t xml:space="preserve"> </w:t>
      </w:r>
      <w:r w:rsidR="00000000">
        <w:rPr>
          <w:b/>
          <w:sz w:val="24"/>
        </w:rPr>
        <w:t>230701</w:t>
      </w:r>
      <w:r>
        <w:rPr>
          <w:b/>
          <w:sz w:val="24"/>
        </w:rPr>
        <w:t>352</w:t>
      </w:r>
      <w:r w:rsidR="00000000">
        <w:rPr>
          <w:b/>
          <w:sz w:val="24"/>
        </w:rPr>
        <w:t xml:space="preserve"> </w:t>
      </w:r>
      <w:r>
        <w:rPr>
          <w:b/>
          <w:sz w:val="24"/>
        </w:rPr>
        <w:t>KALEES PANDI T</w:t>
      </w:r>
      <w:r w:rsidR="00000000">
        <w:rPr>
          <w:b/>
          <w:sz w:val="24"/>
        </w:rPr>
        <w:tab/>
      </w:r>
      <w:r w:rsidR="00000000">
        <w:rPr>
          <w:b/>
          <w:spacing w:val="-2"/>
          <w:sz w:val="24"/>
        </w:rPr>
        <w:t>230701157</w:t>
      </w:r>
    </w:p>
    <w:p w14:paraId="5956101B" w14:textId="77777777" w:rsidR="00A11CF1" w:rsidRDefault="00A11CF1">
      <w:pPr>
        <w:spacing w:line="501" w:lineRule="auto"/>
        <w:jc w:val="both"/>
        <w:rPr>
          <w:b/>
          <w:sz w:val="24"/>
        </w:rPr>
        <w:sectPr w:rsidR="00A11CF1">
          <w:pgSz w:w="12240" w:h="15840"/>
          <w:pgMar w:top="1700" w:right="720" w:bottom="280" w:left="1080" w:header="720" w:footer="720" w:gutter="0"/>
          <w:cols w:space="720"/>
        </w:sectPr>
      </w:pPr>
    </w:p>
    <w:p w14:paraId="55B4CFF2" w14:textId="77777777" w:rsidR="00A11CF1" w:rsidRDefault="00000000">
      <w:pPr>
        <w:pStyle w:val="Heading1"/>
        <w:keepNext/>
        <w:spacing w:before="0" w:after="320"/>
        <w:ind w:left="0" w:right="0"/>
        <w:jc w:val="center"/>
      </w:pPr>
      <w:r>
        <w:t>TABLE</w:t>
      </w:r>
      <w:r>
        <w:rPr>
          <w:spacing w:val="-5"/>
        </w:rPr>
        <w:t xml:space="preserve"> </w:t>
      </w:r>
      <w:r>
        <w:t>OF</w:t>
      </w:r>
      <w:r>
        <w:rPr>
          <w:spacing w:val="-2"/>
        </w:rPr>
        <w:t xml:space="preserve"> CONTENTS</w:t>
      </w:r>
    </w:p>
    <w:tbl>
      <w:tblPr>
        <w:tblW w:w="9000" w:type="dxa"/>
        <w:jc w:val="center"/>
        <w:tblLayout w:type="fixed"/>
        <w:tblCellMar>
          <w:left w:w="100" w:type="dxa"/>
          <w:right w:w="100" w:type="dxa"/>
        </w:tblCellMar>
        <w:tblLook w:val="0000"/>
      </w:tblPr>
      <w:tblGrid>
        <w:gridCol w:w="1500"/>
        <w:gridCol w:w="6200"/>
        <w:gridCol w:w="1300"/>
      </w:tblGrid>
      <w:tr>
        <w:trPr>
          <w:cantSplit/>
          <w:tblHeader/>
        </w:trPr>
        <w:tc>
          <w:tcPr>
            <w:tcW w:w="1500" w:type="dxa"/>
            <w:tcBorders>
              <w:bottom w:val="single" w:sz="8" w:space="0" w:color="000000"/>
            </w:tcBorders>
            <w:vAlign w:val="center"/>
          </w:tcPr>
          <w:p>
            <w:pPr>
              <w:keepLines/>
              <w:spacing w:before="50" w:after="50" w:line="264" w:lineRule="auto"/>
              <w:ind w:left="0"/>
              <w:jc w:val="center"/>
            </w:pPr>
            <w:r>
              <w:rPr>
                <w:b/>
                <w:sz w:val="24"/>
                <w:szCs w:val="24"/>
              </w:rPr>
              <w:t xml:space="preserve">CHAPTER NO.</w:t>
            </w:r>
          </w:p>
        </w:tc>
        <w:tc>
          <w:tcPr>
            <w:tcW w:w="6200" w:type="dxa"/>
            <w:tcBorders>
              <w:bottom w:val="single" w:sz="8" w:space="0" w:color="000000"/>
            </w:tcBorders>
            <w:vAlign w:val="center"/>
          </w:tcPr>
          <w:p>
            <w:pPr>
              <w:keepLines/>
              <w:spacing w:before="50" w:after="50" w:line="264" w:lineRule="auto"/>
              <w:ind w:left="0"/>
              <w:jc w:val="center"/>
            </w:pPr>
            <w:r>
              <w:rPr>
                <w:b/>
                <w:sz w:val="24"/>
                <w:szCs w:val="24"/>
              </w:rPr>
              <w:t xml:space="preserve">TITLE</w:t>
            </w:r>
          </w:p>
        </w:tc>
        <w:tc>
          <w:tcPr>
            <w:tcW w:w="1300" w:type="dxa"/>
            <w:tcBorders>
              <w:bottom w:val="single" w:sz="8" w:space="0" w:color="000000"/>
            </w:tcBorders>
            <w:vAlign w:val="center"/>
          </w:tcPr>
          <w:p>
            <w:pPr>
              <w:keepLines/>
              <w:spacing w:before="50" w:after="50" w:line="264" w:lineRule="auto"/>
              <w:ind w:left="0"/>
              <w:jc w:val="center"/>
            </w:pPr>
            <w:r>
              <w:rPr>
                <w:b/>
                <w:sz w:val="24"/>
                <w:szCs w:val="24"/>
              </w:rPr>
              <w:t xml:space="preserve">PAGE NO.</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0"/>
              <w:jc w:val="left"/>
            </w:pPr>
            <w:r>
              <w:rPr>
                <w:sz w:val="24"/>
                <w:szCs w:val="24"/>
              </w:rPr>
              <w:t xml:space="preserve">ABSTRACT</w:t>
            </w:r>
          </w:p>
        </w:tc>
        <w:tc>
          <w:tcPr>
            <w:tcW w:w="1300" w:type="dxa"/>
            <w:vAlign w:val="center"/>
          </w:tcPr>
          <w:p>
            <w:pPr>
              <w:keepLines/>
              <w:spacing w:before="50" w:after="50" w:line="264" w:lineRule="auto"/>
              <w:ind w:left="0"/>
              <w:jc w:val="center"/>
            </w:pPr>
            <w:r>
              <w:rPr>
                <w:sz w:val="24"/>
                <w:szCs w:val="24"/>
              </w:rPr>
              <w:t xml:space="preserve">iii</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0"/>
              <w:jc w:val="left"/>
            </w:pPr>
            <w:r>
              <w:rPr>
                <w:sz w:val="24"/>
                <w:szCs w:val="24"/>
              </w:rPr>
              <w:t xml:space="preserve">LIST OF TABLES</w:t>
            </w:r>
          </w:p>
        </w:tc>
        <w:tc>
          <w:tcPr>
            <w:tcW w:w="1300" w:type="dxa"/>
            <w:vAlign w:val="center"/>
          </w:tcPr>
          <w:p>
            <w:pPr>
              <w:keepLines/>
              <w:spacing w:before="50" w:after="50" w:line="264" w:lineRule="auto"/>
              <w:ind w:left="0"/>
              <w:jc w:val="center"/>
            </w:pPr>
            <w:r>
              <w:rPr>
                <w:sz w:val="24"/>
                <w:szCs w:val="24"/>
              </w:rPr>
              <w:t xml:space="preserve">vii</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0"/>
              <w:jc w:val="left"/>
            </w:pPr>
            <w:r>
              <w:rPr>
                <w:sz w:val="24"/>
                <w:szCs w:val="24"/>
              </w:rPr>
              <w:t xml:space="preserve">LIST OF FIGURES</w:t>
            </w:r>
          </w:p>
        </w:tc>
        <w:tc>
          <w:tcPr>
            <w:tcW w:w="1300" w:type="dxa"/>
            <w:vAlign w:val="center"/>
          </w:tcPr>
          <w:p>
            <w:pPr>
              <w:keepLines/>
              <w:spacing w:before="50" w:after="50" w:line="264" w:lineRule="auto"/>
              <w:ind w:left="0"/>
              <w:jc w:val="center"/>
            </w:pPr>
            <w:r>
              <w:rPr>
                <w:sz w:val="24"/>
                <w:szCs w:val="24"/>
              </w:rPr>
              <w:t xml:space="preserve">viii</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0"/>
              <w:jc w:val="left"/>
            </w:pPr>
            <w:r>
              <w:rPr>
                <w:sz w:val="24"/>
                <w:szCs w:val="24"/>
              </w:rPr>
              <w:t xml:space="preserve">LIST OF ABBREVIATIONS</w:t>
            </w:r>
          </w:p>
        </w:tc>
        <w:tc>
          <w:tcPr>
            <w:tcW w:w="1300" w:type="dxa"/>
            <w:vAlign w:val="center"/>
          </w:tcPr>
          <w:p>
            <w:pPr>
              <w:keepLines/>
              <w:spacing w:before="50" w:after="50" w:line="264" w:lineRule="auto"/>
              <w:ind w:left="0"/>
              <w:jc w:val="center"/>
            </w:pPr>
            <w:r>
              <w:rPr>
                <w:sz w:val="24"/>
                <w:szCs w:val="24"/>
              </w:rPr>
              <w:t xml:space="preserve">ix</w:t>
            </w:r>
          </w:p>
        </w:tc>
      </w:tr>
      <w:tr>
        <w:trPr>
          <w:cantSplit/>
        </w:trPr>
        <w:tc>
          <w:tcPr>
            <w:tcW w:w="1500" w:type="dxa"/>
            <w:vAlign w:val="center"/>
          </w:tcPr>
          <w:p>
            <w:pPr>
              <w:keepLines/>
              <w:spacing w:before="50" w:after="50" w:line="264" w:lineRule="auto"/>
              <w:ind w:left="0"/>
              <w:jc w:val="center"/>
            </w:pPr>
            <w:r>
              <w:rPr>
                <w:b/>
                <w:sz w:val="24"/>
                <w:szCs w:val="24"/>
              </w:rPr>
              <w:t xml:space="preserve">1.</w:t>
            </w:r>
          </w:p>
        </w:tc>
        <w:tc>
          <w:tcPr>
            <w:tcW w:w="6200" w:type="dxa"/>
            <w:vAlign w:val="center"/>
          </w:tcPr>
          <w:p>
            <w:pPr>
              <w:keepLines/>
              <w:spacing w:before="50" w:after="50" w:line="264" w:lineRule="auto"/>
              <w:ind w:left="0"/>
              <w:jc w:val="left"/>
            </w:pPr>
            <w:r>
              <w:rPr>
                <w:b/>
                <w:sz w:val="24"/>
                <w:szCs w:val="24"/>
              </w:rPr>
              <w:t xml:space="preserve">INTRODUCTION</w:t>
            </w:r>
          </w:p>
        </w:tc>
        <w:tc>
          <w:tcPr>
            <w:tcW w:w="1300" w:type="dxa"/>
            <w:vAlign w:val="center"/>
          </w:tcPr>
          <w:p>
            <w:pPr>
              <w:keepLines/>
              <w:spacing w:before="50" w:after="50" w:line="264" w:lineRule="auto"/>
              <w:ind w:left="0"/>
              <w:jc w:val="center"/>
            </w:pPr>
            <w:r>
              <w:rPr>
                <w:b/>
                <w:sz w:val="24"/>
                <w:szCs w:val="24"/>
              </w:rPr>
              <w:t xml:space="preserve">1</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1.1</w:t>
            </w:r>
            <w:r>
              <w:tab/>
            </w:r>
            <w:r>
              <w:rPr>
                <w:sz w:val="24"/>
                <w:szCs w:val="24"/>
              </w:rPr>
              <w:t xml:space="preserve">GENERAL</w:t>
            </w:r>
          </w:p>
        </w:tc>
        <w:tc>
          <w:tcPr>
            <w:tcW w:w="1300" w:type="dxa"/>
            <w:vAlign w:val="center"/>
          </w:tcPr>
          <w:p>
            <w:pPr>
              <w:keepLines/>
              <w:spacing w:before="50" w:after="50" w:line="264" w:lineRule="auto"/>
              <w:ind w:left="0"/>
              <w:jc w:val="center"/>
            </w:pPr>
            <w:r>
              <w:rPr>
                <w:sz w:val="24"/>
                <w:szCs w:val="24"/>
              </w:rPr>
              <w:t xml:space="preserve">1</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1.2</w:t>
            </w:r>
            <w:r>
              <w:tab/>
            </w:r>
            <w:r>
              <w:rPr>
                <w:sz w:val="24"/>
                <w:szCs w:val="24"/>
              </w:rPr>
              <w:t xml:space="preserve">OBJECTIVE</w:t>
            </w:r>
          </w:p>
        </w:tc>
        <w:tc>
          <w:tcPr>
            <w:tcW w:w="1300" w:type="dxa"/>
            <w:vAlign w:val="center"/>
          </w:tcPr>
          <w:p>
            <w:pPr>
              <w:keepLines/>
              <w:spacing w:before="50" w:after="50" w:line="264" w:lineRule="auto"/>
              <w:ind w:left="0"/>
              <w:jc w:val="center"/>
            </w:pPr>
            <w:r>
              <w:rPr>
                <w:sz w:val="24"/>
                <w:szCs w:val="24"/>
              </w:rPr>
              <w:t xml:space="preserve">2</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1.3</w:t>
            </w:r>
            <w:r>
              <w:tab/>
            </w:r>
            <w:r>
              <w:rPr>
                <w:sz w:val="24"/>
                <w:szCs w:val="24"/>
              </w:rPr>
              <w:t xml:space="preserve">EXISTING SYSTEM</w:t>
            </w:r>
          </w:p>
        </w:tc>
        <w:tc>
          <w:tcPr>
            <w:tcW w:w="1300" w:type="dxa"/>
            <w:vAlign w:val="center"/>
          </w:tcPr>
          <w:p>
            <w:pPr>
              <w:keepLines/>
              <w:spacing w:before="50" w:after="50" w:line="264" w:lineRule="auto"/>
              <w:ind w:left="0"/>
              <w:jc w:val="center"/>
            </w:pPr>
            <w:r>
              <w:rPr>
                <w:sz w:val="24"/>
                <w:szCs w:val="24"/>
              </w:rPr>
              <w:t xml:space="preserve">2</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1.4</w:t>
            </w:r>
            <w:r>
              <w:tab/>
            </w:r>
            <w:r>
              <w:rPr>
                <w:sz w:val="24"/>
                <w:szCs w:val="24"/>
              </w:rPr>
              <w:t xml:space="preserve">PROPOSED SYSTEM</w:t>
            </w:r>
          </w:p>
        </w:tc>
        <w:tc>
          <w:tcPr>
            <w:tcW w:w="1300" w:type="dxa"/>
            <w:vAlign w:val="center"/>
          </w:tcPr>
          <w:p>
            <w:pPr>
              <w:keepLines/>
              <w:spacing w:before="50" w:after="50" w:line="264" w:lineRule="auto"/>
              <w:ind w:left="0"/>
              <w:jc w:val="center"/>
            </w:pPr>
            <w:r>
              <w:rPr>
                <w:sz w:val="24"/>
                <w:szCs w:val="24"/>
              </w:rPr>
              <w:t xml:space="preserve">3</w:t>
            </w:r>
          </w:p>
        </w:tc>
      </w:tr>
      <w:tr>
        <w:trPr>
          <w:cantSplit/>
        </w:trPr>
        <w:tc>
          <w:tcPr>
            <w:tcW w:w="1500" w:type="dxa"/>
            <w:vAlign w:val="center"/>
          </w:tcPr>
          <w:p>
            <w:pPr>
              <w:keepLines/>
              <w:spacing w:before="50" w:after="50" w:line="264" w:lineRule="auto"/>
              <w:ind w:left="0"/>
              <w:jc w:val="center"/>
            </w:pPr>
            <w:r>
              <w:rPr>
                <w:b/>
                <w:sz w:val="24"/>
                <w:szCs w:val="24"/>
              </w:rPr>
              <w:t xml:space="preserve">2.</w:t>
            </w:r>
          </w:p>
        </w:tc>
        <w:tc>
          <w:tcPr>
            <w:tcW w:w="6200" w:type="dxa"/>
            <w:vAlign w:val="center"/>
          </w:tcPr>
          <w:p>
            <w:pPr>
              <w:keepLines/>
              <w:spacing w:before="50" w:after="50" w:line="264" w:lineRule="auto"/>
              <w:ind w:left="0"/>
              <w:jc w:val="left"/>
            </w:pPr>
            <w:r>
              <w:rPr>
                <w:b/>
                <w:sz w:val="24"/>
                <w:szCs w:val="24"/>
              </w:rPr>
              <w:t xml:space="preserve">LITERATURE SURVEY</w:t>
            </w:r>
          </w:p>
        </w:tc>
        <w:tc>
          <w:tcPr>
            <w:tcW w:w="1300" w:type="dxa"/>
            <w:vAlign w:val="center"/>
          </w:tcPr>
          <w:p>
            <w:pPr>
              <w:keepLines/>
              <w:spacing w:before="50" w:after="50" w:line="264" w:lineRule="auto"/>
              <w:ind w:left="0"/>
              <w:jc w:val="center"/>
            </w:pPr>
            <w:r>
              <w:rPr>
                <w:b/>
                <w:sz w:val="24"/>
                <w:szCs w:val="24"/>
              </w:rPr>
              <w:t xml:space="preserve">4</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2.1</w:t>
            </w:r>
            <w:r>
              <w:tab/>
            </w:r>
            <w:r>
              <w:rPr>
                <w:sz w:val="24"/>
                <w:szCs w:val="24"/>
              </w:rPr>
              <w:t xml:space="preserve">LITERATURE REVIEW</w:t>
            </w:r>
          </w:p>
        </w:tc>
        <w:tc>
          <w:tcPr>
            <w:tcW w:w="1300" w:type="dxa"/>
            <w:vAlign w:val="center"/>
          </w:tcPr>
          <w:p>
            <w:pPr>
              <w:keepLines/>
              <w:spacing w:before="50" w:after="50" w:line="264" w:lineRule="auto"/>
              <w:ind w:left="0"/>
              <w:jc w:val="center"/>
            </w:pPr>
            <w:r>
              <w:rPr>
                <w:sz w:val="24"/>
                <w:szCs w:val="24"/>
              </w:rPr>
              <w:t xml:space="preserve">4</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2.2</w:t>
            </w:r>
            <w:r>
              <w:tab/>
            </w:r>
            <w:r>
              <w:rPr>
                <w:sz w:val="24"/>
                <w:szCs w:val="24"/>
              </w:rPr>
              <w:t xml:space="preserve">COMPARISION AND DISCUSSION</w:t>
            </w:r>
          </w:p>
        </w:tc>
        <w:tc>
          <w:tcPr>
            <w:tcW w:w="1300" w:type="dxa"/>
            <w:vAlign w:val="center"/>
          </w:tcPr>
          <w:p>
            <w:pPr>
              <w:keepLines/>
              <w:spacing w:before="50" w:after="50" w:line="264" w:lineRule="auto"/>
              <w:ind w:left="0"/>
              <w:jc w:val="center"/>
            </w:pPr>
            <w:r>
              <w:rPr>
                <w:sz w:val="24"/>
                <w:szCs w:val="24"/>
              </w:rPr>
              <w:t xml:space="preserve">7</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2.2</w:t>
            </w:r>
            <w:r>
              <w:tab/>
            </w:r>
            <w:r>
              <w:rPr>
                <w:sz w:val="24"/>
                <w:szCs w:val="24"/>
              </w:rPr>
              <w:t xml:space="preserve">CONCLUSION</w:t>
            </w:r>
          </w:p>
        </w:tc>
        <w:tc>
          <w:tcPr>
            <w:tcW w:w="1300" w:type="dxa"/>
            <w:vAlign w:val="center"/>
          </w:tcPr>
          <w:p>
            <w:pPr>
              <w:keepLines/>
              <w:spacing w:before="50" w:after="50" w:line="264" w:lineRule="auto"/>
              <w:ind w:left="0"/>
              <w:jc w:val="center"/>
            </w:pPr>
            <w:r>
              <w:rPr>
                <w:sz w:val="24"/>
                <w:szCs w:val="24"/>
              </w:rPr>
              <w:t xml:space="preserve">7</w:t>
            </w:r>
          </w:p>
        </w:tc>
      </w:tr>
      <w:tr>
        <w:trPr>
          <w:cantSplit/>
        </w:trPr>
        <w:tc>
          <w:tcPr>
            <w:tcW w:w="1500" w:type="dxa"/>
            <w:vAlign w:val="center"/>
          </w:tcPr>
          <w:p>
            <w:pPr>
              <w:keepLines/>
              <w:spacing w:before="50" w:after="50" w:line="264" w:lineRule="auto"/>
              <w:ind w:left="0"/>
              <w:jc w:val="center"/>
            </w:pPr>
            <w:r>
              <w:rPr>
                <w:b/>
                <w:sz w:val="24"/>
                <w:szCs w:val="24"/>
              </w:rPr>
              <w:t xml:space="preserve">3.</w:t>
            </w:r>
          </w:p>
        </w:tc>
        <w:tc>
          <w:tcPr>
            <w:tcW w:w="6200" w:type="dxa"/>
            <w:vAlign w:val="center"/>
          </w:tcPr>
          <w:p>
            <w:pPr>
              <w:keepLines/>
              <w:spacing w:before="50" w:after="50" w:line="264" w:lineRule="auto"/>
              <w:ind w:left="0"/>
              <w:jc w:val="left"/>
            </w:pPr>
            <w:r>
              <w:rPr>
                <w:b/>
                <w:sz w:val="24"/>
                <w:szCs w:val="24"/>
              </w:rPr>
              <w:t xml:space="preserve">SYSTEM DESIGN</w:t>
            </w:r>
          </w:p>
        </w:tc>
        <w:tc>
          <w:tcPr>
            <w:tcW w:w="1300" w:type="dxa"/>
            <w:vAlign w:val="center"/>
          </w:tcPr>
          <w:p>
            <w:pPr>
              <w:keepLines/>
              <w:spacing w:before="50" w:after="50" w:line="264" w:lineRule="auto"/>
              <w:ind w:left="0"/>
              <w:jc w:val="center"/>
            </w:pPr>
            <w:r>
              <w:rPr>
                <w:b/>
                <w:sz w:val="24"/>
                <w:szCs w:val="24"/>
              </w:rPr>
              <w:t xml:space="preserve">9</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3.1</w:t>
            </w:r>
            <w:r>
              <w:tab/>
            </w:r>
            <w:r>
              <w:rPr>
                <w:sz w:val="24"/>
                <w:szCs w:val="24"/>
              </w:rPr>
              <w:t xml:space="preserve">SYSTEM ARCHITECTURE</w:t>
            </w:r>
          </w:p>
        </w:tc>
        <w:tc>
          <w:tcPr>
            <w:tcW w:w="1300" w:type="dxa"/>
            <w:vAlign w:val="center"/>
          </w:tcPr>
          <w:p>
            <w:pPr>
              <w:keepLines/>
              <w:spacing w:before="50" w:after="50" w:line="264" w:lineRule="auto"/>
              <w:ind w:left="0"/>
              <w:jc w:val="center"/>
            </w:pPr>
            <w:r>
              <w:rPr>
                <w:sz w:val="24"/>
                <w:szCs w:val="24"/>
              </w:rPr>
              <w:t xml:space="preserve">9</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3.2</w:t>
            </w:r>
            <w:r>
              <w:tab/>
            </w:r>
            <w:r>
              <w:rPr>
                <w:sz w:val="24"/>
                <w:szCs w:val="24"/>
              </w:rPr>
              <w:t xml:space="preserve">SYSTEM REQUIREMENTS</w:t>
            </w:r>
          </w:p>
        </w:tc>
        <w:tc>
          <w:tcPr>
            <w:tcW w:w="1300" w:type="dxa"/>
            <w:vAlign w:val="center"/>
          </w:tcPr>
          <w:p>
            <w:pPr>
              <w:keepLines/>
              <w:spacing w:before="50" w:after="50" w:line="264" w:lineRule="auto"/>
              <w:ind w:left="0"/>
              <w:jc w:val="center"/>
            </w:pPr>
            <w:r>
              <w:rPr>
                <w:sz w:val="24"/>
                <w:szCs w:val="24"/>
              </w:rPr>
              <w:t xml:space="preserve">10</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1140" w:hanging="780"/>
              <w:jc w:val="left"/>
            </w:pPr>
            <w:r>
              <w:rPr>
                <w:sz w:val="24"/>
                <w:szCs w:val="24"/>
              </w:rPr>
              <w:t xml:space="preserve">3.2.1</w:t>
            </w:r>
            <w:r>
              <w:tab/>
            </w:r>
            <w:r>
              <w:rPr>
                <w:sz w:val="24"/>
                <w:szCs w:val="24"/>
              </w:rPr>
              <w:t xml:space="preserve">SOFTWARE REQUIREMENTS</w:t>
            </w:r>
          </w:p>
        </w:tc>
        <w:tc>
          <w:tcPr>
            <w:tcW w:w="1300" w:type="dxa"/>
            <w:vAlign w:val="center"/>
          </w:tcPr>
          <w:p>
            <w:pPr>
              <w:keepLines/>
              <w:spacing w:before="50" w:after="50" w:line="264" w:lineRule="auto"/>
              <w:ind w:left="0"/>
              <w:jc w:val="center"/>
            </w:pPr>
            <w:r>
              <w:rPr>
                <w:sz w:val="24"/>
                <w:szCs w:val="24"/>
              </w:rPr>
              <w:t xml:space="preserve">10</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1140" w:hanging="780"/>
              <w:jc w:val="left"/>
            </w:pPr>
            <w:r>
              <w:rPr>
                <w:sz w:val="24"/>
                <w:szCs w:val="24"/>
              </w:rPr>
              <w:t xml:space="preserve">3.2.2</w:t>
            </w:r>
            <w:r>
              <w:tab/>
            </w:r>
            <w:r>
              <w:rPr>
                <w:sz w:val="24"/>
                <w:szCs w:val="24"/>
              </w:rPr>
              <w:t xml:space="preserve">HARDWARE REQUIREMENTS</w:t>
            </w:r>
          </w:p>
        </w:tc>
        <w:tc>
          <w:tcPr>
            <w:tcW w:w="1300" w:type="dxa"/>
            <w:vAlign w:val="center"/>
          </w:tcPr>
          <w:p>
            <w:pPr>
              <w:keepLines/>
              <w:spacing w:before="50" w:after="50" w:line="264" w:lineRule="auto"/>
              <w:ind w:left="0"/>
              <w:jc w:val="center"/>
            </w:pPr>
            <w:r>
              <w:rPr>
                <w:sz w:val="24"/>
                <w:szCs w:val="24"/>
              </w:rPr>
              <w:t xml:space="preserve">11</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1140" w:hanging="780"/>
              <w:jc w:val="left"/>
            </w:pPr>
            <w:r>
              <w:rPr>
                <w:sz w:val="24"/>
                <w:szCs w:val="24"/>
              </w:rPr>
              <w:t xml:space="preserve">3.2.3</w:t>
            </w:r>
            <w:r>
              <w:tab/>
            </w:r>
            <w:r>
              <w:rPr>
                <w:sz w:val="24"/>
                <w:szCs w:val="24"/>
              </w:rPr>
              <w:t xml:space="preserve">DATASET REQUIREMENTS</w:t>
            </w:r>
          </w:p>
        </w:tc>
        <w:tc>
          <w:tcPr>
            <w:tcW w:w="1300" w:type="dxa"/>
            <w:vAlign w:val="center"/>
          </w:tcPr>
          <w:p>
            <w:pPr>
              <w:keepLines/>
              <w:spacing w:before="50" w:after="50" w:line="264" w:lineRule="auto"/>
              <w:ind w:left="0"/>
              <w:jc w:val="center"/>
            </w:pPr>
            <w:r>
              <w:rPr>
                <w:sz w:val="24"/>
                <w:szCs w:val="24"/>
              </w:rPr>
              <w:t xml:space="preserve">11</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1140" w:hanging="780"/>
              <w:jc w:val="left"/>
            </w:pPr>
            <w:r>
              <w:rPr>
                <w:sz w:val="24"/>
                <w:szCs w:val="24"/>
              </w:rPr>
              <w:t xml:space="preserve">3.2.4</w:t>
            </w:r>
            <w:r>
              <w:tab/>
            </w:r>
            <w:r>
              <w:rPr>
                <w:sz w:val="24"/>
                <w:szCs w:val="24"/>
              </w:rPr>
              <w:t xml:space="preserve">DEPLOYMENT AND SCALING</w:t>
            </w:r>
          </w:p>
        </w:tc>
        <w:tc>
          <w:tcPr>
            <w:tcW w:w="1300" w:type="dxa"/>
            <w:vAlign w:val="center"/>
          </w:tcPr>
          <w:p>
            <w:pPr>
              <w:keepLines/>
              <w:spacing w:before="50" w:after="50" w:line="264" w:lineRule="auto"/>
              <w:ind w:left="0"/>
              <w:jc w:val="center"/>
            </w:pPr>
            <w:r>
              <w:rPr>
                <w:sz w:val="24"/>
                <w:szCs w:val="24"/>
              </w:rPr>
              <w:t xml:space="preserve">12</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3.3</w:t>
            </w:r>
            <w:r>
              <w:tab/>
            </w:r>
            <w:r>
              <w:rPr>
                <w:sz w:val="24"/>
                <w:szCs w:val="24"/>
              </w:rPr>
              <w:t xml:space="preserve">SYSTEM DESIGN</w:t>
            </w:r>
          </w:p>
        </w:tc>
        <w:tc>
          <w:tcPr>
            <w:tcW w:w="1300" w:type="dxa"/>
            <w:vAlign w:val="center"/>
          </w:tcPr>
          <w:p>
            <w:pPr>
              <w:keepLines/>
              <w:spacing w:before="50" w:after="50" w:line="264" w:lineRule="auto"/>
              <w:ind w:left="0"/>
              <w:jc w:val="center"/>
            </w:pPr>
            <w:r>
              <w:rPr>
                <w:sz w:val="24"/>
                <w:szCs w:val="24"/>
              </w:rPr>
              <w:t xml:space="preserve">12</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1140" w:hanging="780"/>
              <w:jc w:val="left"/>
            </w:pPr>
            <w:r>
              <w:rPr>
                <w:sz w:val="24"/>
                <w:szCs w:val="24"/>
              </w:rPr>
              <w:t xml:space="preserve">3.3.1</w:t>
            </w:r>
            <w:r>
              <w:tab/>
            </w:r>
            <w:r>
              <w:rPr>
                <w:sz w:val="24"/>
                <w:szCs w:val="24"/>
              </w:rPr>
              <w:t xml:space="preserve">ACTIVITY DIAGRAM</w:t>
            </w:r>
          </w:p>
        </w:tc>
        <w:tc>
          <w:tcPr>
            <w:tcW w:w="1300" w:type="dxa"/>
            <w:vAlign w:val="center"/>
          </w:tcPr>
          <w:p>
            <w:pPr>
              <w:keepLines/>
              <w:spacing w:before="50" w:after="50" w:line="264" w:lineRule="auto"/>
              <w:ind w:left="0"/>
              <w:jc w:val="center"/>
            </w:pPr>
            <w:r>
              <w:rPr>
                <w:sz w:val="24"/>
                <w:szCs w:val="24"/>
              </w:rPr>
              <w:t xml:space="preserve">13</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1140" w:hanging="780"/>
              <w:jc w:val="left"/>
            </w:pPr>
            <w:r>
              <w:rPr>
                <w:sz w:val="24"/>
                <w:szCs w:val="24"/>
              </w:rPr>
              <w:t xml:space="preserve">3.3.2</w:t>
            </w:r>
            <w:r>
              <w:tab/>
            </w:r>
            <w:r>
              <w:rPr>
                <w:sz w:val="24"/>
                <w:szCs w:val="24"/>
              </w:rPr>
              <w:t xml:space="preserve">DATA FLOW DIAGRAM</w:t>
            </w:r>
          </w:p>
        </w:tc>
        <w:tc>
          <w:tcPr>
            <w:tcW w:w="1300" w:type="dxa"/>
            <w:vAlign w:val="center"/>
          </w:tcPr>
          <w:p>
            <w:pPr>
              <w:keepLines/>
              <w:spacing w:before="50" w:after="50" w:line="264" w:lineRule="auto"/>
              <w:ind w:left="0"/>
              <w:jc w:val="center"/>
            </w:pPr>
            <w:r>
              <w:rPr>
                <w:sz w:val="24"/>
                <w:szCs w:val="24"/>
              </w:rPr>
              <w:t xml:space="preserve">14</w:t>
            </w:r>
          </w:p>
        </w:tc>
      </w:tr>
      <w:tr>
        <w:trPr>
          <w:cantSplit/>
        </w:trPr>
        <w:tc>
          <w:tcPr>
            <w:tcW w:w="1500" w:type="dxa"/>
            <w:vAlign w:val="center"/>
          </w:tcPr>
          <w:p>
            <w:pPr>
              <w:keepLines/>
              <w:spacing w:before="50" w:after="50" w:line="264" w:lineRule="auto"/>
              <w:ind w:left="0"/>
              <w:jc w:val="center"/>
            </w:pPr>
            <w:r>
              <w:rPr>
                <w:b/>
                <w:sz w:val="24"/>
                <w:szCs w:val="24"/>
              </w:rPr>
              <w:t xml:space="preserve">4.</w:t>
            </w:r>
          </w:p>
        </w:tc>
        <w:tc>
          <w:tcPr>
            <w:tcW w:w="6200" w:type="dxa"/>
            <w:vAlign w:val="center"/>
          </w:tcPr>
          <w:p>
            <w:pPr>
              <w:keepLines/>
              <w:spacing w:before="50" w:after="50" w:line="264" w:lineRule="auto"/>
              <w:ind w:left="0"/>
              <w:jc w:val="left"/>
            </w:pPr>
            <w:r>
              <w:rPr>
                <w:b/>
                <w:sz w:val="24"/>
                <w:szCs w:val="24"/>
              </w:rPr>
              <w:t xml:space="preserve">PROJECT DESCRIPTION</w:t>
            </w:r>
          </w:p>
        </w:tc>
        <w:tc>
          <w:tcPr>
            <w:tcW w:w="1300" w:type="dxa"/>
            <w:vAlign w:val="center"/>
          </w:tcPr>
          <w:p>
            <w:pPr>
              <w:keepLines/>
              <w:spacing w:before="50" w:after="50" w:line="264" w:lineRule="auto"/>
              <w:ind w:left="0"/>
              <w:jc w:val="center"/>
            </w:pPr>
            <w:r>
              <w:rPr>
                <w:b/>
                <w:sz w:val="24"/>
                <w:szCs w:val="24"/>
              </w:rPr>
              <w:t xml:space="preserve">15</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4.1</w:t>
            </w:r>
            <w:r>
              <w:tab/>
            </w:r>
            <w:r>
              <w:rPr>
                <w:sz w:val="24"/>
                <w:szCs w:val="24"/>
              </w:rPr>
              <w:t xml:space="preserve">METHODOLOGIES</w:t>
            </w:r>
          </w:p>
        </w:tc>
        <w:tc>
          <w:tcPr>
            <w:tcW w:w="1300" w:type="dxa"/>
            <w:vAlign w:val="center"/>
          </w:tcPr>
          <w:p>
            <w:pPr>
              <w:keepLines/>
              <w:spacing w:before="50" w:after="50" w:line="264" w:lineRule="auto"/>
              <w:ind w:left="0"/>
              <w:jc w:val="center"/>
            </w:pPr>
            <w:r>
              <w:rPr>
                <w:sz w:val="24"/>
                <w:szCs w:val="24"/>
              </w:rPr>
              <w:t xml:space="preserve">15</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4.2</w:t>
            </w:r>
            <w:r>
              <w:tab/>
            </w:r>
            <w:r>
              <w:rPr>
                <w:sz w:val="24"/>
                <w:szCs w:val="24"/>
              </w:rPr>
              <w:t xml:space="preserve">MODULES</w:t>
            </w:r>
          </w:p>
        </w:tc>
        <w:tc>
          <w:tcPr>
            <w:tcW w:w="1300" w:type="dxa"/>
            <w:vAlign w:val="center"/>
          </w:tcPr>
          <w:p>
            <w:pPr>
              <w:keepLines/>
              <w:spacing w:before="50" w:after="50" w:line="264" w:lineRule="auto"/>
              <w:ind w:left="0"/>
              <w:jc w:val="center"/>
            </w:pPr>
            <w:r>
              <w:rPr>
                <w:sz w:val="24"/>
                <w:szCs w:val="24"/>
              </w:rPr>
              <w:t xml:space="preserve">16</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1140" w:hanging="780"/>
              <w:jc w:val="left"/>
            </w:pPr>
            <w:r>
              <w:rPr>
                <w:sz w:val="24"/>
                <w:szCs w:val="24"/>
              </w:rPr>
              <w:t xml:space="preserve">4.2.1</w:t>
            </w:r>
            <w:r>
              <w:tab/>
            </w:r>
            <w:r>
              <w:rPr>
                <w:sz w:val="24"/>
                <w:szCs w:val="24"/>
              </w:rPr>
              <w:t xml:space="preserve">USER AUTHENTICATION AND DOCUMENT MANAGEMENT MODULE</w:t>
            </w:r>
          </w:p>
        </w:tc>
        <w:tc>
          <w:tcPr>
            <w:tcW w:w="1300" w:type="dxa"/>
            <w:vAlign w:val="center"/>
          </w:tcPr>
          <w:p>
            <w:pPr>
              <w:keepLines/>
              <w:spacing w:before="50" w:after="50" w:line="264" w:lineRule="auto"/>
              <w:ind w:left="0"/>
              <w:jc w:val="center"/>
            </w:pPr>
            <w:r>
              <w:rPr>
                <w:sz w:val="24"/>
                <w:szCs w:val="24"/>
              </w:rPr>
              <w:t xml:space="preserve">16</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1140" w:hanging="780"/>
              <w:jc w:val="left"/>
            </w:pPr>
            <w:r>
              <w:rPr>
                <w:sz w:val="24"/>
                <w:szCs w:val="24"/>
              </w:rPr>
              <w:t xml:space="preserve">4.2.2</w:t>
            </w:r>
            <w:r>
              <w:tab/>
            </w:r>
            <w:r>
              <w:rPr>
                <w:sz w:val="24"/>
                <w:szCs w:val="24"/>
              </w:rPr>
              <w:t xml:space="preserve">DOCUMENT UPLOAD AND TEXT EXTRACTION MODULE</w:t>
            </w:r>
          </w:p>
        </w:tc>
        <w:tc>
          <w:tcPr>
            <w:tcW w:w="1300" w:type="dxa"/>
            <w:vAlign w:val="center"/>
          </w:tcPr>
          <w:p>
            <w:pPr>
              <w:keepLines/>
              <w:spacing w:before="50" w:after="50" w:line="264" w:lineRule="auto"/>
              <w:ind w:left="0"/>
              <w:jc w:val="center"/>
            </w:pPr>
            <w:r>
              <w:rPr>
                <w:sz w:val="24"/>
                <w:szCs w:val="24"/>
              </w:rPr>
              <w:t xml:space="preserve">16</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1140" w:hanging="780"/>
              <w:jc w:val="left"/>
            </w:pPr>
            <w:r>
              <w:rPr>
                <w:sz w:val="24"/>
                <w:szCs w:val="24"/>
              </w:rPr>
              <w:t xml:space="preserve">4.2.3</w:t>
            </w:r>
            <w:r>
              <w:tab/>
            </w:r>
            <w:r>
              <w:rPr>
                <w:sz w:val="24"/>
                <w:szCs w:val="24"/>
              </w:rPr>
              <w:t xml:space="preserve">AI DOCUMENT ANALYSIS AND SIMPLIFICATION MODULE</w:t>
            </w:r>
          </w:p>
        </w:tc>
        <w:tc>
          <w:tcPr>
            <w:tcW w:w="1300" w:type="dxa"/>
            <w:vAlign w:val="center"/>
          </w:tcPr>
          <w:p>
            <w:pPr>
              <w:keepLines/>
              <w:spacing w:before="50" w:after="50" w:line="264" w:lineRule="auto"/>
              <w:ind w:left="0"/>
              <w:jc w:val="center"/>
            </w:pPr>
            <w:r>
              <w:rPr>
                <w:sz w:val="24"/>
                <w:szCs w:val="24"/>
              </w:rPr>
              <w:t xml:space="preserve">17</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1140" w:hanging="780"/>
              <w:jc w:val="left"/>
            </w:pPr>
            <w:r>
              <w:rPr>
                <w:sz w:val="24"/>
                <w:szCs w:val="24"/>
              </w:rPr>
              <w:t xml:space="preserve">4.2.4</w:t>
            </w:r>
            <w:r>
              <w:tab/>
            </w:r>
            <w:r>
              <w:rPr>
                <w:sz w:val="24"/>
                <w:szCs w:val="24"/>
              </w:rPr>
              <w:t xml:space="preserve">DOCUMENT-GROUNDED QUESTION ANSWERING MODULE</w:t>
            </w:r>
          </w:p>
        </w:tc>
        <w:tc>
          <w:tcPr>
            <w:tcW w:w="1300" w:type="dxa"/>
            <w:vAlign w:val="center"/>
          </w:tcPr>
          <w:p>
            <w:pPr>
              <w:keepLines/>
              <w:spacing w:before="50" w:after="50" w:line="264" w:lineRule="auto"/>
              <w:ind w:left="0"/>
              <w:jc w:val="center"/>
            </w:pPr>
            <w:r>
              <w:rPr>
                <w:sz w:val="24"/>
                <w:szCs w:val="24"/>
              </w:rPr>
              <w:t xml:space="preserve">17</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1140" w:hanging="780"/>
              <w:jc w:val="left"/>
            </w:pPr>
            <w:r>
              <w:rPr>
                <w:sz w:val="24"/>
                <w:szCs w:val="24"/>
              </w:rPr>
              <w:t xml:space="preserve">4.2.5</w:t>
            </w:r>
            <w:r>
              <w:tab/>
            </w:r>
            <w:r>
              <w:rPr>
                <w:sz w:val="24"/>
                <w:szCs w:val="24"/>
              </w:rPr>
              <w:t xml:space="preserve">MULTILINGUAL TRANSLATION AND VOICE ASSISTANT MODULE</w:t>
            </w:r>
          </w:p>
        </w:tc>
        <w:tc>
          <w:tcPr>
            <w:tcW w:w="1300" w:type="dxa"/>
            <w:vAlign w:val="center"/>
          </w:tcPr>
          <w:p>
            <w:pPr>
              <w:keepLines/>
              <w:spacing w:before="50" w:after="50" w:line="264" w:lineRule="auto"/>
              <w:ind w:left="0"/>
              <w:jc w:val="center"/>
            </w:pPr>
            <w:r>
              <w:rPr>
                <w:sz w:val="24"/>
                <w:szCs w:val="24"/>
              </w:rPr>
              <w:t xml:space="preserve">18</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1140" w:hanging="780"/>
              <w:jc w:val="left"/>
            </w:pPr>
            <w:r>
              <w:rPr>
                <w:sz w:val="24"/>
                <w:szCs w:val="24"/>
              </w:rPr>
              <w:t xml:space="preserve">4.2.6</w:t>
            </w:r>
            <w:r>
              <w:tab/>
            </w:r>
            <w:r>
              <w:rPr>
                <w:sz w:val="24"/>
                <w:szCs w:val="24"/>
              </w:rPr>
              <w:t xml:space="preserve">BEFORE YOU SIGN AND VERIFICATION MODULE</w:t>
            </w:r>
          </w:p>
        </w:tc>
        <w:tc>
          <w:tcPr>
            <w:tcW w:w="1300" w:type="dxa"/>
            <w:vAlign w:val="center"/>
          </w:tcPr>
          <w:p>
            <w:pPr>
              <w:keepLines/>
              <w:spacing w:before="50" w:after="50" w:line="264" w:lineRule="auto"/>
              <w:ind w:left="0"/>
              <w:jc w:val="center"/>
            </w:pPr>
            <w:r>
              <w:rPr>
                <w:sz w:val="24"/>
                <w:szCs w:val="24"/>
              </w:rPr>
              <w:t xml:space="preserve">18</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1140" w:hanging="780"/>
              <w:jc w:val="left"/>
            </w:pPr>
            <w:r>
              <w:rPr>
                <w:sz w:val="24"/>
                <w:szCs w:val="24"/>
              </w:rPr>
              <w:t xml:space="preserve">4.2.7</w:t>
            </w:r>
            <w:r>
              <w:tab/>
            </w:r>
            <w:r>
              <w:rPr>
                <w:sz w:val="24"/>
                <w:szCs w:val="24"/>
              </w:rPr>
              <w:t xml:space="preserve">DASHBOARD AND USAGE TRACKING MODULE</w:t>
            </w:r>
          </w:p>
        </w:tc>
        <w:tc>
          <w:tcPr>
            <w:tcW w:w="1300" w:type="dxa"/>
            <w:vAlign w:val="center"/>
          </w:tcPr>
          <w:p>
            <w:pPr>
              <w:keepLines/>
              <w:spacing w:before="50" w:after="50" w:line="264" w:lineRule="auto"/>
              <w:ind w:left="0"/>
              <w:jc w:val="center"/>
            </w:pPr>
            <w:r>
              <w:rPr>
                <w:sz w:val="24"/>
                <w:szCs w:val="24"/>
              </w:rPr>
              <w:t xml:space="preserve">19</w:t>
            </w:r>
          </w:p>
        </w:tc>
      </w:tr>
      <w:tr>
        <w:trPr>
          <w:cantSplit/>
        </w:trPr>
        <w:tc>
          <w:tcPr>
            <w:tcW w:w="1500" w:type="dxa"/>
            <w:vAlign w:val="center"/>
          </w:tcPr>
          <w:p>
            <w:pPr>
              <w:keepLines/>
              <w:spacing w:before="50" w:after="50" w:line="264" w:lineRule="auto"/>
              <w:ind w:left="0"/>
              <w:jc w:val="center"/>
            </w:pPr>
            <w:r>
              <w:rPr>
                <w:b/>
                <w:sz w:val="24"/>
                <w:szCs w:val="24"/>
              </w:rPr>
              <w:t xml:space="preserve">5.</w:t>
            </w:r>
          </w:p>
        </w:tc>
        <w:tc>
          <w:tcPr>
            <w:tcW w:w="6200" w:type="dxa"/>
            <w:vAlign w:val="center"/>
          </w:tcPr>
          <w:p>
            <w:pPr>
              <w:keepLines/>
              <w:spacing w:before="50" w:after="50" w:line="264" w:lineRule="auto"/>
              <w:ind w:left="0"/>
              <w:jc w:val="left"/>
            </w:pPr>
            <w:r>
              <w:rPr>
                <w:b/>
                <w:sz w:val="24"/>
                <w:szCs w:val="24"/>
              </w:rPr>
              <w:t xml:space="preserve">IMPLEMENTATION AND RESULT DISCUSSION</w:t>
            </w:r>
          </w:p>
        </w:tc>
        <w:tc>
          <w:tcPr>
            <w:tcW w:w="1300" w:type="dxa"/>
            <w:vAlign w:val="center"/>
          </w:tcPr>
          <w:p>
            <w:pPr>
              <w:keepLines/>
              <w:spacing w:before="50" w:after="50" w:line="264" w:lineRule="auto"/>
              <w:ind w:left="0"/>
              <w:jc w:val="center"/>
            </w:pPr>
            <w:r>
              <w:rPr>
                <w:b/>
                <w:sz w:val="24"/>
                <w:szCs w:val="24"/>
              </w:rPr>
              <w:t xml:space="preserve">20</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5.1</w:t>
            </w:r>
            <w:r>
              <w:tab/>
            </w:r>
            <w:r>
              <w:rPr>
                <w:sz w:val="24"/>
                <w:szCs w:val="24"/>
              </w:rPr>
              <w:t xml:space="preserve">DEVELOPMENT ENVIRONMENT</w:t>
            </w:r>
          </w:p>
        </w:tc>
        <w:tc>
          <w:tcPr>
            <w:tcW w:w="1300" w:type="dxa"/>
            <w:vAlign w:val="center"/>
          </w:tcPr>
          <w:p>
            <w:pPr>
              <w:keepLines/>
              <w:spacing w:before="50" w:after="50" w:line="264" w:lineRule="auto"/>
              <w:ind w:left="0"/>
              <w:jc w:val="center"/>
            </w:pPr>
            <w:r>
              <w:rPr>
                <w:sz w:val="24"/>
                <w:szCs w:val="24"/>
              </w:rPr>
              <w:t xml:space="preserve">20</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5.2</w:t>
            </w:r>
            <w:r>
              <w:tab/>
            </w:r>
            <w:r>
              <w:rPr>
                <w:sz w:val="24"/>
                <w:szCs w:val="24"/>
              </w:rPr>
              <w:t xml:space="preserve">FRONTEND IMPLEMENTATION</w:t>
            </w:r>
          </w:p>
        </w:tc>
        <w:tc>
          <w:tcPr>
            <w:tcW w:w="1300" w:type="dxa"/>
            <w:vAlign w:val="center"/>
          </w:tcPr>
          <w:p>
            <w:pPr>
              <w:keepLines/>
              <w:spacing w:before="50" w:after="50" w:line="264" w:lineRule="auto"/>
              <w:ind w:left="0"/>
              <w:jc w:val="center"/>
            </w:pPr>
            <w:r>
              <w:rPr>
                <w:sz w:val="24"/>
                <w:szCs w:val="24"/>
              </w:rPr>
              <w:t xml:space="preserve">20</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5.3</w:t>
            </w:r>
            <w:r>
              <w:tab/>
            </w:r>
            <w:r>
              <w:rPr>
                <w:sz w:val="24"/>
                <w:szCs w:val="24"/>
              </w:rPr>
              <w:t xml:space="preserve">BACKEND IMPLEMENTATION</w:t>
            </w:r>
          </w:p>
        </w:tc>
        <w:tc>
          <w:tcPr>
            <w:tcW w:w="1300" w:type="dxa"/>
            <w:vAlign w:val="center"/>
          </w:tcPr>
          <w:p>
            <w:pPr>
              <w:keepLines/>
              <w:spacing w:before="50" w:after="50" w:line="264" w:lineRule="auto"/>
              <w:ind w:left="0"/>
              <w:jc w:val="center"/>
            </w:pPr>
            <w:r>
              <w:rPr>
                <w:sz w:val="24"/>
                <w:szCs w:val="24"/>
              </w:rPr>
              <w:t xml:space="preserve">21</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5.4</w:t>
            </w:r>
            <w:r>
              <w:tab/>
            </w:r>
            <w:r>
              <w:rPr>
                <w:sz w:val="24"/>
                <w:szCs w:val="24"/>
              </w:rPr>
              <w:t xml:space="preserve">DATABASE IMPLEMENTATION</w:t>
            </w:r>
          </w:p>
        </w:tc>
        <w:tc>
          <w:tcPr>
            <w:tcW w:w="1300" w:type="dxa"/>
            <w:vAlign w:val="center"/>
          </w:tcPr>
          <w:p>
            <w:pPr>
              <w:keepLines/>
              <w:spacing w:before="50" w:after="50" w:line="264" w:lineRule="auto"/>
              <w:ind w:left="0"/>
              <w:jc w:val="center"/>
            </w:pPr>
            <w:r>
              <w:rPr>
                <w:sz w:val="24"/>
                <w:szCs w:val="24"/>
              </w:rPr>
              <w:t xml:space="preserve">22</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5.5</w:t>
            </w:r>
            <w:r>
              <w:tab/>
            </w:r>
            <w:r>
              <w:rPr>
                <w:sz w:val="24"/>
                <w:szCs w:val="24"/>
              </w:rPr>
              <w:t xml:space="preserve">AI-BASED DOCUMENT ANALYSIS</w:t>
            </w:r>
          </w:p>
        </w:tc>
        <w:tc>
          <w:tcPr>
            <w:tcW w:w="1300" w:type="dxa"/>
            <w:vAlign w:val="center"/>
          </w:tcPr>
          <w:p>
            <w:pPr>
              <w:keepLines/>
              <w:spacing w:before="50" w:after="50" w:line="264" w:lineRule="auto"/>
              <w:ind w:left="0"/>
              <w:jc w:val="center"/>
            </w:pPr>
            <w:r>
              <w:rPr>
                <w:sz w:val="24"/>
                <w:szCs w:val="24"/>
              </w:rPr>
              <w:t xml:space="preserve">22</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5.6</w:t>
            </w:r>
            <w:r>
              <w:tab/>
            </w:r>
            <w:r>
              <w:rPr>
                <w:sz w:val="24"/>
                <w:szCs w:val="24"/>
              </w:rPr>
              <w:t xml:space="preserve">GUIDE GENERATION AND QUESTION ANSWERING IMPLEMENTATION</w:t>
            </w:r>
          </w:p>
        </w:tc>
        <w:tc>
          <w:tcPr>
            <w:tcW w:w="1300" w:type="dxa"/>
            <w:vAlign w:val="center"/>
          </w:tcPr>
          <w:p>
            <w:pPr>
              <w:keepLines/>
              <w:spacing w:before="50" w:after="50" w:line="264" w:lineRule="auto"/>
              <w:ind w:left="0"/>
              <w:jc w:val="center"/>
            </w:pPr>
            <w:r>
              <w:rPr>
                <w:sz w:val="24"/>
                <w:szCs w:val="24"/>
              </w:rPr>
              <w:t xml:space="preserve">23</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5.7</w:t>
            </w:r>
            <w:r>
              <w:tab/>
            </w:r>
            <w:r>
              <w:rPr>
                <w:sz w:val="24"/>
                <w:szCs w:val="24"/>
              </w:rPr>
              <w:t xml:space="preserve">TRANSLATION AND VOICE ASSISTANCE IMPLEMENTATION</w:t>
            </w:r>
          </w:p>
        </w:tc>
        <w:tc>
          <w:tcPr>
            <w:tcW w:w="1300" w:type="dxa"/>
            <w:vAlign w:val="center"/>
          </w:tcPr>
          <w:p>
            <w:pPr>
              <w:keepLines/>
              <w:spacing w:before="50" w:after="50" w:line="264" w:lineRule="auto"/>
              <w:ind w:left="0"/>
              <w:jc w:val="center"/>
            </w:pPr>
            <w:r>
              <w:rPr>
                <w:sz w:val="24"/>
                <w:szCs w:val="24"/>
              </w:rPr>
              <w:t xml:space="preserve">24</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5.8</w:t>
            </w:r>
            <w:r>
              <w:tab/>
            </w:r>
            <w:r>
              <w:rPr>
                <w:sz w:val="24"/>
                <w:szCs w:val="24"/>
              </w:rPr>
              <w:t xml:space="preserve">BEFORE YOU SIGN AND VERIFICATION IMPLEMENTATION</w:t>
            </w:r>
          </w:p>
        </w:tc>
        <w:tc>
          <w:tcPr>
            <w:tcW w:w="1300" w:type="dxa"/>
            <w:vAlign w:val="center"/>
          </w:tcPr>
          <w:p>
            <w:pPr>
              <w:keepLines/>
              <w:spacing w:before="50" w:after="50" w:line="264" w:lineRule="auto"/>
              <w:ind w:left="0"/>
              <w:jc w:val="center"/>
            </w:pPr>
            <w:r>
              <w:rPr>
                <w:sz w:val="24"/>
                <w:szCs w:val="24"/>
              </w:rPr>
              <w:t xml:space="preserve">24</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5.9</w:t>
            </w:r>
            <w:r>
              <w:tab/>
            </w:r>
            <w:r>
              <w:rPr>
                <w:sz w:val="24"/>
                <w:szCs w:val="24"/>
              </w:rPr>
              <w:t xml:space="preserve">AUTHENTICATION AND SECURITY</w:t>
            </w:r>
          </w:p>
        </w:tc>
        <w:tc>
          <w:tcPr>
            <w:tcW w:w="1300" w:type="dxa"/>
            <w:vAlign w:val="center"/>
          </w:tcPr>
          <w:p>
            <w:pPr>
              <w:keepLines/>
              <w:spacing w:before="50" w:after="50" w:line="264" w:lineRule="auto"/>
              <w:ind w:left="0"/>
              <w:jc w:val="center"/>
            </w:pPr>
            <w:r>
              <w:rPr>
                <w:sz w:val="24"/>
                <w:szCs w:val="24"/>
              </w:rPr>
              <w:t xml:space="preserve">25</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5.10</w:t>
            </w:r>
            <w:r>
              <w:tab/>
            </w:r>
            <w:r>
              <w:rPr>
                <w:sz w:val="24"/>
                <w:szCs w:val="24"/>
              </w:rPr>
              <w:t xml:space="preserve">RESULTS DISCUSSION</w:t>
            </w:r>
          </w:p>
        </w:tc>
        <w:tc>
          <w:tcPr>
            <w:tcW w:w="1300" w:type="dxa"/>
            <w:vAlign w:val="center"/>
          </w:tcPr>
          <w:p>
            <w:pPr>
              <w:keepLines/>
              <w:spacing w:before="50" w:after="50" w:line="264" w:lineRule="auto"/>
              <w:ind w:left="0"/>
              <w:jc w:val="center"/>
            </w:pPr>
            <w:r>
              <w:rPr>
                <w:sz w:val="24"/>
                <w:szCs w:val="24"/>
              </w:rPr>
              <w:t xml:space="preserve">26</w:t>
            </w:r>
          </w:p>
        </w:tc>
      </w:tr>
      <w:tr>
        <w:trPr>
          <w:cantSplit/>
        </w:trPr>
        <w:tc>
          <w:tcPr>
            <w:tcW w:w="1500" w:type="dxa"/>
            <w:vAlign w:val="center"/>
          </w:tcPr>
          <w:p>
            <w:pPr>
              <w:keepLines/>
              <w:spacing w:before="50" w:after="50" w:line="264" w:lineRule="auto"/>
              <w:ind w:left="0"/>
              <w:jc w:val="center"/>
            </w:pPr>
            <w:r>
              <w:rPr>
                <w:b/>
                <w:sz w:val="24"/>
                <w:szCs w:val="24"/>
              </w:rPr>
              <w:t xml:space="preserve">6.</w:t>
            </w:r>
          </w:p>
        </w:tc>
        <w:tc>
          <w:tcPr>
            <w:tcW w:w="6200" w:type="dxa"/>
            <w:vAlign w:val="center"/>
          </w:tcPr>
          <w:p>
            <w:pPr>
              <w:keepLines/>
              <w:spacing w:before="50" w:after="50" w:line="264" w:lineRule="auto"/>
              <w:ind w:left="0"/>
              <w:jc w:val="left"/>
            </w:pPr>
            <w:r>
              <w:rPr>
                <w:b/>
                <w:sz w:val="24"/>
                <w:szCs w:val="24"/>
              </w:rPr>
              <w:t xml:space="preserve">CONCLUSION AND FUTURE WORK</w:t>
            </w:r>
          </w:p>
        </w:tc>
        <w:tc>
          <w:tcPr>
            <w:tcW w:w="1300" w:type="dxa"/>
            <w:vAlign w:val="center"/>
          </w:tcPr>
          <w:p>
            <w:pPr>
              <w:keepLines/>
              <w:spacing w:before="50" w:after="50" w:line="264" w:lineRule="auto"/>
              <w:ind w:left="0"/>
              <w:jc w:val="center"/>
            </w:pPr>
            <w:r>
              <w:rPr>
                <w:b/>
                <w:sz w:val="24"/>
                <w:szCs w:val="24"/>
              </w:rPr>
              <w:t xml:space="preserve">31</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6.1</w:t>
            </w:r>
            <w:r>
              <w:tab/>
            </w:r>
            <w:r>
              <w:rPr>
                <w:sz w:val="24"/>
                <w:szCs w:val="24"/>
              </w:rPr>
              <w:t xml:space="preserve">CONCLUSION</w:t>
            </w:r>
          </w:p>
        </w:tc>
        <w:tc>
          <w:tcPr>
            <w:tcW w:w="1300" w:type="dxa"/>
            <w:vAlign w:val="center"/>
          </w:tcPr>
          <w:p>
            <w:pPr>
              <w:keepLines/>
              <w:spacing w:before="50" w:after="50" w:line="264" w:lineRule="auto"/>
              <w:ind w:left="0"/>
              <w:jc w:val="center"/>
            </w:pPr>
            <w:r>
              <w:rPr>
                <w:sz w:val="24"/>
                <w:szCs w:val="24"/>
              </w:rPr>
              <w:t xml:space="preserve">31</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620" w:hanging="620"/>
              <w:jc w:val="left"/>
            </w:pPr>
            <w:r>
              <w:rPr>
                <w:sz w:val="24"/>
                <w:szCs w:val="24"/>
              </w:rPr>
              <w:t xml:space="preserve">6.2</w:t>
            </w:r>
            <w:r>
              <w:tab/>
            </w:r>
            <w:r>
              <w:rPr>
                <w:sz w:val="24"/>
                <w:szCs w:val="24"/>
              </w:rPr>
              <w:t xml:space="preserve">FUTURE WORK</w:t>
            </w:r>
          </w:p>
        </w:tc>
        <w:tc>
          <w:tcPr>
            <w:tcW w:w="1300" w:type="dxa"/>
            <w:vAlign w:val="center"/>
          </w:tcPr>
          <w:p>
            <w:pPr>
              <w:keepLines/>
              <w:spacing w:before="50" w:after="50" w:line="264" w:lineRule="auto"/>
              <w:ind w:left="0"/>
              <w:jc w:val="center"/>
            </w:pPr>
            <w:r>
              <w:rPr>
                <w:sz w:val="24"/>
                <w:szCs w:val="24"/>
              </w:rPr>
              <w:t xml:space="preserve">32</w:t>
            </w:r>
          </w:p>
        </w:tc>
      </w:tr>
      <w:tr>
        <w:trPr>
          <w:cantSplit/>
        </w:trPr>
        <w:tc>
          <w:tcPr>
            <w:tcW w:w="1500" w:type="dxa"/>
            <w:vAlign w:val="center"/>
          </w:tcPr>
          <w:p>
            <w:pPr>
              <w:keepLines/>
              <w:spacing w:before="50" w:after="50" w:line="264" w:lineRule="auto"/>
              <w:ind w:left="0"/>
              <w:jc w:val="left"/>
            </w:pPr>
          </w:p>
        </w:tc>
        <w:tc>
          <w:tcPr>
            <w:tcW w:w="6200" w:type="dxa"/>
            <w:vAlign w:val="center"/>
          </w:tcPr>
          <w:p>
            <w:pPr>
              <w:keepLines/>
              <w:spacing w:before="50" w:after="50" w:line="264" w:lineRule="auto"/>
              <w:ind w:left="0"/>
              <w:jc w:val="left"/>
            </w:pPr>
            <w:r>
              <w:rPr>
                <w:sz w:val="24"/>
                <w:szCs w:val="24"/>
              </w:rPr>
              <w:t xml:space="preserve">REFERENCES</w:t>
            </w:r>
          </w:p>
        </w:tc>
        <w:tc>
          <w:tcPr>
            <w:tcW w:w="1300" w:type="dxa"/>
            <w:vAlign w:val="center"/>
          </w:tcPr>
          <w:p>
            <w:pPr>
              <w:keepLines/>
              <w:spacing w:before="50" w:after="50" w:line="264" w:lineRule="auto"/>
              <w:ind w:left="0"/>
              <w:jc w:val="center"/>
            </w:pPr>
          </w:p>
        </w:tc>
      </w:tr>
    </w:tbl>
    <w:p>
      <w:pPr>
        <w:spacing w:before="0" w:after="0" w:line="20" w:lineRule="exact"/>
        <w:rPr>
          <w:sz w:val="2"/>
        </w:rPr>
        <w:sectPr w:rsidR="00A11CF1">
          <w:pgSz w:w="12240" w:h="15840"/>
          <w:pgMar w:top="1640" w:right="720" w:bottom="1100" w:left="1080" w:header="720" w:footer="720" w:gutter="0"/>
          <w:cols w:space="720"/>
        </w:sectPr>
      </w:pPr>
    </w:p>
    <w:p w14:paraId="5F2E7DC4" w14:textId="77777777" w:rsidR="00A11CF1" w:rsidRDefault="00000000">
      <w:pPr>
        <w:keepNext/>
        <w:spacing w:before="0" w:after="320"/>
        <w:ind w:left="0" w:right="0"/>
        <w:jc w:val="center"/>
        <w:rPr>
          <w:b/>
          <w:sz w:val="28"/>
        </w:rPr>
      </w:pPr>
      <w:r>
        <w:rPr>
          <w:b/>
          <w:sz w:val="28"/>
        </w:rPr>
        <w:t>LIST</w:t>
      </w:r>
      <w:r>
        <w:rPr>
          <w:b/>
          <w:spacing w:val="-3"/>
          <w:sz w:val="28"/>
        </w:rPr>
        <w:t xml:space="preserve"> </w:t>
      </w:r>
      <w:r>
        <w:rPr>
          <w:b/>
          <w:sz w:val="28"/>
        </w:rPr>
        <w:t>OF</w:t>
      </w:r>
      <w:r>
        <w:rPr>
          <w:b/>
          <w:spacing w:val="-1"/>
          <w:sz w:val="28"/>
        </w:rPr>
        <w:t xml:space="preserve"> </w:t>
      </w:r>
      <w:r>
        <w:rPr>
          <w:b/>
          <w:spacing w:val="-2"/>
          <w:sz w:val="28"/>
        </w:rPr>
        <w:t>TABLES:</w:t>
      </w:r>
    </w:p>
    <w:tbl>
      <w:tblPr>
        <w:tblW w:w="9000" w:type="dxa"/>
        <w:jc w:val="center"/>
        <w:tblLayout w:type="fixed"/>
        <w:tblCellMar>
          <w:left w:w="100" w:type="dxa"/>
          <w:right w:w="100" w:type="dxa"/>
        </w:tblCellMar>
        <w:tblLook w:val="0000"/>
      </w:tblPr>
      <w:tblGrid>
        <w:gridCol w:w="1500"/>
        <w:gridCol w:w="6200"/>
        <w:gridCol w:w="1300"/>
      </w:tblGrid>
      <w:tr>
        <w:trPr>
          <w:cantSplit/>
          <w:tblHeader/>
        </w:trPr>
        <w:tc>
          <w:tcPr>
            <w:tcW w:w="1500" w:type="dxa"/>
            <w:tcBorders>
              <w:bottom w:val="single" w:sz="8" w:space="0" w:color="000000"/>
            </w:tcBorders>
            <w:vAlign w:val="center"/>
          </w:tcPr>
          <w:p>
            <w:pPr>
              <w:keepLines/>
              <w:spacing w:before="50" w:after="50" w:line="264" w:lineRule="auto"/>
              <w:ind w:left="0"/>
              <w:jc w:val="center"/>
            </w:pPr>
            <w:r>
              <w:rPr>
                <w:b/>
                <w:sz w:val="24"/>
                <w:szCs w:val="24"/>
              </w:rPr>
              <w:t xml:space="preserve">TABLE NO.</w:t>
            </w:r>
          </w:p>
        </w:tc>
        <w:tc>
          <w:tcPr>
            <w:tcW w:w="6200" w:type="dxa"/>
            <w:tcBorders>
              <w:bottom w:val="single" w:sz="8" w:space="0" w:color="000000"/>
            </w:tcBorders>
            <w:vAlign w:val="center"/>
          </w:tcPr>
          <w:p>
            <w:pPr>
              <w:keepLines/>
              <w:spacing w:before="50" w:after="50" w:line="264" w:lineRule="auto"/>
              <w:ind w:left="0"/>
              <w:jc w:val="center"/>
            </w:pPr>
            <w:r>
              <w:rPr>
                <w:b/>
                <w:sz w:val="24"/>
                <w:szCs w:val="24"/>
              </w:rPr>
              <w:t xml:space="preserve">TABLE NAME</w:t>
            </w:r>
          </w:p>
        </w:tc>
        <w:tc>
          <w:tcPr>
            <w:tcW w:w="1300" w:type="dxa"/>
            <w:tcBorders>
              <w:bottom w:val="single" w:sz="8" w:space="0" w:color="000000"/>
            </w:tcBorders>
            <w:vAlign w:val="center"/>
          </w:tcPr>
          <w:p>
            <w:pPr>
              <w:keepLines/>
              <w:spacing w:before="50" w:after="50" w:line="264" w:lineRule="auto"/>
              <w:ind w:left="0"/>
              <w:jc w:val="center"/>
            </w:pPr>
            <w:r>
              <w:rPr>
                <w:b/>
                <w:sz w:val="24"/>
                <w:szCs w:val="24"/>
              </w:rPr>
              <w:t xml:space="preserve">PAGE NO.</w:t>
            </w:r>
          </w:p>
        </w:tc>
      </w:tr>
      <w:tr>
        <w:trPr>
          <w:cantSplit/>
        </w:trPr>
        <w:tc>
          <w:tcPr>
            <w:tcW w:w="1500" w:type="dxa"/>
            <w:vAlign w:val="center"/>
          </w:tcPr>
          <w:p>
            <w:pPr>
              <w:keepLines/>
              <w:spacing w:before="50" w:after="50" w:line="264" w:lineRule="auto"/>
              <w:ind w:left="0"/>
              <w:jc w:val="center"/>
            </w:pPr>
            <w:r>
              <w:rPr>
                <w:sz w:val="24"/>
                <w:szCs w:val="24"/>
              </w:rPr>
              <w:t xml:space="preserve">3.1</w:t>
            </w:r>
          </w:p>
        </w:tc>
        <w:tc>
          <w:tcPr>
            <w:tcW w:w="6200" w:type="dxa"/>
            <w:vAlign w:val="center"/>
          </w:tcPr>
          <w:p>
            <w:pPr>
              <w:keepLines/>
              <w:spacing w:before="50" w:after="50" w:line="264" w:lineRule="auto"/>
              <w:ind w:left="0"/>
              <w:jc w:val="left"/>
            </w:pPr>
            <w:r>
              <w:rPr>
                <w:sz w:val="24"/>
                <w:szCs w:val="24"/>
              </w:rPr>
              <w:t xml:space="preserve">Software Requirements</w:t>
            </w:r>
          </w:p>
        </w:tc>
        <w:tc>
          <w:tcPr>
            <w:tcW w:w="1300" w:type="dxa"/>
            <w:vAlign w:val="center"/>
          </w:tcPr>
          <w:p>
            <w:pPr>
              <w:keepLines/>
              <w:spacing w:before="50" w:after="50" w:line="264" w:lineRule="auto"/>
              <w:ind w:left="0"/>
              <w:jc w:val="center"/>
            </w:pPr>
            <w:r>
              <w:rPr>
                <w:sz w:val="24"/>
                <w:szCs w:val="24"/>
              </w:rPr>
              <w:t xml:space="preserve">10</w:t>
            </w:r>
          </w:p>
        </w:tc>
      </w:tr>
      <w:tr>
        <w:trPr>
          <w:cantSplit/>
        </w:trPr>
        <w:tc>
          <w:tcPr>
            <w:tcW w:w="1500" w:type="dxa"/>
            <w:vAlign w:val="center"/>
          </w:tcPr>
          <w:p>
            <w:pPr>
              <w:keepLines/>
              <w:spacing w:before="50" w:after="50" w:line="264" w:lineRule="auto"/>
              <w:ind w:left="0"/>
              <w:jc w:val="center"/>
            </w:pPr>
            <w:r>
              <w:rPr>
                <w:sz w:val="24"/>
                <w:szCs w:val="24"/>
              </w:rPr>
              <w:t xml:space="preserve">3.2</w:t>
            </w:r>
          </w:p>
        </w:tc>
        <w:tc>
          <w:tcPr>
            <w:tcW w:w="6200" w:type="dxa"/>
            <w:vAlign w:val="center"/>
          </w:tcPr>
          <w:p>
            <w:pPr>
              <w:keepLines/>
              <w:spacing w:before="50" w:after="50" w:line="264" w:lineRule="auto"/>
              <w:ind w:left="0"/>
              <w:jc w:val="left"/>
            </w:pPr>
            <w:r>
              <w:rPr>
                <w:sz w:val="24"/>
                <w:szCs w:val="24"/>
              </w:rPr>
              <w:t xml:space="preserve">Hardware Requirements</w:t>
            </w:r>
          </w:p>
        </w:tc>
        <w:tc>
          <w:tcPr>
            <w:tcW w:w="1300" w:type="dxa"/>
            <w:vAlign w:val="center"/>
          </w:tcPr>
          <w:p>
            <w:pPr>
              <w:keepLines/>
              <w:spacing w:before="50" w:after="50" w:line="264" w:lineRule="auto"/>
              <w:ind w:left="0"/>
              <w:jc w:val="center"/>
            </w:pPr>
            <w:r>
              <w:rPr>
                <w:sz w:val="24"/>
                <w:szCs w:val="24"/>
              </w:rPr>
              <w:t xml:space="preserve">11</w:t>
            </w:r>
          </w:p>
        </w:tc>
      </w:tr>
      <w:tr>
        <w:trPr>
          <w:cantSplit/>
        </w:trPr>
        <w:tc>
          <w:tcPr>
            <w:tcW w:w="1500" w:type="dxa"/>
            <w:vAlign w:val="center"/>
          </w:tcPr>
          <w:p>
            <w:pPr>
              <w:keepLines/>
              <w:spacing w:before="50" w:after="50" w:line="264" w:lineRule="auto"/>
              <w:ind w:left="0"/>
              <w:jc w:val="center"/>
            </w:pPr>
            <w:r>
              <w:rPr>
                <w:sz w:val="24"/>
                <w:szCs w:val="24"/>
              </w:rPr>
              <w:t xml:space="preserve">5.1</w:t>
            </w:r>
          </w:p>
        </w:tc>
        <w:tc>
          <w:tcPr>
            <w:tcW w:w="6200" w:type="dxa"/>
            <w:vAlign w:val="center"/>
          </w:tcPr>
          <w:p>
            <w:pPr>
              <w:keepLines/>
              <w:spacing w:before="50" w:after="50" w:line="264" w:lineRule="auto"/>
              <w:ind w:left="0"/>
              <w:jc w:val="left"/>
            </w:pPr>
            <w:r>
              <w:rPr>
                <w:sz w:val="24"/>
                <w:szCs w:val="24"/>
              </w:rPr>
              <w:t xml:space="preserve">Sections of the Easy Guide</w:t>
            </w:r>
          </w:p>
        </w:tc>
        <w:tc>
          <w:tcPr>
            <w:tcW w:w="1300" w:type="dxa"/>
            <w:vAlign w:val="center"/>
          </w:tcPr>
          <w:p>
            <w:pPr>
              <w:keepLines/>
              <w:spacing w:before="50" w:after="50" w:line="264" w:lineRule="auto"/>
              <w:ind w:left="0"/>
              <w:jc w:val="center"/>
            </w:pPr>
            <w:r>
              <w:rPr>
                <w:sz w:val="24"/>
                <w:szCs w:val="24"/>
              </w:rPr>
              <w:t xml:space="preserve">23</w:t>
            </w:r>
          </w:p>
        </w:tc>
      </w:tr>
    </w:tbl>
    <w:p>
      <w:pPr>
        <w:spacing w:before="0" w:after="0" w:line="20" w:lineRule="exact"/>
        <w:rPr>
          <w:sz w:val="2"/>
        </w:rPr>
        <w:sectPr w:rsidR="00A11CF1">
          <w:pgSz w:w="12240" w:h="15840"/>
          <w:pgMar w:top="1640" w:right="720" w:bottom="1100" w:left="1080" w:header="720" w:footer="720" w:gutter="0"/>
          <w:cols w:space="720"/>
        </w:sectPr>
      </w:pPr>
    </w:p>
    <w:p w14:paraId="74EF5CDB" w14:textId="77777777" w:rsidR="00A11CF1" w:rsidRDefault="00000000">
      <w:pPr>
        <w:pStyle w:val="Heading1"/>
        <w:keepNext/>
        <w:spacing w:before="0" w:after="320"/>
        <w:ind w:left="0" w:right="0"/>
        <w:jc w:val="center"/>
      </w:pPr>
      <w:r>
        <w:t>LIST</w:t>
      </w:r>
      <w:r>
        <w:rPr>
          <w:spacing w:val="-3"/>
        </w:rPr>
        <w:t xml:space="preserve"> </w:t>
      </w:r>
      <w:r>
        <w:t>OF</w:t>
      </w:r>
      <w:r>
        <w:rPr>
          <w:spacing w:val="-1"/>
        </w:rPr>
        <w:t xml:space="preserve"> </w:t>
      </w:r>
      <w:r>
        <w:rPr>
          <w:spacing w:val="-2"/>
        </w:rPr>
        <w:t>FIGURES</w:t>
      </w:r>
    </w:p>
    <w:tbl>
      <w:tblPr>
        <w:tblW w:w="9000" w:type="dxa"/>
        <w:jc w:val="center"/>
        <w:tblLayout w:type="fixed"/>
        <w:tblCellMar>
          <w:left w:w="100" w:type="dxa"/>
          <w:right w:w="100" w:type="dxa"/>
        </w:tblCellMar>
        <w:tblLook w:val="0000"/>
      </w:tblPr>
      <w:tblGrid>
        <w:gridCol w:w="1500"/>
        <w:gridCol w:w="6200"/>
        <w:gridCol w:w="1300"/>
      </w:tblGrid>
      <w:tr>
        <w:trPr>
          <w:cantSplit/>
          <w:tblHeader/>
        </w:trPr>
        <w:tc>
          <w:tcPr>
            <w:tcW w:w="1500" w:type="dxa"/>
            <w:tcBorders>
              <w:bottom w:val="single" w:sz="8" w:space="0" w:color="000000"/>
            </w:tcBorders>
            <w:vAlign w:val="center"/>
          </w:tcPr>
          <w:p>
            <w:pPr>
              <w:keepLines/>
              <w:spacing w:before="50" w:after="50" w:line="264" w:lineRule="auto"/>
              <w:ind w:left="0"/>
              <w:jc w:val="center"/>
            </w:pPr>
            <w:r>
              <w:rPr>
                <w:b/>
                <w:sz w:val="24"/>
                <w:szCs w:val="24"/>
              </w:rPr>
              <w:t xml:space="preserve">FIGURE NO.</w:t>
            </w:r>
          </w:p>
        </w:tc>
        <w:tc>
          <w:tcPr>
            <w:tcW w:w="6200" w:type="dxa"/>
            <w:tcBorders>
              <w:bottom w:val="single" w:sz="8" w:space="0" w:color="000000"/>
            </w:tcBorders>
            <w:vAlign w:val="center"/>
          </w:tcPr>
          <w:p>
            <w:pPr>
              <w:keepLines/>
              <w:spacing w:before="50" w:after="50" w:line="264" w:lineRule="auto"/>
              <w:ind w:left="0"/>
              <w:jc w:val="center"/>
            </w:pPr>
            <w:r>
              <w:rPr>
                <w:b/>
                <w:sz w:val="24"/>
                <w:szCs w:val="24"/>
              </w:rPr>
              <w:t xml:space="preserve">FIGURE NAME</w:t>
            </w:r>
          </w:p>
        </w:tc>
        <w:tc>
          <w:tcPr>
            <w:tcW w:w="1300" w:type="dxa"/>
            <w:tcBorders>
              <w:bottom w:val="single" w:sz="8" w:space="0" w:color="000000"/>
            </w:tcBorders>
            <w:vAlign w:val="center"/>
          </w:tcPr>
          <w:p>
            <w:pPr>
              <w:keepLines/>
              <w:spacing w:before="50" w:after="50" w:line="264" w:lineRule="auto"/>
              <w:ind w:left="0"/>
              <w:jc w:val="center"/>
            </w:pPr>
            <w:r>
              <w:rPr>
                <w:b/>
                <w:sz w:val="24"/>
                <w:szCs w:val="24"/>
              </w:rPr>
              <w:t xml:space="preserve">PAGE NO.</w:t>
            </w:r>
          </w:p>
        </w:tc>
      </w:tr>
      <w:tr>
        <w:trPr>
          <w:cantSplit/>
        </w:trPr>
        <w:tc>
          <w:tcPr>
            <w:tcW w:w="1500" w:type="dxa"/>
            <w:vAlign w:val="center"/>
          </w:tcPr>
          <w:p>
            <w:pPr>
              <w:keepLines/>
              <w:spacing w:before="50" w:after="50" w:line="264" w:lineRule="auto"/>
              <w:ind w:left="0"/>
              <w:jc w:val="center"/>
            </w:pPr>
            <w:r>
              <w:rPr>
                <w:sz w:val="24"/>
                <w:szCs w:val="24"/>
              </w:rPr>
              <w:t xml:space="preserve">3.1</w:t>
            </w:r>
          </w:p>
        </w:tc>
        <w:tc>
          <w:tcPr>
            <w:tcW w:w="6200" w:type="dxa"/>
            <w:vAlign w:val="center"/>
          </w:tcPr>
          <w:p>
            <w:pPr>
              <w:keepLines/>
              <w:spacing w:before="50" w:after="50" w:line="264" w:lineRule="auto"/>
              <w:ind w:left="0"/>
              <w:jc w:val="left"/>
            </w:pPr>
            <w:r>
              <w:rPr>
                <w:sz w:val="24"/>
                <w:szCs w:val="24"/>
              </w:rPr>
              <w:t xml:space="preserve">System Architecture</w:t>
            </w:r>
          </w:p>
        </w:tc>
        <w:tc>
          <w:tcPr>
            <w:tcW w:w="1300" w:type="dxa"/>
            <w:vAlign w:val="center"/>
          </w:tcPr>
          <w:p>
            <w:pPr>
              <w:keepLines/>
              <w:spacing w:before="50" w:after="50" w:line="264" w:lineRule="auto"/>
              <w:ind w:left="0"/>
              <w:jc w:val="center"/>
            </w:pPr>
            <w:r>
              <w:rPr>
                <w:sz w:val="24"/>
                <w:szCs w:val="24"/>
              </w:rPr>
              <w:t xml:space="preserve">9</w:t>
            </w:r>
          </w:p>
        </w:tc>
      </w:tr>
      <w:tr>
        <w:trPr>
          <w:cantSplit/>
        </w:trPr>
        <w:tc>
          <w:tcPr>
            <w:tcW w:w="1500" w:type="dxa"/>
            <w:vAlign w:val="center"/>
          </w:tcPr>
          <w:p>
            <w:pPr>
              <w:keepLines/>
              <w:spacing w:before="50" w:after="50" w:line="264" w:lineRule="auto"/>
              <w:ind w:left="0"/>
              <w:jc w:val="center"/>
            </w:pPr>
            <w:r>
              <w:rPr>
                <w:sz w:val="24"/>
                <w:szCs w:val="24"/>
              </w:rPr>
              <w:t xml:space="preserve">3.2</w:t>
            </w:r>
          </w:p>
        </w:tc>
        <w:tc>
          <w:tcPr>
            <w:tcW w:w="6200" w:type="dxa"/>
            <w:vAlign w:val="center"/>
          </w:tcPr>
          <w:p>
            <w:pPr>
              <w:keepLines/>
              <w:spacing w:before="50" w:after="50" w:line="264" w:lineRule="auto"/>
              <w:ind w:left="0"/>
              <w:jc w:val="left"/>
            </w:pPr>
            <w:r>
              <w:rPr>
                <w:sz w:val="24"/>
                <w:szCs w:val="24"/>
              </w:rPr>
              <w:t xml:space="preserve">System Workflow</w:t>
            </w:r>
          </w:p>
        </w:tc>
        <w:tc>
          <w:tcPr>
            <w:tcW w:w="1300" w:type="dxa"/>
            <w:vAlign w:val="center"/>
          </w:tcPr>
          <w:p>
            <w:pPr>
              <w:keepLines/>
              <w:spacing w:before="50" w:after="50" w:line="264" w:lineRule="auto"/>
              <w:ind w:left="0"/>
              <w:jc w:val="center"/>
            </w:pPr>
            <w:r>
              <w:rPr>
                <w:sz w:val="24"/>
                <w:szCs w:val="24"/>
              </w:rPr>
              <w:t xml:space="preserve">12</w:t>
            </w:r>
          </w:p>
        </w:tc>
      </w:tr>
      <w:tr>
        <w:trPr>
          <w:cantSplit/>
        </w:trPr>
        <w:tc>
          <w:tcPr>
            <w:tcW w:w="1500" w:type="dxa"/>
            <w:vAlign w:val="center"/>
          </w:tcPr>
          <w:p>
            <w:pPr>
              <w:keepLines/>
              <w:spacing w:before="50" w:after="50" w:line="264" w:lineRule="auto"/>
              <w:ind w:left="0"/>
              <w:jc w:val="center"/>
            </w:pPr>
            <w:r>
              <w:rPr>
                <w:sz w:val="24"/>
                <w:szCs w:val="24"/>
              </w:rPr>
              <w:t xml:space="preserve">3.3</w:t>
            </w:r>
          </w:p>
        </w:tc>
        <w:tc>
          <w:tcPr>
            <w:tcW w:w="6200" w:type="dxa"/>
            <w:vAlign w:val="center"/>
          </w:tcPr>
          <w:p>
            <w:pPr>
              <w:keepLines/>
              <w:spacing w:before="50" w:after="50" w:line="264" w:lineRule="auto"/>
              <w:ind w:left="0"/>
              <w:jc w:val="left"/>
            </w:pPr>
            <w:r>
              <w:rPr>
                <w:sz w:val="24"/>
                <w:szCs w:val="24"/>
              </w:rPr>
              <w:t xml:space="preserve">Activity Diagram</w:t>
            </w:r>
          </w:p>
        </w:tc>
        <w:tc>
          <w:tcPr>
            <w:tcW w:w="1300" w:type="dxa"/>
            <w:vAlign w:val="center"/>
          </w:tcPr>
          <w:p>
            <w:pPr>
              <w:keepLines/>
              <w:spacing w:before="50" w:after="50" w:line="264" w:lineRule="auto"/>
              <w:ind w:left="0"/>
              <w:jc w:val="center"/>
            </w:pPr>
            <w:r>
              <w:rPr>
                <w:sz w:val="24"/>
                <w:szCs w:val="24"/>
              </w:rPr>
              <w:t xml:space="preserve">13</w:t>
            </w:r>
          </w:p>
        </w:tc>
      </w:tr>
      <w:tr>
        <w:trPr>
          <w:cantSplit/>
        </w:trPr>
        <w:tc>
          <w:tcPr>
            <w:tcW w:w="1500" w:type="dxa"/>
            <w:vAlign w:val="center"/>
          </w:tcPr>
          <w:p>
            <w:pPr>
              <w:keepLines/>
              <w:spacing w:before="50" w:after="50" w:line="264" w:lineRule="auto"/>
              <w:ind w:left="0"/>
              <w:jc w:val="center"/>
            </w:pPr>
            <w:r>
              <w:rPr>
                <w:sz w:val="24"/>
                <w:szCs w:val="24"/>
              </w:rPr>
              <w:t xml:space="preserve">3.4</w:t>
            </w:r>
          </w:p>
        </w:tc>
        <w:tc>
          <w:tcPr>
            <w:tcW w:w="6200" w:type="dxa"/>
            <w:vAlign w:val="center"/>
          </w:tcPr>
          <w:p>
            <w:pPr>
              <w:keepLines/>
              <w:spacing w:before="50" w:after="50" w:line="264" w:lineRule="auto"/>
              <w:ind w:left="0"/>
              <w:jc w:val="left"/>
            </w:pPr>
            <w:r>
              <w:rPr>
                <w:sz w:val="24"/>
                <w:szCs w:val="24"/>
              </w:rPr>
              <w:t xml:space="preserve">Data Flow Diagram</w:t>
            </w:r>
          </w:p>
        </w:tc>
        <w:tc>
          <w:tcPr>
            <w:tcW w:w="1300" w:type="dxa"/>
            <w:vAlign w:val="center"/>
          </w:tcPr>
          <w:p>
            <w:pPr>
              <w:keepLines/>
              <w:spacing w:before="50" w:after="50" w:line="264" w:lineRule="auto"/>
              <w:ind w:left="0"/>
              <w:jc w:val="center"/>
            </w:pPr>
            <w:r>
              <w:rPr>
                <w:sz w:val="24"/>
                <w:szCs w:val="24"/>
              </w:rPr>
              <w:t xml:space="preserve">14</w:t>
            </w:r>
          </w:p>
        </w:tc>
      </w:tr>
      <w:tr>
        <w:trPr>
          <w:cantSplit/>
        </w:trPr>
        <w:tc>
          <w:tcPr>
            <w:tcW w:w="1500" w:type="dxa"/>
            <w:vAlign w:val="center"/>
          </w:tcPr>
          <w:p>
            <w:pPr>
              <w:keepLines/>
              <w:spacing w:before="50" w:after="50" w:line="264" w:lineRule="auto"/>
              <w:ind w:left="0"/>
              <w:jc w:val="center"/>
            </w:pPr>
            <w:r>
              <w:rPr>
                <w:sz w:val="24"/>
                <w:szCs w:val="24"/>
              </w:rPr>
              <w:t xml:space="preserve">5.1</w:t>
            </w:r>
          </w:p>
        </w:tc>
        <w:tc>
          <w:tcPr>
            <w:tcW w:w="6200" w:type="dxa"/>
            <w:vAlign w:val="center"/>
          </w:tcPr>
          <w:p>
            <w:pPr>
              <w:keepLines/>
              <w:spacing w:before="50" w:after="50" w:line="264" w:lineRule="auto"/>
              <w:ind w:left="0"/>
              <w:jc w:val="left"/>
            </w:pPr>
            <w:r>
              <w:rPr>
                <w:sz w:val="24"/>
                <w:szCs w:val="24"/>
              </w:rPr>
              <w:t xml:space="preserve">Home page of Legal Saathi</w:t>
            </w:r>
          </w:p>
        </w:tc>
        <w:tc>
          <w:tcPr>
            <w:tcW w:w="1300" w:type="dxa"/>
            <w:vAlign w:val="center"/>
          </w:tcPr>
          <w:p>
            <w:pPr>
              <w:keepLines/>
              <w:spacing w:before="50" w:after="50" w:line="264" w:lineRule="auto"/>
              <w:ind w:left="0"/>
              <w:jc w:val="center"/>
            </w:pPr>
            <w:r>
              <w:rPr>
                <w:sz w:val="24"/>
                <w:szCs w:val="24"/>
              </w:rPr>
              <w:t xml:space="preserve">21</w:t>
            </w:r>
          </w:p>
        </w:tc>
      </w:tr>
      <w:tr>
        <w:trPr>
          <w:cantSplit/>
        </w:trPr>
        <w:tc>
          <w:tcPr>
            <w:tcW w:w="1500" w:type="dxa"/>
            <w:vAlign w:val="center"/>
          </w:tcPr>
          <w:p>
            <w:pPr>
              <w:keepLines/>
              <w:spacing w:before="50" w:after="50" w:line="264" w:lineRule="auto"/>
              <w:ind w:left="0"/>
              <w:jc w:val="center"/>
            </w:pPr>
            <w:r>
              <w:rPr>
                <w:sz w:val="24"/>
                <w:szCs w:val="24"/>
              </w:rPr>
              <w:t xml:space="preserve">5.2</w:t>
            </w:r>
          </w:p>
        </w:tc>
        <w:tc>
          <w:tcPr>
            <w:tcW w:w="6200" w:type="dxa"/>
            <w:vAlign w:val="center"/>
          </w:tcPr>
          <w:p>
            <w:pPr>
              <w:keepLines/>
              <w:spacing w:before="50" w:after="50" w:line="264" w:lineRule="auto"/>
              <w:ind w:left="0"/>
              <w:jc w:val="left"/>
            </w:pPr>
            <w:r>
              <w:rPr>
                <w:sz w:val="24"/>
                <w:szCs w:val="24"/>
              </w:rPr>
              <w:t xml:space="preserve">Document upload and language selection</w:t>
            </w:r>
          </w:p>
        </w:tc>
        <w:tc>
          <w:tcPr>
            <w:tcW w:w="1300" w:type="dxa"/>
            <w:vAlign w:val="center"/>
          </w:tcPr>
          <w:p>
            <w:pPr>
              <w:keepLines/>
              <w:spacing w:before="50" w:after="50" w:line="264" w:lineRule="auto"/>
              <w:ind w:left="0"/>
              <w:jc w:val="center"/>
            </w:pPr>
            <w:r>
              <w:rPr>
                <w:sz w:val="24"/>
                <w:szCs w:val="24"/>
              </w:rPr>
              <w:t xml:space="preserve">26</w:t>
            </w:r>
          </w:p>
        </w:tc>
      </w:tr>
      <w:tr>
        <w:trPr>
          <w:cantSplit/>
        </w:trPr>
        <w:tc>
          <w:tcPr>
            <w:tcW w:w="1500" w:type="dxa"/>
            <w:vAlign w:val="center"/>
          </w:tcPr>
          <w:p>
            <w:pPr>
              <w:keepLines/>
              <w:spacing w:before="50" w:after="50" w:line="264" w:lineRule="auto"/>
              <w:ind w:left="0"/>
              <w:jc w:val="center"/>
            </w:pPr>
            <w:r>
              <w:rPr>
                <w:sz w:val="24"/>
                <w:szCs w:val="24"/>
              </w:rPr>
              <w:t xml:space="preserve">5.3</w:t>
            </w:r>
          </w:p>
        </w:tc>
        <w:tc>
          <w:tcPr>
            <w:tcW w:w="6200" w:type="dxa"/>
            <w:vAlign w:val="center"/>
          </w:tcPr>
          <w:p>
            <w:pPr>
              <w:keepLines/>
              <w:spacing w:before="50" w:after="50" w:line="264" w:lineRule="auto"/>
              <w:ind w:left="0"/>
              <w:jc w:val="left"/>
            </w:pPr>
            <w:r>
              <w:rPr>
                <w:sz w:val="24"/>
                <w:szCs w:val="24"/>
              </w:rPr>
              <w:t xml:space="preserve">My Documents dashboard</w:t>
            </w:r>
          </w:p>
        </w:tc>
        <w:tc>
          <w:tcPr>
            <w:tcW w:w="1300" w:type="dxa"/>
            <w:vAlign w:val="center"/>
          </w:tcPr>
          <w:p>
            <w:pPr>
              <w:keepLines/>
              <w:spacing w:before="50" w:after="50" w:line="264" w:lineRule="auto"/>
              <w:ind w:left="0"/>
              <w:jc w:val="center"/>
            </w:pPr>
            <w:r>
              <w:rPr>
                <w:sz w:val="24"/>
                <w:szCs w:val="24"/>
              </w:rPr>
              <w:t xml:space="preserve">27</w:t>
            </w:r>
          </w:p>
        </w:tc>
      </w:tr>
      <w:tr>
        <w:trPr>
          <w:cantSplit/>
        </w:trPr>
        <w:tc>
          <w:tcPr>
            <w:tcW w:w="1500" w:type="dxa"/>
            <w:vAlign w:val="center"/>
          </w:tcPr>
          <w:p>
            <w:pPr>
              <w:keepLines/>
              <w:spacing w:before="50" w:after="50" w:line="264" w:lineRule="auto"/>
              <w:ind w:left="0"/>
              <w:jc w:val="center"/>
            </w:pPr>
            <w:r>
              <w:rPr>
                <w:sz w:val="24"/>
                <w:szCs w:val="24"/>
              </w:rPr>
              <w:t xml:space="preserve">5.4</w:t>
            </w:r>
          </w:p>
        </w:tc>
        <w:tc>
          <w:tcPr>
            <w:tcW w:w="6200" w:type="dxa"/>
            <w:vAlign w:val="center"/>
          </w:tcPr>
          <w:p>
            <w:pPr>
              <w:keepLines/>
              <w:spacing w:before="50" w:after="50" w:line="264" w:lineRule="auto"/>
              <w:ind w:left="0"/>
              <w:jc w:val="left"/>
            </w:pPr>
            <w:r>
              <w:rPr>
                <w:sz w:val="24"/>
                <w:szCs w:val="24"/>
              </w:rPr>
              <w:t xml:space="preserve">Easy guide generation page</w:t>
            </w:r>
          </w:p>
        </w:tc>
        <w:tc>
          <w:tcPr>
            <w:tcW w:w="1300" w:type="dxa"/>
            <w:vAlign w:val="center"/>
          </w:tcPr>
          <w:p>
            <w:pPr>
              <w:keepLines/>
              <w:spacing w:before="50" w:after="50" w:line="264" w:lineRule="auto"/>
              <w:ind w:left="0"/>
              <w:jc w:val="center"/>
            </w:pPr>
            <w:r>
              <w:rPr>
                <w:sz w:val="24"/>
                <w:szCs w:val="24"/>
              </w:rPr>
              <w:t xml:space="preserve">27</w:t>
            </w:r>
          </w:p>
        </w:tc>
      </w:tr>
      <w:tr>
        <w:trPr>
          <w:cantSplit/>
        </w:trPr>
        <w:tc>
          <w:tcPr>
            <w:tcW w:w="1500" w:type="dxa"/>
            <w:vAlign w:val="center"/>
          </w:tcPr>
          <w:p>
            <w:pPr>
              <w:keepLines/>
              <w:spacing w:before="50" w:after="50" w:line="264" w:lineRule="auto"/>
              <w:ind w:left="0"/>
              <w:jc w:val="center"/>
            </w:pPr>
            <w:r>
              <w:rPr>
                <w:sz w:val="24"/>
                <w:szCs w:val="24"/>
              </w:rPr>
              <w:t xml:space="preserve">5.5</w:t>
            </w:r>
          </w:p>
        </w:tc>
        <w:tc>
          <w:tcPr>
            <w:tcW w:w="6200" w:type="dxa"/>
            <w:vAlign w:val="center"/>
          </w:tcPr>
          <w:p>
            <w:pPr>
              <w:keepLines/>
              <w:spacing w:before="50" w:after="50" w:line="264" w:lineRule="auto"/>
              <w:ind w:left="0"/>
              <w:jc w:val="left"/>
            </w:pPr>
            <w:r>
              <w:rPr>
                <w:sz w:val="24"/>
                <w:szCs w:val="24"/>
              </w:rPr>
              <w:t xml:space="preserve">Good Things — What Works for You</w:t>
            </w:r>
          </w:p>
        </w:tc>
        <w:tc>
          <w:tcPr>
            <w:tcW w:w="1300" w:type="dxa"/>
            <w:vAlign w:val="center"/>
          </w:tcPr>
          <w:p>
            <w:pPr>
              <w:keepLines/>
              <w:spacing w:before="50" w:after="50" w:line="264" w:lineRule="auto"/>
              <w:ind w:left="0"/>
              <w:jc w:val="center"/>
            </w:pPr>
            <w:r>
              <w:rPr>
                <w:sz w:val="24"/>
                <w:szCs w:val="24"/>
              </w:rPr>
              <w:t xml:space="preserve">28</w:t>
            </w:r>
          </w:p>
        </w:tc>
      </w:tr>
      <w:tr>
        <w:trPr>
          <w:cantSplit/>
        </w:trPr>
        <w:tc>
          <w:tcPr>
            <w:tcW w:w="1500" w:type="dxa"/>
            <w:vAlign w:val="center"/>
          </w:tcPr>
          <w:p>
            <w:pPr>
              <w:keepLines/>
              <w:spacing w:before="50" w:after="50" w:line="264" w:lineRule="auto"/>
              <w:ind w:left="0"/>
              <w:jc w:val="center"/>
            </w:pPr>
            <w:r>
              <w:rPr>
                <w:sz w:val="24"/>
                <w:szCs w:val="24"/>
              </w:rPr>
              <w:t xml:space="preserve">5.6</w:t>
            </w:r>
          </w:p>
        </w:tc>
        <w:tc>
          <w:tcPr>
            <w:tcW w:w="6200" w:type="dxa"/>
            <w:vAlign w:val="center"/>
          </w:tcPr>
          <w:p>
            <w:pPr>
              <w:keepLines/>
              <w:spacing w:before="50" w:after="50" w:line="264" w:lineRule="auto"/>
              <w:ind w:left="0"/>
              <w:jc w:val="left"/>
            </w:pPr>
            <w:r>
              <w:rPr>
                <w:sz w:val="24"/>
                <w:szCs w:val="24"/>
              </w:rPr>
              <w:t xml:space="preserve">Dates &amp; Deadlines and Money to Notice</w:t>
            </w:r>
          </w:p>
        </w:tc>
        <w:tc>
          <w:tcPr>
            <w:tcW w:w="1300" w:type="dxa"/>
            <w:vAlign w:val="center"/>
          </w:tcPr>
          <w:p>
            <w:pPr>
              <w:keepLines/>
              <w:spacing w:before="50" w:after="50" w:line="264" w:lineRule="auto"/>
              <w:ind w:left="0"/>
              <w:jc w:val="center"/>
            </w:pPr>
            <w:r>
              <w:rPr>
                <w:sz w:val="24"/>
                <w:szCs w:val="24"/>
              </w:rPr>
              <w:t xml:space="preserve">29</w:t>
            </w:r>
          </w:p>
        </w:tc>
      </w:tr>
      <w:tr>
        <w:trPr>
          <w:cantSplit/>
        </w:trPr>
        <w:tc>
          <w:tcPr>
            <w:tcW w:w="1500" w:type="dxa"/>
            <w:vAlign w:val="center"/>
          </w:tcPr>
          <w:p>
            <w:pPr>
              <w:keepLines/>
              <w:spacing w:before="50" w:after="50" w:line="264" w:lineRule="auto"/>
              <w:ind w:left="0"/>
              <w:jc w:val="center"/>
            </w:pPr>
            <w:r>
              <w:rPr>
                <w:sz w:val="24"/>
                <w:szCs w:val="24"/>
              </w:rPr>
              <w:t xml:space="preserve">5.7</w:t>
            </w:r>
          </w:p>
        </w:tc>
        <w:tc>
          <w:tcPr>
            <w:tcW w:w="6200" w:type="dxa"/>
            <w:vAlign w:val="center"/>
          </w:tcPr>
          <w:p>
            <w:pPr>
              <w:keepLines/>
              <w:spacing w:before="50" w:after="50" w:line="264" w:lineRule="auto"/>
              <w:ind w:left="0"/>
              <w:jc w:val="left"/>
            </w:pPr>
            <w:r>
              <w:rPr>
                <w:sz w:val="24"/>
                <w:szCs w:val="24"/>
              </w:rPr>
              <w:t xml:space="preserve">Before You Sign checklist and disclaimer</w:t>
            </w:r>
          </w:p>
        </w:tc>
        <w:tc>
          <w:tcPr>
            <w:tcW w:w="1300" w:type="dxa"/>
            <w:vAlign w:val="center"/>
          </w:tcPr>
          <w:p>
            <w:pPr>
              <w:keepLines/>
              <w:spacing w:before="50" w:after="50" w:line="264" w:lineRule="auto"/>
              <w:ind w:left="0"/>
              <w:jc w:val="center"/>
            </w:pPr>
            <w:r>
              <w:rPr>
                <w:sz w:val="24"/>
                <w:szCs w:val="24"/>
              </w:rPr>
              <w:t xml:space="preserve">30</w:t>
            </w:r>
          </w:p>
        </w:tc>
      </w:tr>
    </w:tbl>
    <w:p>
      <w:pPr>
        <w:spacing w:before="0" w:after="0" w:line="20" w:lineRule="exact"/>
        <w:rPr>
          <w:sz w:val="2"/>
        </w:rPr>
        <w:sectPr w:rsidR="00A11CF1">
          <w:pgSz w:w="12240" w:h="15840"/>
          <w:pgMar w:top="1640" w:right="720" w:bottom="1100" w:left="1080" w:header="720" w:footer="720" w:gutter="0"/>
          <w:cols w:space="720"/>
        </w:sectPr>
      </w:pPr>
    </w:p>
    <w:p w14:paraId="7223E482" w14:textId="77777777" w:rsidR="00A11CF1" w:rsidRDefault="00000000">
      <w:pPr>
        <w:keepNext/>
        <w:spacing w:before="0" w:after="320"/>
        <w:ind w:left="0" w:right="0"/>
        <w:jc w:val="center"/>
        <w:rPr>
          <w:b/>
          <w:sz w:val="28"/>
        </w:rPr>
      </w:pPr>
      <w:r>
        <w:rPr>
          <w:b/>
          <w:sz w:val="28"/>
        </w:rPr>
        <w:t>LIST</w:t>
      </w:r>
      <w:r>
        <w:rPr>
          <w:b/>
          <w:spacing w:val="-3"/>
          <w:sz w:val="28"/>
        </w:rPr>
        <w:t xml:space="preserve"> </w:t>
      </w:r>
      <w:r>
        <w:rPr>
          <w:b/>
          <w:sz w:val="28"/>
        </w:rPr>
        <w:t>OF</w:t>
      </w:r>
      <w:r>
        <w:rPr>
          <w:b/>
          <w:spacing w:val="-1"/>
          <w:sz w:val="28"/>
        </w:rPr>
        <w:t xml:space="preserve"> </w:t>
      </w:r>
      <w:r>
        <w:rPr>
          <w:b/>
          <w:spacing w:val="-2"/>
          <w:sz w:val="28"/>
        </w:rPr>
        <w:t>ABBREVIATIONS</w:t>
      </w:r>
    </w:p>
    <w:p w14:paraId="66023B29" w14:textId="77777777" w:rsidR="00A11CF1" w:rsidRDefault="00A11CF1">
      <w:pPr>
        <w:pStyle w:val="BodyText"/>
        <w:spacing w:before="50"/>
        <w:rPr>
          <w:b/>
          <w:sz w:val="20"/>
        </w:rPr>
      </w:pP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120" w:type="dxa"/>
          <w:bottom w:w="40" w:type="dxa"/>
          <w:right w:w="120" w:type="dxa"/>
        </w:tblCellMar>
      </w:tblPr>
      <w:tblGrid>
        <w:gridCol w:w="2600"/>
        <w:gridCol w:w="6400"/>
      </w:tblGrid>
      <w:tr w:rsidR="00A11CF1" w14:paraId="2B3798E3" w14:textId="77777777">
        <w:trPr>
          <w:cantSplit/>
        </w:trPr>
        <w:tc>
          <w:tcPr>
            <w:tcW w:w="2600" w:type="dxa"/>
            <w:shd w:val="clear" w:color="auto" w:fill="D9D9D9"/>
            <w:vAlign w:val="center"/>
          </w:tcPr>
          <w:p w14:paraId="7EA473B9" w14:textId="77777777" w:rsidR="00A11CF1" w:rsidRDefault="00000000">
            <w:pPr>
              <w:pStyle w:val="TableParagraph"/>
              <w:spacing w:before="20" w:after="20" w:line="264" w:lineRule="auto"/>
              <w:ind w:left="0" w:right="0"/>
              <w:jc w:val="center"/>
              <w:rPr>
                <w:b/>
                <w:sz w:val="28"/>
              </w:rPr>
            </w:pPr>
            <w:r>
              <w:rPr>
                <w:b/>
                <w:spacing w:val="-2"/>
                <w:sz w:val="24"/>
              </w:rPr>
              <w:t>Abbreviation</w:t>
            </w:r>
          </w:p>
        </w:tc>
        <w:tc>
          <w:tcPr>
            <w:tcW w:w="6400" w:type="dxa"/>
            <w:shd w:val="clear" w:color="auto" w:fill="D9D9D9"/>
            <w:vAlign w:val="center"/>
          </w:tcPr>
          <w:p w14:paraId="05F88CA0" w14:textId="77777777" w:rsidR="00A11CF1" w:rsidRDefault="00000000">
            <w:pPr>
              <w:pStyle w:val="TableParagraph"/>
              <w:spacing w:before="20" w:after="20" w:line="264" w:lineRule="auto"/>
              <w:ind w:left="0" w:right="0"/>
              <w:jc w:val="center"/>
              <w:rPr>
                <w:b/>
                <w:sz w:val="28"/>
              </w:rPr>
            </w:pPr>
            <w:r>
              <w:rPr>
                <w:b/>
                <w:spacing w:val="-2"/>
                <w:sz w:val="24"/>
              </w:rPr>
              <w:t>Meaning</w:t>
            </w:r>
          </w:p>
        </w:tc>
      </w:tr>
      <w:tr w:rsidR="00A11CF1" w14:paraId="548124F9" w14:textId="77777777">
        <w:trPr>
          <w:cantSplit/>
        </w:trPr>
        <w:tc>
          <w:tcPr>
            <w:tcW w:w="2600" w:type="dxa"/>
            <w:vAlign w:val="center"/>
          </w:tcPr>
          <w:p w14:paraId="0EF1103D" w14:textId="77777777" w:rsidR="00A11CF1" w:rsidRDefault="00000000">
            <w:pPr>
              <w:pStyle w:val="TableParagraph"/>
              <w:spacing w:before="20" w:after="20" w:line="264" w:lineRule="auto"/>
              <w:ind w:left="0" w:right="0"/>
              <w:jc w:val="left"/>
              <w:rPr>
                <w:sz w:val="28"/>
              </w:rPr>
            </w:pPr>
            <w:r>
              <w:rPr>
                <w:spacing w:val="-5"/>
                <w:sz w:val="24"/>
              </w:rPr>
              <w:t>AI</w:t>
            </w:r>
          </w:p>
        </w:tc>
        <w:tc>
          <w:tcPr>
            <w:tcW w:w="6400" w:type="dxa"/>
            <w:vAlign w:val="center"/>
          </w:tcPr>
          <w:p w14:paraId="5108AA7C" w14:textId="77777777" w:rsidR="00A11CF1" w:rsidRDefault="00000000">
            <w:pPr>
              <w:pStyle w:val="TableParagraph"/>
              <w:spacing w:before="20" w:after="20" w:line="264" w:lineRule="auto"/>
              <w:ind w:left="0" w:right="0"/>
              <w:jc w:val="left"/>
              <w:rPr>
                <w:sz w:val="28"/>
              </w:rPr>
            </w:pPr>
            <w:r>
              <w:rPr>
                <w:sz w:val="24"/>
              </w:rPr>
              <w:t>Artificial</w:t>
            </w:r>
            <w:r>
              <w:rPr>
                <w:spacing w:val="-7"/>
                <w:sz w:val="24"/>
              </w:rPr>
              <w:t xml:space="preserve"> </w:t>
            </w:r>
            <w:r>
              <w:rPr>
                <w:spacing w:val="-2"/>
                <w:sz w:val="24"/>
              </w:rPr>
              <w:t>Intelligence</w:t>
            </w:r>
          </w:p>
        </w:tc>
      </w:tr>
      <w:tr w:rsidR="00A11CF1" w14:paraId="4D97B7F1" w14:textId="77777777">
        <w:trPr>
          <w:cantSplit/>
        </w:trPr>
        <w:tc>
          <w:tcPr>
            <w:tcW w:w="2600" w:type="dxa"/>
            <w:vAlign w:val="center"/>
          </w:tcPr>
          <w:p w14:paraId="79743AB2" w14:textId="77777777" w:rsidR="00A11CF1" w:rsidRDefault="00000000">
            <w:pPr>
              <w:pStyle w:val="TableParagraph"/>
              <w:spacing w:before="20" w:after="20" w:line="264" w:lineRule="auto"/>
              <w:ind w:left="0" w:right="0"/>
              <w:jc w:val="left"/>
              <w:rPr>
                <w:sz w:val="28"/>
              </w:rPr>
            </w:pPr>
            <w:r>
              <w:rPr>
                <w:spacing w:val="-5"/>
                <w:sz w:val="24"/>
              </w:rPr>
              <w:t>ATS</w:t>
            </w:r>
          </w:p>
        </w:tc>
        <w:tc>
          <w:tcPr>
            <w:tcW w:w="6400" w:type="dxa"/>
            <w:vAlign w:val="center"/>
          </w:tcPr>
          <w:p w14:paraId="7AFCC17C" w14:textId="77777777" w:rsidR="00A11CF1" w:rsidRDefault="00000000">
            <w:pPr>
              <w:pStyle w:val="TableParagraph"/>
              <w:spacing w:before="20" w:after="20" w:line="264" w:lineRule="auto"/>
              <w:ind w:left="0" w:right="0"/>
              <w:jc w:val="left"/>
              <w:rPr>
                <w:sz w:val="28"/>
              </w:rPr>
            </w:pPr>
            <w:r>
              <w:rPr>
                <w:sz w:val="24"/>
              </w:rPr>
              <w:t>Applicant</w:t>
            </w:r>
            <w:r>
              <w:rPr>
                <w:spacing w:val="-18"/>
                <w:sz w:val="24"/>
              </w:rPr>
              <w:t xml:space="preserve"> </w:t>
            </w:r>
            <w:r>
              <w:rPr>
                <w:sz w:val="24"/>
              </w:rPr>
              <w:t xml:space="preserve">Tracking </w:t>
            </w:r>
            <w:r>
              <w:rPr>
                <w:spacing w:val="-2"/>
                <w:sz w:val="24"/>
              </w:rPr>
              <w:t>System</w:t>
            </w:r>
          </w:p>
        </w:tc>
      </w:tr>
      <w:tr w:rsidR="00A11CF1" w14:paraId="3113F027" w14:textId="77777777">
        <w:trPr>
          <w:cantSplit/>
        </w:trPr>
        <w:tc>
          <w:tcPr>
            <w:tcW w:w="2600" w:type="dxa"/>
            <w:vAlign w:val="center"/>
          </w:tcPr>
          <w:p w14:paraId="5078892B" w14:textId="77777777" w:rsidR="00A11CF1" w:rsidRDefault="00000000">
            <w:pPr>
              <w:pStyle w:val="TableParagraph"/>
              <w:spacing w:before="20" w:after="20" w:line="264" w:lineRule="auto"/>
              <w:ind w:left="0" w:right="0"/>
              <w:jc w:val="left"/>
              <w:rPr>
                <w:sz w:val="28"/>
              </w:rPr>
            </w:pPr>
            <w:r>
              <w:rPr>
                <w:spacing w:val="-5"/>
                <w:sz w:val="24"/>
              </w:rPr>
              <w:t>API</w:t>
            </w:r>
          </w:p>
        </w:tc>
        <w:tc>
          <w:tcPr>
            <w:tcW w:w="6400" w:type="dxa"/>
            <w:vAlign w:val="center"/>
          </w:tcPr>
          <w:p w14:paraId="3B3310AF" w14:textId="77777777" w:rsidR="00A11CF1" w:rsidRDefault="00000000">
            <w:pPr>
              <w:pStyle w:val="TableParagraph"/>
              <w:spacing w:before="20" w:after="20" w:line="264" w:lineRule="auto"/>
              <w:ind w:left="0" w:right="0"/>
              <w:jc w:val="left"/>
              <w:rPr>
                <w:sz w:val="28"/>
              </w:rPr>
            </w:pPr>
            <w:r>
              <w:rPr>
                <w:sz w:val="24"/>
              </w:rPr>
              <w:t>Application</w:t>
            </w:r>
            <w:r>
              <w:rPr>
                <w:spacing w:val="-18"/>
                <w:sz w:val="24"/>
              </w:rPr>
              <w:t xml:space="preserve"> </w:t>
            </w:r>
            <w:r>
              <w:rPr>
                <w:sz w:val="24"/>
              </w:rPr>
              <w:t xml:space="preserve">Programming </w:t>
            </w:r>
            <w:r>
              <w:rPr>
                <w:spacing w:val="-2"/>
                <w:sz w:val="24"/>
              </w:rPr>
              <w:t>Interface</w:t>
            </w:r>
          </w:p>
        </w:tc>
      </w:tr>
      <w:tr w:rsidR="00A11CF1" w14:paraId="6E46BF23" w14:textId="77777777">
        <w:trPr>
          <w:cantSplit/>
        </w:trPr>
        <w:tc>
          <w:tcPr>
            <w:tcW w:w="2600" w:type="dxa"/>
            <w:vAlign w:val="center"/>
          </w:tcPr>
          <w:p w14:paraId="64F0D531" w14:textId="77777777" w:rsidR="00A11CF1" w:rsidRDefault="00000000">
            <w:pPr>
              <w:pStyle w:val="TableParagraph"/>
              <w:spacing w:before="20" w:after="20" w:line="264" w:lineRule="auto"/>
              <w:ind w:left="0" w:right="0"/>
              <w:jc w:val="left"/>
              <w:rPr>
                <w:sz w:val="28"/>
              </w:rPr>
            </w:pPr>
            <w:r>
              <w:rPr>
                <w:spacing w:val="-5"/>
                <w:sz w:val="24"/>
              </w:rPr>
              <w:t>DB</w:t>
            </w:r>
          </w:p>
        </w:tc>
        <w:tc>
          <w:tcPr>
            <w:tcW w:w="6400" w:type="dxa"/>
            <w:vAlign w:val="center"/>
          </w:tcPr>
          <w:p w14:paraId="062FAE84" w14:textId="77777777" w:rsidR="00A11CF1" w:rsidRDefault="00000000">
            <w:pPr>
              <w:pStyle w:val="TableParagraph"/>
              <w:spacing w:before="20" w:after="20" w:line="264" w:lineRule="auto"/>
              <w:ind w:left="0" w:right="0"/>
              <w:jc w:val="left"/>
              <w:rPr>
                <w:sz w:val="28"/>
              </w:rPr>
            </w:pPr>
            <w:r>
              <w:rPr>
                <w:spacing w:val="-2"/>
                <w:sz w:val="24"/>
              </w:rPr>
              <w:t>Database</w:t>
            </w:r>
          </w:p>
        </w:tc>
      </w:tr>
      <w:tr w:rsidR="00A11CF1" w14:paraId="7966D7B9" w14:textId="77777777">
        <w:trPr>
          <w:cantSplit/>
        </w:trPr>
        <w:tc>
          <w:tcPr>
            <w:tcW w:w="2600" w:type="dxa"/>
            <w:vAlign w:val="center"/>
          </w:tcPr>
          <w:p w14:paraId="2B1FA2F8" w14:textId="77777777" w:rsidR="00A11CF1" w:rsidRDefault="00000000">
            <w:pPr>
              <w:pStyle w:val="TableParagraph"/>
              <w:spacing w:before="20" w:after="20" w:line="264" w:lineRule="auto"/>
              <w:ind w:left="0" w:right="0"/>
              <w:jc w:val="left"/>
              <w:rPr>
                <w:sz w:val="28"/>
              </w:rPr>
            </w:pPr>
            <w:r>
              <w:rPr>
                <w:spacing w:val="-4"/>
                <w:sz w:val="24"/>
              </w:rPr>
              <w:t>DOCX</w:t>
            </w:r>
          </w:p>
        </w:tc>
        <w:tc>
          <w:tcPr>
            <w:tcW w:w="6400" w:type="dxa"/>
            <w:vAlign w:val="center"/>
          </w:tcPr>
          <w:p w14:paraId="77BBC44E" w14:textId="77777777" w:rsidR="00A11CF1" w:rsidRDefault="00000000">
            <w:pPr>
              <w:pStyle w:val="TableParagraph"/>
              <w:spacing w:before="20" w:after="20" w:line="264" w:lineRule="auto"/>
              <w:ind w:left="0" w:right="0"/>
              <w:jc w:val="left"/>
              <w:rPr>
                <w:sz w:val="28"/>
              </w:rPr>
            </w:pPr>
            <w:r>
              <w:rPr>
                <w:sz w:val="24"/>
              </w:rPr>
              <w:t>Microsoft Word Document</w:t>
            </w:r>
            <w:r>
              <w:rPr>
                <w:spacing w:val="-18"/>
                <w:sz w:val="24"/>
              </w:rPr>
              <w:t xml:space="preserve"> </w:t>
            </w:r>
            <w:r>
              <w:rPr>
                <w:sz w:val="24"/>
              </w:rPr>
              <w:t>Format</w:t>
            </w:r>
          </w:p>
        </w:tc>
      </w:tr>
      <w:tr w:rsidR="00A11CF1" w14:paraId="3982CF92" w14:textId="77777777">
        <w:trPr>
          <w:cantSplit/>
        </w:trPr>
        <w:tc>
          <w:tcPr>
            <w:tcW w:w="2600" w:type="dxa"/>
            <w:vAlign w:val="center"/>
          </w:tcPr>
          <w:p w14:paraId="796EC9EB" w14:textId="77777777" w:rsidR="00A11CF1" w:rsidRDefault="00000000">
            <w:pPr>
              <w:pStyle w:val="TableParagraph"/>
              <w:spacing w:before="20" w:after="20" w:line="264" w:lineRule="auto"/>
              <w:ind w:left="0" w:right="0"/>
              <w:jc w:val="left"/>
              <w:rPr>
                <w:sz w:val="28"/>
              </w:rPr>
            </w:pPr>
            <w:r>
              <w:rPr>
                <w:spacing w:val="-4"/>
                <w:sz w:val="24"/>
              </w:rPr>
              <w:t>HTTP</w:t>
            </w:r>
          </w:p>
        </w:tc>
        <w:tc>
          <w:tcPr>
            <w:tcW w:w="6400" w:type="dxa"/>
            <w:vAlign w:val="center"/>
          </w:tcPr>
          <w:p w14:paraId="2A452400" w14:textId="77777777" w:rsidR="00A11CF1" w:rsidRDefault="00000000">
            <w:pPr>
              <w:pStyle w:val="TableParagraph"/>
              <w:spacing w:before="20" w:after="20" w:line="264" w:lineRule="auto"/>
              <w:ind w:left="0" w:right="0"/>
              <w:jc w:val="left"/>
              <w:rPr>
                <w:sz w:val="28"/>
              </w:rPr>
            </w:pPr>
            <w:r>
              <w:rPr>
                <w:sz w:val="24"/>
              </w:rPr>
              <w:t>HyperText</w:t>
            </w:r>
            <w:r>
              <w:rPr>
                <w:spacing w:val="-18"/>
                <w:sz w:val="24"/>
              </w:rPr>
              <w:t xml:space="preserve"> </w:t>
            </w:r>
            <w:r>
              <w:rPr>
                <w:sz w:val="24"/>
              </w:rPr>
              <w:t xml:space="preserve">Transfer </w:t>
            </w:r>
            <w:r>
              <w:rPr>
                <w:spacing w:val="-2"/>
                <w:sz w:val="24"/>
              </w:rPr>
              <w:t>Protocol</w:t>
            </w:r>
          </w:p>
        </w:tc>
      </w:tr>
      <w:tr w:rsidR="00A11CF1" w14:paraId="275246E2" w14:textId="77777777">
        <w:trPr>
          <w:cantSplit/>
        </w:trPr>
        <w:tc>
          <w:tcPr>
            <w:tcW w:w="2600" w:type="dxa"/>
            <w:vAlign w:val="center"/>
          </w:tcPr>
          <w:p w14:paraId="6A61D706" w14:textId="77777777" w:rsidR="00A11CF1" w:rsidRDefault="00000000">
            <w:pPr>
              <w:pStyle w:val="TableParagraph"/>
              <w:spacing w:before="20" w:after="20" w:line="264" w:lineRule="auto"/>
              <w:ind w:left="0" w:right="0"/>
              <w:jc w:val="left"/>
              <w:rPr>
                <w:sz w:val="28"/>
              </w:rPr>
            </w:pPr>
            <w:r>
              <w:rPr>
                <w:spacing w:val="-5"/>
                <w:sz w:val="24"/>
              </w:rPr>
              <w:t>JWT</w:t>
            </w:r>
          </w:p>
        </w:tc>
        <w:tc>
          <w:tcPr>
            <w:tcW w:w="6400" w:type="dxa"/>
            <w:vAlign w:val="center"/>
          </w:tcPr>
          <w:p w14:paraId="4682E9DB" w14:textId="77777777" w:rsidR="00A11CF1" w:rsidRDefault="00000000">
            <w:pPr>
              <w:pStyle w:val="TableParagraph"/>
              <w:spacing w:before="20" w:after="20" w:line="264" w:lineRule="auto"/>
              <w:ind w:left="0" w:right="0"/>
              <w:jc w:val="left"/>
              <w:rPr>
                <w:sz w:val="28"/>
              </w:rPr>
            </w:pPr>
            <w:r>
              <w:rPr>
                <w:sz w:val="24"/>
              </w:rPr>
              <w:t>JSON</w:t>
            </w:r>
            <w:r>
              <w:rPr>
                <w:spacing w:val="-5"/>
                <w:sz w:val="24"/>
              </w:rPr>
              <w:t xml:space="preserve"> </w:t>
            </w:r>
            <w:r>
              <w:rPr>
                <w:sz w:val="24"/>
              </w:rPr>
              <w:t>Web</w:t>
            </w:r>
            <w:r>
              <w:rPr>
                <w:spacing w:val="-3"/>
                <w:sz w:val="24"/>
              </w:rPr>
              <w:t xml:space="preserve"> </w:t>
            </w:r>
            <w:r>
              <w:rPr>
                <w:spacing w:val="-4"/>
                <w:sz w:val="24"/>
              </w:rPr>
              <w:t>Token</w:t>
            </w:r>
          </w:p>
        </w:tc>
      </w:tr>
      <w:tr w:rsidR="00A11CF1" w14:paraId="52CEB3D7" w14:textId="77777777">
        <w:trPr>
          <w:cantSplit/>
        </w:trPr>
        <w:tc>
          <w:tcPr>
            <w:tcW w:w="2600" w:type="dxa"/>
            <w:vAlign w:val="center"/>
          </w:tcPr>
          <w:p w14:paraId="1A761B27" w14:textId="77777777" w:rsidR="00A11CF1" w:rsidRDefault="00000000">
            <w:pPr>
              <w:pStyle w:val="TableParagraph"/>
              <w:spacing w:before="20" w:after="20" w:line="264" w:lineRule="auto"/>
              <w:ind w:left="0" w:right="0"/>
              <w:jc w:val="left"/>
              <w:rPr>
                <w:sz w:val="28"/>
              </w:rPr>
            </w:pPr>
            <w:r>
              <w:rPr>
                <w:spacing w:val="-5"/>
                <w:sz w:val="24"/>
              </w:rPr>
              <w:t>LLM</w:t>
            </w:r>
          </w:p>
        </w:tc>
        <w:tc>
          <w:tcPr>
            <w:tcW w:w="6400" w:type="dxa"/>
            <w:vAlign w:val="center"/>
          </w:tcPr>
          <w:p w14:paraId="3FFC72D9" w14:textId="77777777" w:rsidR="00A11CF1" w:rsidRDefault="00000000">
            <w:pPr>
              <w:pStyle w:val="TableParagraph"/>
              <w:spacing w:before="20" w:after="20" w:line="264" w:lineRule="auto"/>
              <w:ind w:left="0" w:right="0"/>
              <w:jc w:val="left"/>
              <w:rPr>
                <w:sz w:val="28"/>
              </w:rPr>
            </w:pPr>
            <w:r>
              <w:rPr>
                <w:sz w:val="24"/>
              </w:rPr>
              <w:t>Large</w:t>
            </w:r>
            <w:r>
              <w:rPr>
                <w:spacing w:val="-8"/>
                <w:sz w:val="24"/>
              </w:rPr>
              <w:t xml:space="preserve"> </w:t>
            </w:r>
            <w:r>
              <w:rPr>
                <w:sz w:val="24"/>
              </w:rPr>
              <w:t>Language</w:t>
            </w:r>
            <w:r>
              <w:rPr>
                <w:spacing w:val="-5"/>
                <w:sz w:val="24"/>
              </w:rPr>
              <w:t xml:space="preserve"> </w:t>
            </w:r>
            <w:r>
              <w:rPr>
                <w:spacing w:val="-4"/>
                <w:sz w:val="24"/>
              </w:rPr>
              <w:t>Model</w:t>
            </w:r>
          </w:p>
        </w:tc>
      </w:tr>
      <w:tr w:rsidR="00A11CF1" w14:paraId="61E26E97" w14:textId="77777777">
        <w:trPr>
          <w:cantSplit/>
        </w:trPr>
        <w:tc>
          <w:tcPr>
            <w:tcW w:w="2600" w:type="dxa"/>
            <w:vAlign w:val="center"/>
          </w:tcPr>
          <w:p w14:paraId="5ED6241B" w14:textId="77777777" w:rsidR="00A11CF1" w:rsidRDefault="00000000">
            <w:pPr>
              <w:pStyle w:val="TableParagraph"/>
              <w:spacing w:before="20" w:after="20" w:line="264" w:lineRule="auto"/>
              <w:ind w:left="0" w:right="0"/>
              <w:jc w:val="left"/>
              <w:rPr>
                <w:sz w:val="28"/>
              </w:rPr>
            </w:pPr>
            <w:r>
              <w:rPr>
                <w:spacing w:val="-5"/>
                <w:sz w:val="24"/>
              </w:rPr>
              <w:t>NLP</w:t>
            </w:r>
          </w:p>
        </w:tc>
        <w:tc>
          <w:tcPr>
            <w:tcW w:w="6400" w:type="dxa"/>
            <w:vAlign w:val="center"/>
          </w:tcPr>
          <w:p w14:paraId="58341A51" w14:textId="77777777" w:rsidR="00A11CF1" w:rsidRDefault="00000000">
            <w:pPr>
              <w:pStyle w:val="TableParagraph"/>
              <w:spacing w:before="20" w:after="20" w:line="264" w:lineRule="auto"/>
              <w:ind w:left="0" w:right="0"/>
              <w:jc w:val="left"/>
              <w:rPr>
                <w:sz w:val="28"/>
              </w:rPr>
            </w:pPr>
            <w:r>
              <w:rPr>
                <w:sz w:val="24"/>
              </w:rPr>
              <w:t>Natural</w:t>
            </w:r>
            <w:r>
              <w:rPr>
                <w:spacing w:val="-18"/>
                <w:sz w:val="24"/>
              </w:rPr>
              <w:t xml:space="preserve"> </w:t>
            </w:r>
            <w:r>
              <w:rPr>
                <w:sz w:val="24"/>
              </w:rPr>
              <w:t xml:space="preserve">Language </w:t>
            </w:r>
            <w:r>
              <w:rPr>
                <w:spacing w:val="-2"/>
                <w:sz w:val="24"/>
              </w:rPr>
              <w:t>Processing</w:t>
            </w:r>
          </w:p>
        </w:tc>
      </w:tr>
      <w:tr w:rsidR="00A11CF1" w14:paraId="6DE3B61A" w14:textId="77777777">
        <w:trPr>
          <w:cantSplit/>
        </w:trPr>
        <w:tc>
          <w:tcPr>
            <w:tcW w:w="2600" w:type="dxa"/>
            <w:vAlign w:val="center"/>
          </w:tcPr>
          <w:p w14:paraId="46B9768A" w14:textId="77777777" w:rsidR="00A11CF1" w:rsidRDefault="00000000">
            <w:pPr>
              <w:pStyle w:val="TableParagraph"/>
              <w:spacing w:before="20" w:after="20" w:line="264" w:lineRule="auto"/>
              <w:ind w:left="0" w:right="0"/>
              <w:jc w:val="left"/>
              <w:rPr>
                <w:sz w:val="28"/>
              </w:rPr>
            </w:pPr>
            <w:r>
              <w:rPr>
                <w:spacing w:val="-5"/>
                <w:sz w:val="24"/>
              </w:rPr>
              <w:t>PDF</w:t>
            </w:r>
          </w:p>
        </w:tc>
        <w:tc>
          <w:tcPr>
            <w:tcW w:w="6400" w:type="dxa"/>
            <w:vAlign w:val="center"/>
          </w:tcPr>
          <w:p w14:paraId="5405643F" w14:textId="77777777" w:rsidR="00A11CF1" w:rsidRDefault="00000000">
            <w:pPr>
              <w:pStyle w:val="TableParagraph"/>
              <w:spacing w:before="20" w:after="20" w:line="264" w:lineRule="auto"/>
              <w:ind w:left="0" w:right="0"/>
              <w:jc w:val="left"/>
              <w:rPr>
                <w:sz w:val="28"/>
              </w:rPr>
            </w:pPr>
            <w:r>
              <w:rPr>
                <w:sz w:val="24"/>
              </w:rPr>
              <w:t>Portable</w:t>
            </w:r>
            <w:r>
              <w:rPr>
                <w:spacing w:val="-18"/>
                <w:sz w:val="24"/>
              </w:rPr>
              <w:t xml:space="preserve"> </w:t>
            </w:r>
            <w:r>
              <w:rPr>
                <w:sz w:val="24"/>
              </w:rPr>
              <w:t xml:space="preserve">Document </w:t>
            </w:r>
            <w:r>
              <w:rPr>
                <w:spacing w:val="-2"/>
                <w:sz w:val="24"/>
              </w:rPr>
              <w:t>Format</w:t>
            </w:r>
          </w:p>
        </w:tc>
      </w:tr>
      <w:tr w:rsidR="00A11CF1" w14:paraId="5FF6243C" w14:textId="77777777">
        <w:trPr>
          <w:cantSplit/>
        </w:trPr>
        <w:tc>
          <w:tcPr>
            <w:tcW w:w="2600" w:type="dxa"/>
            <w:vAlign w:val="center"/>
          </w:tcPr>
          <w:p w14:paraId="53CDEEE4" w14:textId="77777777" w:rsidR="00A11CF1" w:rsidRDefault="00000000">
            <w:pPr>
              <w:pStyle w:val="TableParagraph"/>
              <w:spacing w:before="20" w:after="20" w:line="264" w:lineRule="auto"/>
              <w:ind w:left="0" w:right="0"/>
              <w:jc w:val="left"/>
              <w:rPr>
                <w:sz w:val="28"/>
              </w:rPr>
            </w:pPr>
            <w:r>
              <w:rPr>
                <w:spacing w:val="-4"/>
                <w:sz w:val="24"/>
              </w:rPr>
              <w:t>REST</w:t>
            </w:r>
          </w:p>
        </w:tc>
        <w:tc>
          <w:tcPr>
            <w:tcW w:w="6400" w:type="dxa"/>
            <w:vAlign w:val="center"/>
          </w:tcPr>
          <w:p w14:paraId="1E528CF4" w14:textId="77777777" w:rsidR="00A11CF1" w:rsidRDefault="00000000">
            <w:pPr>
              <w:pStyle w:val="TableParagraph"/>
              <w:spacing w:before="20" w:after="20" w:line="264" w:lineRule="auto"/>
              <w:ind w:left="0" w:right="0"/>
              <w:jc w:val="left"/>
              <w:rPr>
                <w:sz w:val="28"/>
              </w:rPr>
            </w:pPr>
            <w:r>
              <w:rPr>
                <w:sz w:val="24"/>
              </w:rPr>
              <w:t>Representational</w:t>
            </w:r>
            <w:r>
              <w:rPr>
                <w:spacing w:val="-18"/>
                <w:sz w:val="24"/>
              </w:rPr>
              <w:t xml:space="preserve"> </w:t>
            </w:r>
            <w:r>
              <w:rPr>
                <w:sz w:val="24"/>
              </w:rPr>
              <w:t xml:space="preserve">State </w:t>
            </w:r>
            <w:r>
              <w:rPr>
                <w:spacing w:val="-2"/>
                <w:sz w:val="24"/>
              </w:rPr>
              <w:t>Transfer</w:t>
            </w:r>
          </w:p>
        </w:tc>
      </w:tr>
      <w:tr w:rsidR="00A11CF1" w14:paraId="15328758" w14:textId="77777777">
        <w:trPr>
          <w:cantSplit/>
        </w:trPr>
        <w:tc>
          <w:tcPr>
            <w:tcW w:w="2600" w:type="dxa"/>
            <w:vAlign w:val="center"/>
          </w:tcPr>
          <w:p w14:paraId="00D90976" w14:textId="77777777" w:rsidR="00A11CF1" w:rsidRDefault="00000000">
            <w:pPr>
              <w:pStyle w:val="TableParagraph"/>
              <w:spacing w:before="20" w:after="20" w:line="264" w:lineRule="auto"/>
              <w:ind w:left="0" w:right="0"/>
              <w:jc w:val="left"/>
              <w:rPr>
                <w:sz w:val="28"/>
              </w:rPr>
            </w:pPr>
            <w:r>
              <w:rPr>
                <w:spacing w:val="-5"/>
                <w:sz w:val="24"/>
              </w:rPr>
              <w:t>UI</w:t>
            </w:r>
          </w:p>
        </w:tc>
        <w:tc>
          <w:tcPr>
            <w:tcW w:w="6400" w:type="dxa"/>
            <w:vAlign w:val="center"/>
          </w:tcPr>
          <w:p w14:paraId="214CAA6B" w14:textId="77777777" w:rsidR="00A11CF1" w:rsidRDefault="00000000">
            <w:pPr>
              <w:pStyle w:val="TableParagraph"/>
              <w:spacing w:before="20" w:after="20" w:line="264" w:lineRule="auto"/>
              <w:ind w:left="0" w:right="0"/>
              <w:jc w:val="left"/>
              <w:rPr>
                <w:sz w:val="28"/>
              </w:rPr>
            </w:pPr>
            <w:r>
              <w:rPr>
                <w:sz w:val="24"/>
              </w:rPr>
              <w:t>User</w:t>
            </w:r>
            <w:r>
              <w:rPr>
                <w:spacing w:val="-2"/>
                <w:sz w:val="24"/>
              </w:rPr>
              <w:t xml:space="preserve"> Interface</w:t>
            </w:r>
          </w:p>
        </w:tc>
      </w:tr>
      <w:tr w:rsidR="00A11CF1" w14:paraId="2D3851ED" w14:textId="77777777">
        <w:trPr>
          <w:cantSplit/>
        </w:trPr>
        <w:tc>
          <w:tcPr>
            <w:tcW w:w="2600" w:type="dxa"/>
            <w:vAlign w:val="center"/>
          </w:tcPr>
          <w:p w14:paraId="4E7EE9FC" w14:textId="77777777" w:rsidR="00A11CF1" w:rsidRDefault="00000000">
            <w:pPr>
              <w:pStyle w:val="TableParagraph"/>
              <w:spacing w:before="20" w:after="20" w:line="264" w:lineRule="auto"/>
              <w:ind w:left="0" w:right="0"/>
              <w:jc w:val="left"/>
              <w:rPr>
                <w:sz w:val="28"/>
              </w:rPr>
            </w:pPr>
            <w:r>
              <w:rPr>
                <w:spacing w:val="-5"/>
                <w:sz w:val="24"/>
              </w:rPr>
              <w:t>UX</w:t>
            </w:r>
          </w:p>
        </w:tc>
        <w:tc>
          <w:tcPr>
            <w:tcW w:w="6400" w:type="dxa"/>
            <w:vAlign w:val="center"/>
          </w:tcPr>
          <w:p w14:paraId="75E354C7" w14:textId="77777777" w:rsidR="00A11CF1" w:rsidRDefault="00000000">
            <w:pPr>
              <w:pStyle w:val="TableParagraph"/>
              <w:spacing w:before="20" w:after="20" w:line="264" w:lineRule="auto"/>
              <w:ind w:left="0" w:right="0"/>
              <w:jc w:val="left"/>
              <w:rPr>
                <w:sz w:val="28"/>
              </w:rPr>
            </w:pPr>
            <w:r>
              <w:rPr>
                <w:sz w:val="24"/>
              </w:rPr>
              <w:t>User</w:t>
            </w:r>
            <w:r>
              <w:rPr>
                <w:spacing w:val="-2"/>
                <w:sz w:val="24"/>
              </w:rPr>
              <w:t xml:space="preserve"> Experience</w:t>
            </w:r>
          </w:p>
        </w:tc>
      </w:tr>
      <w:tr w:rsidR="00A11CF1" w14:paraId="0DE4DB7F" w14:textId="77777777">
        <w:trPr>
          <w:cantSplit/>
        </w:trPr>
        <w:tc>
          <w:tcPr>
            <w:tcW w:w="2600" w:type="dxa"/>
            <w:vAlign w:val="center"/>
          </w:tcPr>
          <w:p w14:paraId="64ABBFD8" w14:textId="77777777" w:rsidR="00A11CF1" w:rsidRDefault="00000000">
            <w:pPr>
              <w:pStyle w:val="TableParagraph"/>
              <w:spacing w:before="20" w:after="20" w:line="264" w:lineRule="auto"/>
              <w:ind w:left="0" w:right="0"/>
              <w:jc w:val="left"/>
              <w:rPr>
                <w:sz w:val="28"/>
              </w:rPr>
            </w:pPr>
            <w:r>
              <w:rPr>
                <w:spacing w:val="-5"/>
                <w:sz w:val="24"/>
              </w:rPr>
              <w:t>URL</w:t>
            </w:r>
          </w:p>
        </w:tc>
        <w:tc>
          <w:tcPr>
            <w:tcW w:w="6400" w:type="dxa"/>
            <w:vAlign w:val="center"/>
          </w:tcPr>
          <w:p w14:paraId="2BEBBE00" w14:textId="77777777" w:rsidR="00A11CF1" w:rsidRDefault="00000000">
            <w:pPr>
              <w:pStyle w:val="TableParagraph"/>
              <w:spacing w:before="20" w:after="20" w:line="264" w:lineRule="auto"/>
              <w:ind w:left="0" w:right="0"/>
              <w:jc w:val="left"/>
              <w:rPr>
                <w:sz w:val="28"/>
              </w:rPr>
            </w:pPr>
            <w:r>
              <w:rPr>
                <w:sz w:val="24"/>
              </w:rPr>
              <w:t>Uniform</w:t>
            </w:r>
            <w:r>
              <w:rPr>
                <w:spacing w:val="-9"/>
                <w:sz w:val="24"/>
              </w:rPr>
              <w:t xml:space="preserve"> </w:t>
            </w:r>
            <w:r>
              <w:rPr>
                <w:sz w:val="24"/>
              </w:rPr>
              <w:t>Resource</w:t>
            </w:r>
            <w:r>
              <w:rPr>
                <w:spacing w:val="-6"/>
                <w:sz w:val="24"/>
              </w:rPr>
              <w:t xml:space="preserve"> </w:t>
            </w:r>
            <w:r>
              <w:rPr>
                <w:spacing w:val="-2"/>
                <w:sz w:val="24"/>
              </w:rPr>
              <w:t>Locator</w:t>
            </w:r>
          </w:p>
        </w:tc>
      </w:tr>
      <w:tr w:rsidR="00A11CF1" w14:paraId="3D70670A" w14:textId="77777777">
        <w:trPr>
          <w:cantSplit/>
        </w:trPr>
        <w:tc>
          <w:tcPr>
            <w:tcW w:w="2600" w:type="dxa"/>
            <w:vAlign w:val="center"/>
          </w:tcPr>
          <w:p w14:paraId="1FC55448" w14:textId="77777777" w:rsidR="00A11CF1" w:rsidRDefault="00000000">
            <w:pPr>
              <w:pStyle w:val="TableParagraph"/>
              <w:spacing w:before="20" w:after="20" w:line="264" w:lineRule="auto"/>
              <w:ind w:left="0" w:right="0"/>
              <w:jc w:val="left"/>
              <w:rPr>
                <w:sz w:val="28"/>
              </w:rPr>
            </w:pPr>
            <w:r>
              <w:rPr>
                <w:spacing w:val="-5"/>
                <w:sz w:val="24"/>
              </w:rPr>
              <w:t>JD</w:t>
            </w:r>
          </w:p>
        </w:tc>
        <w:tc>
          <w:tcPr>
            <w:tcW w:w="6400" w:type="dxa"/>
            <w:vAlign w:val="center"/>
          </w:tcPr>
          <w:p w14:paraId="703F0A05" w14:textId="77777777" w:rsidR="00A11CF1" w:rsidRDefault="00000000">
            <w:pPr>
              <w:pStyle w:val="TableParagraph"/>
              <w:spacing w:before="20" w:after="20" w:line="264" w:lineRule="auto"/>
              <w:ind w:left="0" w:right="0"/>
              <w:jc w:val="left"/>
              <w:rPr>
                <w:sz w:val="28"/>
              </w:rPr>
            </w:pPr>
            <w:r>
              <w:rPr>
                <w:sz w:val="24"/>
              </w:rPr>
              <w:t>Job</w:t>
            </w:r>
            <w:r>
              <w:rPr>
                <w:spacing w:val="-1"/>
                <w:sz w:val="24"/>
              </w:rPr>
              <w:t xml:space="preserve"> </w:t>
            </w:r>
            <w:r>
              <w:rPr>
                <w:spacing w:val="-2"/>
                <w:sz w:val="24"/>
              </w:rPr>
              <w:t>Description</w:t>
            </w:r>
          </w:p>
        </w:tc>
      </w:tr>
      <w:tr w:rsidR="00A11CF1" w14:paraId="1597DF11" w14:textId="77777777">
        <w:trPr>
          <w:cantSplit/>
        </w:trPr>
        <w:tc>
          <w:tcPr>
            <w:tcW w:w="2600" w:type="dxa"/>
            <w:vAlign w:val="center"/>
          </w:tcPr>
          <w:p w14:paraId="1C2DC2FA" w14:textId="77777777" w:rsidR="00A11CF1" w:rsidRDefault="00000000">
            <w:pPr>
              <w:pStyle w:val="TableParagraph"/>
              <w:spacing w:before="20" w:after="20" w:line="264" w:lineRule="auto"/>
              <w:ind w:left="0" w:right="0"/>
              <w:jc w:val="left"/>
              <w:rPr>
                <w:sz w:val="28"/>
              </w:rPr>
            </w:pPr>
            <w:r>
              <w:rPr>
                <w:spacing w:val="-4"/>
                <w:sz w:val="24"/>
              </w:rPr>
              <w:t>MERN</w:t>
            </w:r>
          </w:p>
        </w:tc>
        <w:tc>
          <w:tcPr>
            <w:tcW w:w="6400" w:type="dxa"/>
            <w:vAlign w:val="center"/>
          </w:tcPr>
          <w:p w14:paraId="229DAA38" w14:textId="77777777" w:rsidR="00A11CF1" w:rsidRDefault="00000000">
            <w:pPr>
              <w:pStyle w:val="TableParagraph"/>
              <w:spacing w:before="20" w:after="20" w:line="264" w:lineRule="auto"/>
              <w:ind w:left="0" w:right="0"/>
              <w:jc w:val="left"/>
              <w:rPr>
                <w:sz w:val="28"/>
              </w:rPr>
            </w:pPr>
            <w:r>
              <w:rPr>
                <w:sz w:val="24"/>
              </w:rPr>
              <w:t>MongoDB,</w:t>
            </w:r>
            <w:r>
              <w:rPr>
                <w:spacing w:val="-18"/>
                <w:sz w:val="24"/>
              </w:rPr>
              <w:t xml:space="preserve"> </w:t>
            </w:r>
            <w:r>
              <w:rPr>
                <w:sz w:val="24"/>
              </w:rPr>
              <w:t>Express, React, Node.js</w:t>
            </w:r>
          </w:p>
        </w:tc>
      </w:tr>
    </w:tbl>
    <w:p w14:paraId="7E5555E8" w14:textId="77777777" w:rsidR="00A11CF1" w:rsidRDefault="00A11CF1">
      <w:pPr>
        <w:pStyle w:val="TableParagraph"/>
        <w:spacing w:line="324" w:lineRule="exact"/>
        <w:rPr>
          <w:sz w:val="28"/>
        </w:rPr>
        <w:sectPr w:rsidR="00A11CF1">
          <w:pgSz w:w="12240" w:h="15840"/>
          <w:pgMar w:top="1640" w:right="720" w:bottom="280" w:left="1080" w:header="720" w:footer="720" w:gutter="0"/>
          <w:cols w:space="720"/>
        </w:sectPr>
      </w:pPr>
    </w:p>
    <w:p w14:paraId="2ACD911B" w14:textId="77777777" w:rsidR="00A11CF1" w:rsidRDefault="00A11CF1">
      <w:pPr>
        <w:pStyle w:val="BodyText"/>
        <w:rPr>
          <w:b/>
          <w:sz w:val="20"/>
        </w:rPr>
      </w:pPr>
    </w:p>
    <w:p w14:paraId="2B447AF9" w14:textId="77777777" w:rsidR="00A11CF1" w:rsidRDefault="00A11CF1">
      <w:pPr>
        <w:pStyle w:val="BodyText"/>
        <w:rPr>
          <w:b/>
          <w:sz w:val="20"/>
        </w:rPr>
      </w:pPr>
    </w:p>
    <w:p w14:paraId="7D2E64D7" w14:textId="77777777" w:rsidR="00A11CF1" w:rsidRDefault="00A11CF1">
      <w:pPr>
        <w:pStyle w:val="BodyText"/>
        <w:spacing w:before="44"/>
        <w:rPr>
          <w:b/>
          <w:sz w:val="20"/>
        </w:rPr>
      </w:pPr>
    </w:p>
    <w:p w14:paraId="77DF89C2" w14:textId="77777777" w:rsidR="00A11CF1" w:rsidRDefault="00A11CF1">
      <w:pPr>
        <w:pStyle w:val="BodyText"/>
        <w:rPr>
          <w:b/>
          <w:sz w:val="20"/>
        </w:rPr>
        <w:sectPr w:rsidR="00A11CF1">
          <w:pgSz w:w="12240" w:h="15840"/>
          <w:pgMar w:top="1820" w:right="720" w:bottom="280" w:left="1080" w:header="720" w:footer="720" w:gutter="0"/>
          <w:cols w:space="720"/>
        </w:sectPr>
      </w:pPr>
    </w:p>
    <w:p w14:paraId="55B4C8D8" w14:textId="77777777" w:rsidR="00A11CF1" w:rsidRDefault="00A11CF1">
      <w:pPr>
        <w:pStyle w:val="BodyText"/>
        <w:rPr>
          <w:b/>
        </w:rPr>
      </w:pPr>
    </w:p>
    <w:p w14:paraId="1389D991" w14:textId="77777777" w:rsidR="00A11CF1" w:rsidRDefault="00A11CF1">
      <w:pPr>
        <w:pStyle w:val="BodyText"/>
        <w:rPr>
          <w:b/>
        </w:rPr>
      </w:pPr>
    </w:p>
    <w:p w14:paraId="2A6C5403" w14:textId="77777777" w:rsidR="00A11CF1" w:rsidRDefault="00A11CF1">
      <w:pPr>
        <w:pStyle w:val="BodyText"/>
        <w:spacing w:before="90"/>
        <w:rPr>
          <w:b/>
        </w:rPr>
      </w:pPr>
    </w:p>
    <w:p w14:paraId="18DFC3BF" w14:textId="77777777" w:rsidR="00A11CF1" w:rsidRDefault="00000000">
      <w:pPr>
        <w:pStyle w:val="Heading1"/>
        <w:numPr>
          <w:ilvl w:val="1"/>
          <w:numId w:val="7"/>
        </w:numPr>
        <w:tabs>
          <w:tab w:val="left" w:pos="1763"/>
        </w:tabs>
        <w:ind w:left="1763" w:hanging="421"/>
      </w:pPr>
      <w:r>
        <w:rPr>
          <w:spacing w:val="-2"/>
        </w:rPr>
        <w:t>GENERAL</w:t>
      </w:r>
    </w:p>
    <w:p w14:paraId="5B6522E5" w14:textId="77777777" w:rsidR="00A11CF1" w:rsidRDefault="00000000">
      <w:pPr>
        <w:spacing w:before="89" w:line="360" w:lineRule="auto"/>
        <w:ind w:left="1156" w:right="3851" w:firstLine="331"/>
        <w:rPr>
          <w:b/>
          <w:sz w:val="28"/>
        </w:rPr>
      </w:pPr>
      <w:r>
        <w:br w:type="column"/>
      </w:r>
      <w:r>
        <w:rPr>
          <w:b/>
          <w:sz w:val="28"/>
        </w:rPr>
        <w:t xml:space="preserve">CHAPTER 1 </w:t>
      </w:r>
      <w:r>
        <w:rPr>
          <w:b/>
          <w:spacing w:val="-2"/>
          <w:sz w:val="28"/>
        </w:rPr>
        <w:t>INTRODUCTION</w:t>
      </w:r>
    </w:p>
    <w:p w14:paraId="51F880FC" w14:textId="77777777" w:rsidR="00A11CF1" w:rsidRDefault="00A11CF1">
      <w:pPr>
        <w:spacing w:line="360" w:lineRule="auto"/>
        <w:rPr>
          <w:b/>
          <w:sz w:val="28"/>
        </w:rPr>
        <w:sectPr w:rsidR="00A11CF1">
          <w:type w:val="continuous"/>
          <w:pgSz w:w="12240" w:h="15840"/>
          <w:pgMar w:top="1820" w:right="720" w:bottom="280" w:left="1080" w:header="720" w:footer="720" w:gutter="0"/>
          <w:cols w:num="2" w:space="720" w:equalWidth="0">
            <w:col w:w="3149" w:space="40"/>
            <w:col w:w="7251"/>
          </w:cols>
        </w:sectPr>
      </w:pPr>
    </w:p>
    <w:p w14:paraId="45791C90" w14:textId="29AFC6F4" w:rsidR="00A11CF1" w:rsidRDefault="00765C57">
      <w:pPr>
        <w:pStyle w:val="BodyText"/>
        <w:spacing w:before="160" w:line="360" w:lineRule="auto"/>
        <w:ind w:left="1342" w:right="846" w:firstLine="720"/>
        <w:jc w:val="both"/>
      </w:pPr>
      <w:r w:rsidRPr="00765C57">
        <w:t>Understanding legal documents is an important part of everyday life. Users may need to deal with several types of documents, including rental agreements, employment agreements, offer letters, service agreements, loan agreements, insurance documents, and legal notices. Understanding all these documents at the same time can be difficult, especially when complex legal terminology and lengthy clauses are involved.</w:t>
      </w:r>
    </w:p>
    <w:p w14:paraId="5F4ACCEF" w14:textId="77777777" w:rsidR="00765C57" w:rsidRPr="00765C57" w:rsidRDefault="00765C57" w:rsidP="00765C57">
      <w:pPr>
        <w:pStyle w:val="BodyText"/>
        <w:spacing w:line="360" w:lineRule="auto"/>
        <w:ind w:left="1342" w:right="845" w:firstLine="720"/>
        <w:jc w:val="both"/>
        <w:rPr>
          <w:lang w:val="en-IN"/>
        </w:rPr>
      </w:pPr>
      <w:r w:rsidRPr="00765C57">
        <w:rPr>
          <w:lang w:val="en-IN"/>
        </w:rPr>
        <w:t xml:space="preserve">The </w:t>
      </w:r>
      <w:r w:rsidRPr="00765C57">
        <w:rPr>
          <w:b/>
          <w:bCs/>
          <w:lang w:val="en-IN"/>
        </w:rPr>
        <w:t>AI-Powered Legal Demystifying Agent</w:t>
      </w:r>
      <w:r w:rsidRPr="00765C57">
        <w:rPr>
          <w:lang w:val="en-IN"/>
        </w:rPr>
        <w:t xml:space="preserve"> is a unified web-based platform designed to make legal document understanding easier and more organized. The system brings document processing, OCR, AI-powered summarization, legal keyword extraction, clause identification, rights and obligations analysis, translation, question answering, and voice assistance into one platform.</w:t>
      </w:r>
    </w:p>
    <w:p w14:paraId="53A4CD7B" w14:textId="77777777" w:rsidR="00765C57" w:rsidRPr="00765C57" w:rsidRDefault="00765C57" w:rsidP="00765C57">
      <w:pPr>
        <w:pStyle w:val="BodyText"/>
        <w:spacing w:line="360" w:lineRule="auto"/>
        <w:ind w:left="1342" w:right="845" w:firstLine="720"/>
        <w:jc w:val="both"/>
        <w:rPr>
          <w:lang w:val="en-IN"/>
        </w:rPr>
      </w:pPr>
      <w:r w:rsidRPr="00765C57">
        <w:rPr>
          <w:lang w:val="en-IN"/>
        </w:rPr>
        <w:t>The main idea of the project is to provide users with a single environment where they can understand the contents of a legal document, identify important clauses, and recognize areas that require careful attention. Instead of providing only a summary, the system attempts to give useful explanations and recommendations based on the uploaded document.</w:t>
      </w:r>
    </w:p>
    <w:p w14:paraId="08D1B44F" w14:textId="09A77F09" w:rsidR="00A11CF1" w:rsidRDefault="00765C57">
      <w:pPr>
        <w:pStyle w:val="BodyText"/>
        <w:spacing w:line="360" w:lineRule="auto"/>
        <w:ind w:left="1342" w:right="845" w:firstLine="720"/>
        <w:jc w:val="both"/>
      </w:pPr>
      <w:r w:rsidRPr="00765C57">
        <w:t>The project focuses on making legal document understanding more accessible and less complicated. It allows users to repeatedly interact with different legal documents, ask questions, translate explanations, and review important information before signing.</w:t>
      </w:r>
      <w:r w:rsidR="00000000">
        <w:t>.</w:t>
      </w:r>
    </w:p>
    <w:p w14:paraId="16EA3B57" w14:textId="77777777" w:rsidR="00765C57" w:rsidRDefault="00765C57">
      <w:pPr>
        <w:pStyle w:val="BodyText"/>
        <w:ind w:left="1342"/>
        <w:jc w:val="both"/>
      </w:pPr>
    </w:p>
    <w:p w14:paraId="367BCCF7" w14:textId="5980F7EC" w:rsidR="00765C57" w:rsidRPr="00765C57" w:rsidRDefault="00765C57" w:rsidP="00765C57">
      <w:pPr>
        <w:pStyle w:val="BodyText"/>
        <w:spacing w:line="360" w:lineRule="auto"/>
        <w:ind w:left="1342"/>
        <w:jc w:val="both"/>
      </w:pPr>
      <w:r w:rsidRPr="00765C57">
        <w:lastRenderedPageBreak/>
        <w:t>The project objectives and key capabilities are based on the Legal</w:t>
      </w:r>
    </w:p>
    <w:p w14:paraId="4247D9F2" w14:textId="43B3FEDD" w:rsidR="00765C57" w:rsidRPr="00765C57" w:rsidRDefault="00765C57" w:rsidP="00765C57">
      <w:pPr>
        <w:pStyle w:val="BodyText"/>
        <w:spacing w:line="360" w:lineRule="auto"/>
        <w:ind w:left="1342"/>
        <w:jc w:val="both"/>
      </w:pPr>
      <w:r w:rsidRPr="00765C57">
        <w:t>Demystifying Agent project requirements and proposed system</w:t>
      </w:r>
    </w:p>
    <w:p w14:paraId="7F0FBF46" w14:textId="7B67650D" w:rsidR="00A11CF1" w:rsidRDefault="00765C57" w:rsidP="00765C57">
      <w:pPr>
        <w:pStyle w:val="BodyText"/>
        <w:spacing w:line="360" w:lineRule="auto"/>
        <w:ind w:left="1342"/>
        <w:jc w:val="both"/>
      </w:pPr>
      <w:r w:rsidRPr="00765C57">
        <w:t>design.</w:t>
      </w:r>
    </w:p>
    <w:p w14:paraId="3D5D806E" w14:textId="77777777" w:rsidR="00765C57" w:rsidRDefault="00765C57" w:rsidP="00765C57">
      <w:pPr>
        <w:pStyle w:val="BodyText"/>
        <w:spacing w:line="360" w:lineRule="auto"/>
        <w:ind w:left="1342"/>
        <w:jc w:val="both"/>
      </w:pPr>
    </w:p>
    <w:p w14:paraId="1A29EFB2" w14:textId="77777777" w:rsidR="00A11CF1" w:rsidRDefault="00000000">
      <w:pPr>
        <w:pStyle w:val="Heading1"/>
        <w:numPr>
          <w:ilvl w:val="1"/>
          <w:numId w:val="7"/>
        </w:numPr>
        <w:tabs>
          <w:tab w:val="left" w:pos="1763"/>
        </w:tabs>
        <w:ind w:left="1763" w:hanging="421"/>
      </w:pPr>
      <w:r>
        <w:rPr>
          <w:spacing w:val="-2"/>
        </w:rPr>
        <w:t>OBJECTIVE</w:t>
      </w:r>
    </w:p>
    <w:p w14:paraId="55DD3E87" w14:textId="2E74E35F" w:rsidR="00A11CF1" w:rsidRDefault="00765C57">
      <w:pPr>
        <w:pStyle w:val="BodyText"/>
        <w:spacing w:before="163" w:line="360" w:lineRule="auto"/>
        <w:ind w:left="1342" w:right="845"/>
        <w:jc w:val="both"/>
        <w:rPr>
          <w:spacing w:val="-2"/>
        </w:rPr>
      </w:pPr>
      <w:r w:rsidRPr="00765C57">
        <w:t>The main objective of the project is to develop a centralized and intelligent legal document understanding platform that helps users understand complex legal documents in simple language. The system aims to process legal documents based on their content, structure, clauses, obligations, rights, and important information, while providing simplified summaries and identifying areas that require attention. It also extracts legal keywords and important clauses to help users understand their meaning and significance. The platform provides document-grounded question answering to clarify information from the uploaded document and supports translation into multiple languages for better accessibility. In addition, it offers OCR for scanned documents, voice-based assistance, and a Before You Sign checklist to help users review important information. The system identifies important details and provides clear explanations based on the uploaded document. Finally, it presents the analyzed information through a centralized dashboard, helping users understand, review, and verify their legal documents more easily</w:t>
      </w:r>
      <w:r w:rsidR="00000000">
        <w:rPr>
          <w:spacing w:val="-2"/>
        </w:rPr>
        <w:t>.</w:t>
      </w:r>
    </w:p>
    <w:p w14:paraId="0EE42539" w14:textId="77777777" w:rsidR="00765C57" w:rsidRDefault="00765C57">
      <w:pPr>
        <w:pStyle w:val="BodyText"/>
        <w:spacing w:before="163" w:line="360" w:lineRule="auto"/>
        <w:ind w:left="1342" w:right="845"/>
        <w:jc w:val="both"/>
      </w:pPr>
    </w:p>
    <w:p w14:paraId="23B4AA18" w14:textId="77777777" w:rsidR="00A11CF1" w:rsidRDefault="00000000">
      <w:pPr>
        <w:pStyle w:val="Heading1"/>
        <w:numPr>
          <w:ilvl w:val="1"/>
          <w:numId w:val="7"/>
        </w:numPr>
        <w:tabs>
          <w:tab w:val="left" w:pos="1763"/>
        </w:tabs>
        <w:spacing w:line="321" w:lineRule="exact"/>
        <w:ind w:left="1763" w:hanging="421"/>
      </w:pPr>
      <w:r>
        <w:t>EXISTING</w:t>
      </w:r>
      <w:r>
        <w:rPr>
          <w:spacing w:val="-9"/>
        </w:rPr>
        <w:t xml:space="preserve"> </w:t>
      </w:r>
      <w:r>
        <w:rPr>
          <w:spacing w:val="-2"/>
        </w:rPr>
        <w:t>SYSTEM</w:t>
      </w:r>
    </w:p>
    <w:p w14:paraId="2FE2771D" w14:textId="606A0386" w:rsidR="00A11CF1" w:rsidRDefault="00765C57">
      <w:pPr>
        <w:pStyle w:val="BodyText"/>
        <w:spacing w:line="360" w:lineRule="auto"/>
        <w:ind w:left="1342" w:right="845"/>
        <w:jc w:val="both"/>
      </w:pPr>
      <w:r w:rsidRPr="00765C57">
        <w:t xml:space="preserve">Several platforms are currently available for individual legal document-understanding activities. Document-processing platforms mainly focus on extracting and processing text from legal documents. OCR-based platforms provide text extraction from scanned documents and images. </w:t>
      </w:r>
      <w:r w:rsidRPr="00765C57">
        <w:lastRenderedPageBreak/>
        <w:t>Translation platforms provide multilingual translation, while AI-based tools offer document summarization and question answering. Although these platforms are useful, they generally concentrate on one particular aspect of legal document understanding. A user may therefore have to move between several platforms to complete their document analysis. The existing approach creates a fragmented document-understanding experience. Document processing, summarization, clause identification, translation, question answering, and document review are not necessarily connected to one another</w:t>
      </w:r>
      <w:r w:rsidR="00000000">
        <w:t>.</w:t>
      </w:r>
    </w:p>
    <w:p w14:paraId="1E005E64" w14:textId="77777777" w:rsidR="00A11CF1" w:rsidRDefault="00A11CF1">
      <w:pPr>
        <w:pStyle w:val="BodyText"/>
        <w:spacing w:before="161"/>
      </w:pPr>
    </w:p>
    <w:p w14:paraId="0F31E76A" w14:textId="77777777" w:rsidR="00A11CF1" w:rsidRDefault="00000000">
      <w:pPr>
        <w:pStyle w:val="Heading1"/>
        <w:numPr>
          <w:ilvl w:val="1"/>
          <w:numId w:val="7"/>
        </w:numPr>
        <w:tabs>
          <w:tab w:val="left" w:pos="1760"/>
        </w:tabs>
        <w:spacing w:before="1"/>
        <w:ind w:left="1760" w:hanging="418"/>
      </w:pPr>
      <w:r>
        <w:t>PROPOSED</w:t>
      </w:r>
      <w:r>
        <w:rPr>
          <w:spacing w:val="-8"/>
        </w:rPr>
        <w:t xml:space="preserve"> </w:t>
      </w:r>
      <w:r>
        <w:rPr>
          <w:spacing w:val="-2"/>
        </w:rPr>
        <w:t>SYSTEM</w:t>
      </w:r>
    </w:p>
    <w:p w14:paraId="5423B5EC" w14:textId="0455CC52" w:rsidR="00A11CF1" w:rsidRDefault="00765C57" w:rsidP="00765C57">
      <w:pPr>
        <w:pStyle w:val="BodyText"/>
        <w:spacing w:before="160" w:line="360" w:lineRule="auto"/>
        <w:ind w:left="1342" w:right="845" w:firstLine="720"/>
        <w:jc w:val="both"/>
        <w:sectPr w:rsidR="00A11CF1" w:rsidSect="00765C57">
          <w:type w:val="continuous"/>
          <w:pgSz w:w="12240" w:h="15840"/>
          <w:pgMar w:top="1820" w:right="720" w:bottom="280" w:left="1080" w:header="720" w:footer="720" w:gutter="0"/>
          <w:cols w:space="720"/>
        </w:sectPr>
      </w:pPr>
      <w:r w:rsidRPr="00765C57">
        <w:t>The proposed system combines multiple legal document-understanding activities into a single intelligent web application. It allows users to upload and process legal documents, extract text using OCR when required, and generate simple summaries and important information. Users can also identify legal keywords, important clauses, rights, responsibilities, deadlines, financial information, and areas that require attention. The information from these activities is analyzed to provide document-grounded explanations and answers to user questions. Based on the uploaded document, the system provides clear explanations, multilingual translation, voice-based assistance, and a Before You Sign checklist. The overall workflow follows the process of Document Upload → Text Extraction → AI Analysis → Information Identification → Simplification → Question Answering → Translation → Verification. By integrating these activities into one platform, the proposed system addresses the limitations of fragmented legal document understanding and provides users with a more unified and accessible document analysis experience</w:t>
      </w:r>
      <w:r w:rsidR="00000000">
        <w:t>.</w:t>
      </w:r>
    </w:p>
    <w:p w14:paraId="1B6F7198" w14:textId="77777777" w:rsidR="00A11CF1" w:rsidRDefault="00A11CF1">
      <w:pPr>
        <w:pStyle w:val="BodyText"/>
        <w:spacing w:before="179"/>
      </w:pPr>
    </w:p>
    <w:p w14:paraId="1D6597E2" w14:textId="77777777" w:rsidR="00A11CF1" w:rsidRDefault="00000000">
      <w:pPr>
        <w:pStyle w:val="Heading1"/>
        <w:spacing w:line="360" w:lineRule="auto"/>
        <w:ind w:left="3929" w:right="3161" w:firstLine="746"/>
      </w:pPr>
      <w:r>
        <w:t>CHAPTER 2 LITERATURE</w:t>
      </w:r>
      <w:r>
        <w:rPr>
          <w:spacing w:val="-18"/>
        </w:rPr>
        <w:t xml:space="preserve"> </w:t>
      </w:r>
      <w:r>
        <w:t>SURVEY</w:t>
      </w:r>
    </w:p>
    <w:p w14:paraId="5D806D66" w14:textId="77777777" w:rsidR="00A11CF1" w:rsidRDefault="00000000">
      <w:pPr>
        <w:pStyle w:val="ListParagraph"/>
        <w:numPr>
          <w:ilvl w:val="1"/>
          <w:numId w:val="6"/>
        </w:numPr>
        <w:tabs>
          <w:tab w:val="left" w:pos="1763"/>
        </w:tabs>
        <w:spacing w:before="1"/>
        <w:ind w:left="1763" w:hanging="421"/>
        <w:rPr>
          <w:b/>
          <w:sz w:val="28"/>
        </w:rPr>
      </w:pPr>
      <w:r>
        <w:rPr>
          <w:b/>
          <w:sz w:val="28"/>
        </w:rPr>
        <w:t>LITERATURE</w:t>
      </w:r>
      <w:r>
        <w:rPr>
          <w:b/>
          <w:spacing w:val="-14"/>
          <w:sz w:val="28"/>
        </w:rPr>
        <w:t xml:space="preserve"> </w:t>
      </w:r>
      <w:r>
        <w:rPr>
          <w:b/>
          <w:spacing w:val="-2"/>
          <w:sz w:val="28"/>
        </w:rPr>
        <w:t>REVIEW</w:t>
      </w:r>
    </w:p>
    <w:p w14:paraId="22F1DA04" w14:textId="17523CE1" w:rsidR="00A11CF1" w:rsidRDefault="00472EF2">
      <w:pPr>
        <w:pStyle w:val="BodyText"/>
        <w:spacing w:before="160" w:line="360" w:lineRule="auto"/>
        <w:ind w:left="1342" w:right="845"/>
        <w:jc w:val="both"/>
      </w:pPr>
      <w:r w:rsidRPr="00472EF2">
        <w:t>Artificial Intelligence and Natural Language Processing have become increasingly useful in legal document understanding and legal-information applications. Existing research has explored legal text classification, contract analysis, clause identification, document summarization, question answering, legal information extraction, and language-model-based legal assistance</w:t>
      </w:r>
      <w:r w:rsidR="00000000">
        <w:t>.</w:t>
      </w:r>
    </w:p>
    <w:p w14:paraId="725BF604" w14:textId="77777777" w:rsidR="00472EF2" w:rsidRPr="00472EF2" w:rsidRDefault="00472EF2" w:rsidP="00472EF2">
      <w:pPr>
        <w:pStyle w:val="BodyText"/>
        <w:spacing w:before="160" w:line="360" w:lineRule="auto"/>
        <w:ind w:left="622" w:right="846" w:firstLine="720"/>
        <w:jc w:val="both"/>
        <w:rPr>
          <w:lang w:val="en-IN"/>
        </w:rPr>
      </w:pPr>
      <w:r w:rsidRPr="00472EF2">
        <w:rPr>
          <w:lang w:val="en-IN"/>
        </w:rPr>
        <w:t>Tuggener et al. (2020)</w:t>
      </w:r>
    </w:p>
    <w:p w14:paraId="10C66CB9" w14:textId="679BDAA2" w:rsidR="00A11CF1" w:rsidRPr="00472EF2" w:rsidRDefault="00472EF2" w:rsidP="00472EF2">
      <w:pPr>
        <w:pStyle w:val="BodyText"/>
        <w:spacing w:before="160" w:line="360" w:lineRule="auto"/>
        <w:ind w:left="1342" w:right="846"/>
        <w:jc w:val="both"/>
        <w:rPr>
          <w:lang w:val="en-IN"/>
        </w:rPr>
      </w:pPr>
      <w:r w:rsidRPr="00472EF2">
        <w:rPr>
          <w:lang w:val="en-IN"/>
        </w:rPr>
        <w:t>The study introduced the LEDGAR dataset for legal text classification. Legal contract provisions were analyzed and classified into different categories using machine-learning and language-processing approaches. The research demonstrated that automated classification can support the organization and analysis of large collections of legal contract clauses. This study is relevant to the clause identification and classification component of the proposed system</w:t>
      </w:r>
      <w:r w:rsidR="00000000">
        <w:t>.</w:t>
      </w:r>
    </w:p>
    <w:p w14:paraId="41AB2B5E" w14:textId="77777777" w:rsidR="00472EF2" w:rsidRDefault="00472EF2" w:rsidP="00472EF2">
      <w:pPr>
        <w:pStyle w:val="BodyText"/>
        <w:spacing w:before="164" w:line="360" w:lineRule="auto"/>
        <w:ind w:left="622" w:right="846" w:firstLine="720"/>
        <w:jc w:val="both"/>
      </w:pPr>
      <w:r w:rsidRPr="00472EF2">
        <w:t>Hendrycks et al. (2021)</w:t>
      </w:r>
    </w:p>
    <w:p w14:paraId="2E19022C" w14:textId="7702E31F" w:rsidR="00A11CF1" w:rsidRDefault="00472EF2" w:rsidP="00472EF2">
      <w:pPr>
        <w:pStyle w:val="BodyText"/>
        <w:spacing w:line="360" w:lineRule="auto"/>
        <w:ind w:left="1342" w:right="846"/>
        <w:sectPr w:rsidR="00A11CF1">
          <w:pgSz w:w="12240" w:h="15840"/>
          <w:pgMar w:top="1820" w:right="720" w:bottom="280" w:left="1080" w:header="720" w:footer="720" w:gutter="0"/>
          <w:cols w:space="720"/>
        </w:sectPr>
      </w:pPr>
      <w:r w:rsidRPr="00472EF2">
        <w:t>The researchers proposed the Contract Understanding Atticus Dataset (CUAD), which focuses on identifying important clauses and provisions in commercial contracts. The study demonstrated the usefulness of supervised learning for extracting specific contractual information. This work supports the use of automated clause identification and important information extraction in the proposed syste</w:t>
      </w:r>
      <w:r>
        <w:t>m</w:t>
      </w:r>
    </w:p>
    <w:p w14:paraId="78BD7F3A" w14:textId="3A8FD937" w:rsidR="00A11CF1" w:rsidRDefault="00A11CF1" w:rsidP="00472EF2">
      <w:pPr>
        <w:pStyle w:val="BodyText"/>
      </w:pPr>
    </w:p>
    <w:p w14:paraId="363689DE" w14:textId="6553EA14" w:rsidR="00472EF2" w:rsidRPr="00472EF2" w:rsidRDefault="00472EF2" w:rsidP="00472EF2">
      <w:pPr>
        <w:pStyle w:val="BodyText"/>
        <w:spacing w:before="161"/>
        <w:ind w:left="1342"/>
        <w:rPr>
          <w:spacing w:val="-2"/>
        </w:rPr>
      </w:pPr>
      <w:r w:rsidRPr="00472EF2">
        <w:rPr>
          <w:spacing w:val="-2"/>
        </w:rPr>
        <w:t>Kurtz et al. (2021</w:t>
      </w:r>
      <w:r w:rsidR="00000000">
        <w:rPr>
          <w:spacing w:val="-2"/>
        </w:rPr>
        <w:t>)</w:t>
      </w:r>
    </w:p>
    <w:p w14:paraId="313D4051" w14:textId="1029AC06" w:rsidR="00A11CF1" w:rsidRDefault="00472EF2" w:rsidP="00472EF2">
      <w:pPr>
        <w:pStyle w:val="BodyText"/>
        <w:spacing w:before="1" w:line="360" w:lineRule="auto"/>
        <w:ind w:left="1342" w:right="851"/>
      </w:pPr>
      <w:r w:rsidRPr="00472EF2">
        <w:t>The researchers introduced ContractNLI for natural language inference over legal contracts. The system evaluates relationships between statements and information contained within contractual documents. The research shows how document-grounded reasoning can support legal document question answering and information verification. This study is relevant to the document-grounded question-answering component of the proposed system</w:t>
      </w:r>
      <w:r w:rsidR="00000000">
        <w:t>.</w:t>
      </w:r>
    </w:p>
    <w:p w14:paraId="0C533086" w14:textId="77777777" w:rsidR="00472EF2" w:rsidRDefault="00472EF2">
      <w:pPr>
        <w:pStyle w:val="BodyText"/>
        <w:spacing w:before="161" w:line="360" w:lineRule="auto"/>
        <w:ind w:left="1342" w:right="854"/>
        <w:jc w:val="both"/>
      </w:pPr>
      <w:r w:rsidRPr="00472EF2">
        <w:t>LEGAL-BERT for Legal Text Processing (2020)</w:t>
      </w:r>
    </w:p>
    <w:p w14:paraId="0D4C7BEA" w14:textId="3FB35297" w:rsidR="00A11CF1" w:rsidRDefault="00B315E2">
      <w:pPr>
        <w:pStyle w:val="BodyText"/>
        <w:spacing w:before="1" w:line="360" w:lineRule="auto"/>
        <w:ind w:left="1342" w:right="852"/>
        <w:jc w:val="both"/>
      </w:pPr>
      <w:r w:rsidRPr="00B315E2">
        <w:t>This study introduced Legal-BERT, a language model specifically adapted for legal-domain text processing. The research demonstrated the usefulness of domain-specific language representations for legal classification, information extraction, and other legal NLP tasks. This work supports the application of specialized language-processing techniques for understanding complex legal documents</w:t>
      </w:r>
      <w:r w:rsidR="00000000">
        <w:t>.</w:t>
      </w:r>
    </w:p>
    <w:p w14:paraId="4EE1FBD6" w14:textId="77777777" w:rsidR="00B315E2" w:rsidRDefault="00B315E2">
      <w:pPr>
        <w:pStyle w:val="BodyText"/>
        <w:spacing w:line="321" w:lineRule="exact"/>
        <w:ind w:left="1342"/>
        <w:jc w:val="both"/>
      </w:pPr>
    </w:p>
    <w:p w14:paraId="4A3A78CE" w14:textId="78B4E5D4" w:rsidR="00A11CF1" w:rsidRDefault="00B315E2">
      <w:pPr>
        <w:pStyle w:val="BodyText"/>
        <w:spacing w:line="321" w:lineRule="exact"/>
        <w:ind w:left="1342"/>
        <w:jc w:val="both"/>
      </w:pPr>
      <w:r w:rsidRPr="00B315E2">
        <w:t>Zheng et al. (2021</w:t>
      </w:r>
      <w:r w:rsidR="00000000">
        <w:rPr>
          <w:spacing w:val="-2"/>
        </w:rPr>
        <w:t>)</w:t>
      </w:r>
    </w:p>
    <w:p w14:paraId="70072378" w14:textId="2AF3EFED" w:rsidR="00A11CF1" w:rsidRDefault="00B315E2">
      <w:pPr>
        <w:pStyle w:val="BodyText"/>
        <w:spacing w:before="1" w:line="360" w:lineRule="auto"/>
        <w:ind w:left="1342" w:right="853"/>
        <w:jc w:val="both"/>
      </w:pPr>
      <w:r w:rsidRPr="00B315E2">
        <w:t>The researchers introduced CaseHOLD, a legal benchmark for understanding and predicting holdings from judicial opinions. The study demonstrated the importance of contextual understanding in legal language processing and highlighted the challenges involved in interpreting complex legal text. This research is relevant to systems that need to understand legal information based on its surrounding context</w:t>
      </w:r>
      <w:r w:rsidR="00000000">
        <w:t>.</w:t>
      </w:r>
    </w:p>
    <w:p w14:paraId="3274FC63" w14:textId="77777777" w:rsidR="00B315E2" w:rsidRDefault="00B315E2">
      <w:pPr>
        <w:pStyle w:val="BodyText"/>
        <w:spacing w:before="1"/>
        <w:ind w:left="1342"/>
        <w:jc w:val="both"/>
      </w:pPr>
    </w:p>
    <w:p w14:paraId="5CE89B6B" w14:textId="33A881E2" w:rsidR="00A11CF1" w:rsidRDefault="00B315E2">
      <w:pPr>
        <w:pStyle w:val="BodyText"/>
        <w:spacing w:before="1"/>
        <w:ind w:left="1342"/>
        <w:jc w:val="both"/>
      </w:pPr>
      <w:r w:rsidRPr="00B315E2">
        <w:t>Chalkidis et al. (2022)</w:t>
      </w:r>
    </w:p>
    <w:p w14:paraId="7F0D2842" w14:textId="77777777" w:rsidR="00A11CF1" w:rsidRDefault="00B315E2" w:rsidP="00B315E2">
      <w:pPr>
        <w:pStyle w:val="BodyText"/>
        <w:spacing w:line="362" w:lineRule="auto"/>
        <w:ind w:left="1342" w:right="853"/>
        <w:jc w:val="both"/>
      </w:pPr>
      <w:r w:rsidRPr="00B315E2">
        <w:t xml:space="preserve">The researchers proposed LexGLUE, a benchmark for evaluating language models on multiple legal language understanding tasks. The research demonstrated that legal NLP requires models capable of handling different types of legal classification and understanding </w:t>
      </w:r>
      <w:r w:rsidRPr="00B315E2">
        <w:lastRenderedPageBreak/>
        <w:t>problems. This work supports the need for robust language understanding when processing different categories of legal document</w:t>
      </w:r>
    </w:p>
    <w:p w14:paraId="25391391" w14:textId="77777777" w:rsidR="00B315E2" w:rsidRDefault="00B315E2" w:rsidP="00B315E2">
      <w:pPr>
        <w:pStyle w:val="BodyText"/>
        <w:spacing w:line="362" w:lineRule="auto"/>
        <w:ind w:left="1342" w:right="853"/>
        <w:jc w:val="both"/>
      </w:pPr>
    </w:p>
    <w:p w14:paraId="5CCEC2E5" w14:textId="5C491DCC" w:rsidR="00B315E2" w:rsidRDefault="00B315E2" w:rsidP="00B315E2">
      <w:pPr>
        <w:pStyle w:val="BodyText"/>
        <w:ind w:left="622" w:firstLine="720"/>
      </w:pPr>
      <w:r w:rsidRPr="00B315E2">
        <w:t>Legal Document Summarization Research (2022</w:t>
      </w:r>
      <w:r>
        <w:rPr>
          <w:spacing w:val="-2"/>
        </w:rPr>
        <w:t>)</w:t>
      </w:r>
    </w:p>
    <w:p w14:paraId="0317C5DA" w14:textId="0903CD11" w:rsidR="00B315E2" w:rsidRDefault="00B315E2" w:rsidP="00B315E2">
      <w:pPr>
        <w:pStyle w:val="BodyText"/>
        <w:tabs>
          <w:tab w:val="left" w:pos="2428"/>
          <w:tab w:val="left" w:pos="3847"/>
          <w:tab w:val="left" w:pos="4562"/>
          <w:tab w:val="left" w:pos="6066"/>
          <w:tab w:val="left" w:pos="7310"/>
          <w:tab w:val="left" w:pos="8394"/>
        </w:tabs>
        <w:spacing w:before="161" w:line="360" w:lineRule="auto"/>
        <w:ind w:left="1342" w:right="848"/>
        <w:jc w:val="both"/>
      </w:pPr>
      <w:r w:rsidRPr="00B315E2">
        <w:t>Research on legal text summarization investigated methods for converting lengthy legal documents into shorter and more understandable summaries. The studies demonstrated the usefulness of automatic summarization for reducing document complexity while retaining important legal information. This research is relevant to the simplified-summary and detailed-summary features of the proposed syste</w:t>
      </w:r>
      <w:r>
        <w:t>m</w:t>
      </w:r>
      <w:r>
        <w:t>.</w:t>
      </w:r>
    </w:p>
    <w:p w14:paraId="64A6F53D" w14:textId="77777777" w:rsidR="00B315E2" w:rsidRDefault="00B315E2" w:rsidP="00B315E2">
      <w:pPr>
        <w:pStyle w:val="BodyText"/>
        <w:ind w:left="1342"/>
      </w:pPr>
    </w:p>
    <w:p w14:paraId="709CA45D" w14:textId="445A6604" w:rsidR="00B315E2" w:rsidRPr="00B315E2" w:rsidRDefault="00B315E2" w:rsidP="00B315E2">
      <w:pPr>
        <w:pStyle w:val="BodyText"/>
        <w:ind w:left="1342"/>
        <w:rPr>
          <w:spacing w:val="-2"/>
        </w:rPr>
      </w:pPr>
      <w:r w:rsidRPr="00B315E2">
        <w:t>Large Language Models for Legal NLP (2023</w:t>
      </w:r>
      <w:r>
        <w:rPr>
          <w:spacing w:val="-2"/>
        </w:rPr>
        <w:t>)</w:t>
      </w:r>
    </w:p>
    <w:p w14:paraId="3770A7EE" w14:textId="77777777" w:rsidR="00B315E2" w:rsidRDefault="00B315E2" w:rsidP="00B315E2">
      <w:pPr>
        <w:pStyle w:val="BodyText"/>
        <w:spacing w:before="1" w:line="360" w:lineRule="auto"/>
        <w:ind w:left="1342" w:right="853"/>
        <w:jc w:val="both"/>
      </w:pPr>
    </w:p>
    <w:p w14:paraId="68BB0492" w14:textId="4F9F9053" w:rsidR="00B315E2" w:rsidRDefault="00B315E2" w:rsidP="00B315E2">
      <w:pPr>
        <w:pStyle w:val="BodyText"/>
        <w:spacing w:before="1" w:line="360" w:lineRule="auto"/>
        <w:ind w:left="1342" w:right="853"/>
        <w:jc w:val="both"/>
      </w:pPr>
      <w:r w:rsidRPr="00B315E2">
        <w:t>Researchers investigated the application of large language models to legal text understanding and generation tasks. The research highlighted the potential of LLMs for explanation, summarization, question answering, and information extraction while also identifying concerns related to factual accuracy and hallucination. This study supports the use of controlled and document-grounded AI responses in the proposed system</w:t>
      </w:r>
      <w:r>
        <w:t>.</w:t>
      </w:r>
    </w:p>
    <w:p w14:paraId="7118631F" w14:textId="77777777" w:rsidR="00B315E2" w:rsidRDefault="00B315E2" w:rsidP="00B315E2">
      <w:pPr>
        <w:pStyle w:val="BodyText"/>
        <w:spacing w:before="1"/>
        <w:ind w:left="1342"/>
        <w:jc w:val="both"/>
      </w:pPr>
    </w:p>
    <w:p w14:paraId="69AB3625" w14:textId="7B4BE0F8" w:rsidR="00B315E2" w:rsidRDefault="00B315E2" w:rsidP="00B315E2">
      <w:pPr>
        <w:pStyle w:val="BodyText"/>
        <w:spacing w:before="1"/>
        <w:ind w:left="1342"/>
        <w:jc w:val="both"/>
      </w:pPr>
      <w:r w:rsidRPr="00B315E2">
        <w:t>Legal</w:t>
      </w:r>
      <w:r w:rsidR="00185604">
        <w:t xml:space="preserve"> </w:t>
      </w:r>
      <w:r w:rsidRPr="00B315E2">
        <w:t>Bench (2023</w:t>
      </w:r>
      <w:r>
        <w:rPr>
          <w:spacing w:val="-2"/>
        </w:rPr>
        <w:t>)</w:t>
      </w:r>
    </w:p>
    <w:p w14:paraId="1A6254B2" w14:textId="77777777" w:rsidR="00B315E2" w:rsidRDefault="00B315E2" w:rsidP="00B315E2">
      <w:pPr>
        <w:pStyle w:val="BodyText"/>
        <w:spacing w:line="360" w:lineRule="auto"/>
        <w:ind w:left="1342" w:right="852"/>
        <w:jc w:val="both"/>
      </w:pPr>
    </w:p>
    <w:p w14:paraId="566597ED" w14:textId="2902874D" w:rsidR="00B315E2" w:rsidRDefault="00B315E2" w:rsidP="00B315E2">
      <w:pPr>
        <w:pStyle w:val="BodyText"/>
        <w:spacing w:line="360" w:lineRule="auto"/>
        <w:ind w:left="1342" w:right="852"/>
        <w:jc w:val="both"/>
      </w:pPr>
      <w:r w:rsidRPr="00B315E2">
        <w:t>The researchers introduced Legal</w:t>
      </w:r>
      <w:r w:rsidR="00185604">
        <w:t xml:space="preserve"> </w:t>
      </w:r>
      <w:r w:rsidRPr="00B315E2">
        <w:t>Bench as a benchmark for evaluating the reasoning capabilities of language models across different legal tasks. The study demonstrated the importance of evaluating legal language models using diverse tasks rather than relying on a single type of legal problem. This work is relevant to evaluating the reliability of AI-based legal document understanding</w:t>
      </w:r>
      <w:r>
        <w:t>.</w:t>
      </w:r>
    </w:p>
    <w:p w14:paraId="4BB86C2C" w14:textId="77777777" w:rsidR="00B315E2" w:rsidRDefault="00B315E2" w:rsidP="00B315E2">
      <w:pPr>
        <w:pStyle w:val="BodyText"/>
        <w:spacing w:before="1"/>
        <w:ind w:left="1342"/>
        <w:jc w:val="both"/>
      </w:pPr>
    </w:p>
    <w:p w14:paraId="128251AB" w14:textId="2F7E4857" w:rsidR="00B315E2" w:rsidRDefault="00B315E2" w:rsidP="00B315E2">
      <w:pPr>
        <w:pStyle w:val="BodyText"/>
        <w:spacing w:before="1"/>
        <w:ind w:left="1342"/>
        <w:jc w:val="both"/>
      </w:pPr>
      <w:r w:rsidRPr="00B315E2">
        <w:lastRenderedPageBreak/>
        <w:t>Multilingual Legal NLP Research (2023</w:t>
      </w:r>
      <w:r>
        <w:rPr>
          <w:spacing w:val="-2"/>
        </w:rPr>
        <w:t>)</w:t>
      </w:r>
    </w:p>
    <w:p w14:paraId="2C83B62F" w14:textId="131DEA4A" w:rsidR="00B315E2" w:rsidRDefault="00B315E2" w:rsidP="00B315E2">
      <w:pPr>
        <w:pStyle w:val="BodyText"/>
        <w:spacing w:before="160" w:line="360" w:lineRule="auto"/>
        <w:ind w:left="1342" w:right="846" w:firstLine="720"/>
        <w:jc w:val="both"/>
      </w:pPr>
      <w:r w:rsidRPr="00B315E2">
        <w:t>Research in multilingual legal NLP explored methods for processing and understanding legal information across different languages. The research highlights the importance of multilingual support for improving accessibility to legal documents for users who may not understand complex legal language. This study is relevant to the translation and multilingual accessibility features of the proposed system</w:t>
      </w:r>
      <w:r>
        <w:rPr>
          <w:spacing w:val="-2"/>
        </w:rPr>
        <w:t>.</w:t>
      </w:r>
    </w:p>
    <w:p w14:paraId="194A8354" w14:textId="77777777" w:rsidR="00B315E2" w:rsidRDefault="00B315E2" w:rsidP="00B315E2">
      <w:pPr>
        <w:pStyle w:val="BodyText"/>
        <w:spacing w:line="362" w:lineRule="auto"/>
        <w:ind w:right="853"/>
        <w:jc w:val="both"/>
      </w:pPr>
    </w:p>
    <w:p w14:paraId="5A9CE303" w14:textId="77777777" w:rsidR="00B315E2" w:rsidRDefault="00B315E2" w:rsidP="00B315E2">
      <w:pPr>
        <w:pStyle w:val="Heading1"/>
        <w:numPr>
          <w:ilvl w:val="1"/>
          <w:numId w:val="6"/>
        </w:numPr>
        <w:tabs>
          <w:tab w:val="left" w:pos="1760"/>
        </w:tabs>
        <w:ind w:left="1760" w:hanging="418"/>
      </w:pPr>
      <w:r>
        <w:t>COMPARISON</w:t>
      </w:r>
      <w:r>
        <w:rPr>
          <w:spacing w:val="-10"/>
        </w:rPr>
        <w:t xml:space="preserve"> </w:t>
      </w:r>
      <w:r>
        <w:t>AND</w:t>
      </w:r>
      <w:r>
        <w:rPr>
          <w:spacing w:val="-9"/>
        </w:rPr>
        <w:t xml:space="preserve"> </w:t>
      </w:r>
      <w:r>
        <w:rPr>
          <w:spacing w:val="-2"/>
        </w:rPr>
        <w:t>DISCUSSION</w:t>
      </w:r>
    </w:p>
    <w:p w14:paraId="4FBDDE74" w14:textId="30E41022" w:rsidR="00B315E2" w:rsidRDefault="00185604" w:rsidP="00B315E2">
      <w:pPr>
        <w:pStyle w:val="BodyText"/>
        <w:spacing w:before="161" w:line="360" w:lineRule="auto"/>
        <w:ind w:left="1342" w:right="851" w:firstLine="720"/>
        <w:jc w:val="both"/>
      </w:pPr>
      <w:r w:rsidRPr="00185604">
        <w:t>The literature shows that AI and NLP can support different legal document understanding activities. Existing research focuses on legal text classification, clause identification, information extraction, summarization, question answering, and multilingual processing</w:t>
      </w:r>
      <w:r w:rsidR="00B315E2">
        <w:t>.</w:t>
      </w:r>
    </w:p>
    <w:p w14:paraId="420BE55A" w14:textId="7E94C1FD" w:rsidR="00B315E2" w:rsidRDefault="00DF7B16" w:rsidP="00B315E2">
      <w:pPr>
        <w:pStyle w:val="BodyText"/>
        <w:spacing w:line="360" w:lineRule="auto"/>
        <w:ind w:left="1342" w:right="844" w:firstLine="720"/>
        <w:jc w:val="both"/>
      </w:pPr>
      <w:r w:rsidRPr="00DF7B16">
        <w:t>However, most approaches focus on a particular legal document activity rather than providing a complete environment for understanding and reviewing documents. Users may therefore need different tools for processing, summarization, translation, and verification</w:t>
      </w:r>
      <w:r w:rsidR="00B315E2">
        <w:rPr>
          <w:spacing w:val="-2"/>
        </w:rPr>
        <w:t>.</w:t>
      </w:r>
    </w:p>
    <w:p w14:paraId="4F6C1493" w14:textId="2BBB9824" w:rsidR="00185604" w:rsidRDefault="00DF7B16" w:rsidP="00DF7B16">
      <w:pPr>
        <w:pStyle w:val="BodyText"/>
        <w:spacing w:before="1" w:line="360" w:lineRule="auto"/>
        <w:ind w:left="1342" w:right="852" w:firstLine="720"/>
        <w:jc w:val="both"/>
      </w:pPr>
      <w:r w:rsidRPr="00DF7B16">
        <w:t>The proposed system combines these functions into a single platform. It connects document processing, summarization, clause identification, translation, question answering, and verification through a centralized dashboard and document-grounded assistan</w:t>
      </w:r>
      <w:r>
        <w:t xml:space="preserve">ce. </w:t>
      </w:r>
    </w:p>
    <w:p w14:paraId="614800E8" w14:textId="77777777" w:rsidR="00DF7B16" w:rsidRDefault="00DF7B16" w:rsidP="00DF7B16">
      <w:pPr>
        <w:pStyle w:val="BodyText"/>
        <w:spacing w:before="1" w:line="360" w:lineRule="auto"/>
        <w:ind w:left="1342" w:right="852" w:firstLine="720"/>
        <w:jc w:val="both"/>
      </w:pPr>
    </w:p>
    <w:p w14:paraId="005E1942" w14:textId="77777777" w:rsidR="00185604" w:rsidRPr="00185604" w:rsidRDefault="00185604" w:rsidP="00185604">
      <w:pPr>
        <w:pStyle w:val="Heading1"/>
        <w:numPr>
          <w:ilvl w:val="1"/>
          <w:numId w:val="6"/>
        </w:numPr>
        <w:tabs>
          <w:tab w:val="left" w:pos="1760"/>
        </w:tabs>
        <w:ind w:left="1760" w:hanging="418"/>
      </w:pPr>
      <w:r>
        <w:rPr>
          <w:spacing w:val="-2"/>
        </w:rPr>
        <w:t>CONCLUSION</w:t>
      </w:r>
    </w:p>
    <w:p w14:paraId="09F68030" w14:textId="77777777" w:rsidR="00185604" w:rsidRDefault="00185604" w:rsidP="00185604">
      <w:pPr>
        <w:pStyle w:val="Heading1"/>
        <w:tabs>
          <w:tab w:val="left" w:pos="1760"/>
        </w:tabs>
      </w:pPr>
    </w:p>
    <w:p w14:paraId="49D0C436" w14:textId="2438B389" w:rsidR="00185604" w:rsidRDefault="00DF7B16" w:rsidP="00185604">
      <w:pPr>
        <w:pStyle w:val="BodyText"/>
        <w:spacing w:before="1" w:line="360" w:lineRule="auto"/>
        <w:ind w:left="1342"/>
        <w:sectPr w:rsidR="00185604">
          <w:pgSz w:w="12240" w:h="15840"/>
          <w:pgMar w:top="1820" w:right="720" w:bottom="280" w:left="1080" w:header="720" w:footer="720" w:gutter="0"/>
          <w:cols w:space="720"/>
        </w:sectPr>
      </w:pPr>
      <w:r w:rsidRPr="00DF7B16">
        <w:t>The literature survey shows that AI and NLP can support legal document classification, clause identification, summarization, question answering, and information extraction. The studies also highlight challenges such as incorrect responses, hallucinations, and the need for reliable document groundin</w:t>
      </w:r>
      <w:r>
        <w:t>g</w:t>
      </w:r>
    </w:p>
    <w:p w14:paraId="3BC83104" w14:textId="77777777" w:rsidR="00A11CF1" w:rsidRDefault="00A11CF1">
      <w:pPr>
        <w:pStyle w:val="BodyText"/>
      </w:pPr>
    </w:p>
    <w:p w14:paraId="0A0D2D44" w14:textId="77777777" w:rsidR="00A11CF1" w:rsidRDefault="00A11CF1">
      <w:pPr>
        <w:pStyle w:val="BodyText"/>
        <w:spacing w:before="179"/>
      </w:pPr>
    </w:p>
    <w:p w14:paraId="368E2FC5" w14:textId="77777777" w:rsidR="00A11CF1" w:rsidRDefault="00000000">
      <w:pPr>
        <w:pStyle w:val="Heading1"/>
        <w:spacing w:line="360" w:lineRule="auto"/>
        <w:ind w:left="4318" w:right="3161" w:firstLine="357"/>
      </w:pPr>
      <w:r>
        <w:t>CHAPTER 3 SYSTEM</w:t>
      </w:r>
      <w:r>
        <w:rPr>
          <w:spacing w:val="-18"/>
        </w:rPr>
        <w:t xml:space="preserve"> </w:t>
      </w:r>
      <w:r>
        <w:t>DESIGN</w:t>
      </w:r>
    </w:p>
    <w:p w14:paraId="07CB5689" w14:textId="77777777" w:rsidR="00A11CF1" w:rsidRDefault="00000000">
      <w:pPr>
        <w:pStyle w:val="ListParagraph"/>
        <w:numPr>
          <w:ilvl w:val="1"/>
          <w:numId w:val="5"/>
        </w:numPr>
        <w:tabs>
          <w:tab w:val="left" w:pos="1763"/>
        </w:tabs>
        <w:spacing w:before="1"/>
        <w:ind w:left="1763" w:hanging="421"/>
        <w:rPr>
          <w:b/>
          <w:sz w:val="28"/>
        </w:rPr>
      </w:pPr>
      <w:r>
        <w:rPr>
          <w:b/>
          <w:sz w:val="28"/>
        </w:rPr>
        <w:t>SYSTEM</w:t>
      </w:r>
      <w:r>
        <w:rPr>
          <w:b/>
          <w:spacing w:val="-8"/>
          <w:sz w:val="28"/>
        </w:rPr>
        <w:t xml:space="preserve"> </w:t>
      </w:r>
      <w:r>
        <w:rPr>
          <w:b/>
          <w:spacing w:val="-2"/>
          <w:sz w:val="28"/>
        </w:rPr>
        <w:t>ARCHITECTURE</w:t>
      </w:r>
    </w:p>
    <w:p w14:paraId="1EC38191" w14:textId="53EBEEEE" w:rsidR="00A11CF1" w:rsidRDefault="00DF7B16">
      <w:pPr>
        <w:pStyle w:val="BodyText"/>
        <w:spacing w:before="160" w:line="360" w:lineRule="auto"/>
        <w:ind w:left="1342" w:right="126" w:firstLine="720"/>
        <w:jc w:val="both"/>
      </w:pPr>
      <w:r w:rsidRPr="00DF7B16">
        <w:t>The proposed system follows a web-based client-server architecture. The frontend provides the user interface through which users upload and access different legal document-understanding features. The frontend communicates with the backend using REST APIs. The backend manages document uploading, text extraction, OCR processing, AI analysis, summarization, clause identification, question answering, translation, voice assistance, and document verification. The application uses a database for storing user information, uploaded document details, analysis results, important clauses, questions, translations, and document-related informatio</w:t>
      </w:r>
      <w:r>
        <w:t>n</w:t>
      </w:r>
      <w:r w:rsidR="00000000">
        <w:rPr>
          <w:spacing w:val="-2"/>
        </w:rPr>
        <w:t>.</w:t>
      </w:r>
    </w:p>
    <w:p w14:paraId="4D4E4934" w14:textId="251C60F1" w:rsidR="00A11CF1" w:rsidRDefault="00A11CF1">
      <w:pPr>
        <w:ind w:left="1341"/>
        <w:rPr>
          <w:sz w:val="20"/>
        </w:rPr>
      </w:pPr>
    </w:p>
    <w:p w14:paraId="4F5B2C34" w14:textId="6F5968AC" w:rsidR="00A11CF1" w:rsidRDefault="00DF7B16">
      <w:pPr>
        <w:rPr>
          <w:sz w:val="20"/>
        </w:rPr>
        <w:sectPr w:rsidR="00A11CF1">
          <w:pgSz w:w="12240" w:h="15840"/>
          <w:pgMar w:top="1820" w:right="720" w:bottom="280" w:left="1080" w:header="720" w:footer="720" w:gutter="0"/>
          <w:cols w:space="720"/>
        </w:sectPr>
      </w:pPr>
      <w:r>
        <w:rPr>
          <w:sz w:val="20"/>
        </w:rPr>
        <w:t xml:space="preserve">                  </w:t>
      </w:r>
      <w:r w:rsidRPr="00DF7B16">
        <w:rPr>
          <w:sz w:val="20"/>
        </w:rPr>
        <w:drawing>
          <wp:inline distT="0" distB="0" distL="0" distR="0" wp14:anchorId="45B6C7AF" wp14:editId="253E4EB8">
            <wp:extent cx="5979496" cy="3786441"/>
            <wp:effectExtent l="0" t="0" r="2540" b="5080"/>
            <wp:docPr id="87542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29835" name=""/>
                    <pic:cNvPicPr/>
                  </pic:nvPicPr>
                  <pic:blipFill>
                    <a:blip r:embed="rId10"/>
                    <a:stretch>
                      <a:fillRect/>
                    </a:stretch>
                  </pic:blipFill>
                  <pic:spPr>
                    <a:xfrm>
                      <a:off x="0" y="0"/>
                      <a:ext cx="5992880" cy="3794916"/>
                    </a:xfrm>
                    <a:prstGeom prst="rect">
                      <a:avLst/>
                    </a:prstGeom>
                  </pic:spPr>
                </pic:pic>
              </a:graphicData>
            </a:graphic>
          </wp:inline>
        </w:drawing>
      </w:r>
    </w:p>
    <w:p w14:paraId="77BB9856" w14:textId="77777777" w:rsidR="00A11CF1" w:rsidRDefault="00A11CF1">
      <w:pPr>
        <w:pStyle w:val="BodyText"/>
        <w:spacing w:before="18"/>
      </w:pPr>
    </w:p>
    <w:p w14:paraId="72D00616" w14:textId="77777777" w:rsidR="00A11CF1" w:rsidRDefault="00000000">
      <w:pPr>
        <w:pStyle w:val="Heading1"/>
        <w:numPr>
          <w:ilvl w:val="1"/>
          <w:numId w:val="5"/>
        </w:numPr>
        <w:tabs>
          <w:tab w:val="left" w:pos="1813"/>
        </w:tabs>
        <w:ind w:left="1813" w:hanging="421"/>
      </w:pPr>
      <w:r>
        <w:t>SYSTEM</w:t>
      </w:r>
      <w:r>
        <w:rPr>
          <w:spacing w:val="-8"/>
        </w:rPr>
        <w:t xml:space="preserve"> </w:t>
      </w:r>
      <w:r>
        <w:rPr>
          <w:spacing w:val="-2"/>
        </w:rPr>
        <w:t>REQUIREMENTS</w:t>
      </w:r>
    </w:p>
    <w:p w14:paraId="31867B18" w14:textId="77777777" w:rsidR="00A11CF1" w:rsidRDefault="00000000">
      <w:pPr>
        <w:pStyle w:val="ListParagraph"/>
        <w:numPr>
          <w:ilvl w:val="2"/>
          <w:numId w:val="5"/>
        </w:numPr>
        <w:tabs>
          <w:tab w:val="left" w:pos="2691"/>
        </w:tabs>
        <w:spacing w:before="161"/>
        <w:ind w:left="2691" w:hanging="629"/>
        <w:jc w:val="left"/>
        <w:rPr>
          <w:b/>
          <w:sz w:val="28"/>
        </w:rPr>
      </w:pPr>
      <w:r>
        <w:rPr>
          <w:b/>
          <w:sz w:val="28"/>
        </w:rPr>
        <w:t>SOFTWARE</w:t>
      </w:r>
      <w:r>
        <w:rPr>
          <w:b/>
          <w:spacing w:val="-12"/>
          <w:sz w:val="28"/>
        </w:rPr>
        <w:t xml:space="preserve"> </w:t>
      </w:r>
      <w:r>
        <w:rPr>
          <w:b/>
          <w:spacing w:val="-2"/>
          <w:sz w:val="28"/>
        </w:rPr>
        <w:t>REQUIREMENTS</w:t>
      </w:r>
    </w:p>
    <w:p w14:paraId="0F2D205D" w14:textId="77777777" w:rsidR="00A11CF1" w:rsidRDefault="00000000">
      <w:pPr>
        <w:pStyle w:val="BodyText"/>
        <w:spacing w:before="160"/>
        <w:ind w:left="1342"/>
      </w:pPr>
      <w:r>
        <w:t>The</w:t>
      </w:r>
      <w:r>
        <w:rPr>
          <w:spacing w:val="-5"/>
        </w:rPr>
        <w:t xml:space="preserve"> </w:t>
      </w:r>
      <w:r>
        <w:t>software</w:t>
      </w:r>
      <w:r>
        <w:rPr>
          <w:spacing w:val="-5"/>
        </w:rPr>
        <w:t xml:space="preserve"> </w:t>
      </w:r>
      <w:r>
        <w:t>technologies</w:t>
      </w:r>
      <w:r>
        <w:rPr>
          <w:spacing w:val="-5"/>
        </w:rPr>
        <w:t xml:space="preserve"> </w:t>
      </w:r>
      <w:r>
        <w:t>used</w:t>
      </w:r>
      <w:r>
        <w:rPr>
          <w:spacing w:val="-4"/>
        </w:rPr>
        <w:t xml:space="preserve"> </w:t>
      </w:r>
      <w:r>
        <w:t>in</w:t>
      </w:r>
      <w:r>
        <w:rPr>
          <w:spacing w:val="-4"/>
        </w:rPr>
        <w:t xml:space="preserve"> </w:t>
      </w:r>
      <w:r>
        <w:t>the</w:t>
      </w:r>
      <w:r>
        <w:rPr>
          <w:spacing w:val="-7"/>
        </w:rPr>
        <w:t xml:space="preserve"> </w:t>
      </w:r>
      <w:r>
        <w:t>project</w:t>
      </w:r>
      <w:r>
        <w:rPr>
          <w:spacing w:val="-4"/>
        </w:rPr>
        <w:t xml:space="preserve"> are:</w:t>
      </w:r>
    </w:p>
    <w:p w14:paraId="513F3EB1" w14:textId="77777777" w:rsidR="00A11CF1" w:rsidRDefault="00A11CF1">
      <w:pPr>
        <w:pStyle w:val="BodyText"/>
        <w:spacing w:before="11"/>
        <w:rPr>
          <w:sz w:val="15"/>
        </w:rPr>
      </w:pPr>
    </w:p>
    <w:tbl>
      <w:tblPr>
        <w:tblW w:w="0" w:type="auto"/>
        <w:tblInd w:w="166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825"/>
        <w:gridCol w:w="4810"/>
      </w:tblGrid>
      <w:tr w:rsidR="00DF7B16" w14:paraId="23FFC78B" w14:textId="77777777">
        <w:trPr>
          <w:trHeight w:val="532"/>
        </w:trPr>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822"/>
            </w:tblGrid>
            <w:tr w:rsidR="00DF7B16" w:rsidRPr="0055499D" w14:paraId="4BA82E3F" w14:textId="77777777" w:rsidTr="002827ED">
              <w:trPr>
                <w:tblHeader/>
                <w:tblCellSpacing w:w="15" w:type="dxa"/>
              </w:trPr>
              <w:tc>
                <w:tcPr>
                  <w:tcW w:w="1617" w:type="dxa"/>
                  <w:vAlign w:val="center"/>
                  <w:hideMark/>
                </w:tcPr>
                <w:p w14:paraId="5F61470C" w14:textId="77777777" w:rsidR="00DF7B16" w:rsidRPr="0055499D" w:rsidRDefault="00DF7B16" w:rsidP="00DF7B16">
                  <w:pPr>
                    <w:jc w:val="center"/>
                    <w:rPr>
                      <w:b/>
                      <w:bCs/>
                    </w:rPr>
                  </w:pPr>
                  <w:r w:rsidRPr="0055499D">
                    <w:rPr>
                      <w:rStyle w:val="Strong"/>
                    </w:rPr>
                    <w:t>COMPONENT</w:t>
                  </w:r>
                </w:p>
              </w:tc>
              <w:tc>
                <w:tcPr>
                  <w:tcW w:w="1777" w:type="dxa"/>
                  <w:vAlign w:val="center"/>
                  <w:hideMark/>
                </w:tcPr>
                <w:p w14:paraId="31EF7D57" w14:textId="77777777" w:rsidR="00DF7B16" w:rsidRPr="0055499D" w:rsidRDefault="00DF7B16" w:rsidP="00DF7B16">
                  <w:pPr>
                    <w:jc w:val="center"/>
                    <w:rPr>
                      <w:b/>
                      <w:bCs/>
                    </w:rPr>
                  </w:pPr>
                  <w:r w:rsidRPr="0055499D">
                    <w:rPr>
                      <w:rStyle w:val="Strong"/>
                    </w:rPr>
                    <w:t>TECHNOLOGY</w:t>
                  </w:r>
                </w:p>
              </w:tc>
            </w:tr>
          </w:tbl>
          <w:p w14:paraId="0254DAE8" w14:textId="2B0E51B5" w:rsidR="00DF7B16" w:rsidRDefault="00DF7B16" w:rsidP="00DF7B16">
            <w:pPr>
              <w:pStyle w:val="TableParagraph"/>
              <w:spacing w:before="24"/>
              <w:ind w:left="745"/>
              <w:rPr>
                <w:b/>
                <w:sz w:val="28"/>
              </w:rPr>
            </w:pPr>
          </w:p>
        </w:tc>
        <w:tc>
          <w:tcPr>
            <w:tcW w:w="4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822"/>
            </w:tblGrid>
            <w:tr w:rsidR="00DF7B16" w:rsidRPr="0055499D" w14:paraId="4A1D64CF" w14:textId="77777777" w:rsidTr="002827ED">
              <w:trPr>
                <w:tblHeader/>
                <w:tblCellSpacing w:w="15" w:type="dxa"/>
              </w:trPr>
              <w:tc>
                <w:tcPr>
                  <w:tcW w:w="1617" w:type="dxa"/>
                  <w:vAlign w:val="center"/>
                  <w:hideMark/>
                </w:tcPr>
                <w:p w14:paraId="696E2A85" w14:textId="77777777" w:rsidR="00DF7B16" w:rsidRPr="0055499D" w:rsidRDefault="00DF7B16" w:rsidP="00DF7B16">
                  <w:pPr>
                    <w:jc w:val="center"/>
                    <w:rPr>
                      <w:b/>
                      <w:bCs/>
                    </w:rPr>
                  </w:pPr>
                  <w:r w:rsidRPr="0055499D">
                    <w:rPr>
                      <w:rStyle w:val="Strong"/>
                    </w:rPr>
                    <w:t>COMPONENT</w:t>
                  </w:r>
                </w:p>
              </w:tc>
              <w:tc>
                <w:tcPr>
                  <w:tcW w:w="1777" w:type="dxa"/>
                  <w:vAlign w:val="center"/>
                  <w:hideMark/>
                </w:tcPr>
                <w:p w14:paraId="42622475" w14:textId="77777777" w:rsidR="00DF7B16" w:rsidRPr="0055499D" w:rsidRDefault="00DF7B16" w:rsidP="00DF7B16">
                  <w:pPr>
                    <w:jc w:val="center"/>
                    <w:rPr>
                      <w:b/>
                      <w:bCs/>
                    </w:rPr>
                  </w:pPr>
                  <w:r w:rsidRPr="0055499D">
                    <w:rPr>
                      <w:rStyle w:val="Strong"/>
                    </w:rPr>
                    <w:t>TECHNOLOGY</w:t>
                  </w:r>
                </w:p>
              </w:tc>
            </w:tr>
          </w:tbl>
          <w:p w14:paraId="0C5E9827" w14:textId="081359F1" w:rsidR="00DF7B16" w:rsidRDefault="00DF7B16" w:rsidP="00DF7B16">
            <w:pPr>
              <w:pStyle w:val="TableParagraph"/>
              <w:spacing w:before="24"/>
              <w:ind w:left="749"/>
              <w:rPr>
                <w:b/>
                <w:sz w:val="28"/>
              </w:rPr>
            </w:pPr>
          </w:p>
        </w:tc>
      </w:tr>
      <w:tr w:rsidR="00DF7B16" w14:paraId="342CCB8C" w14:textId="77777777">
        <w:trPr>
          <w:trHeight w:val="531"/>
        </w:trPr>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842"/>
            </w:tblGrid>
            <w:tr w:rsidR="00DF7B16" w:rsidRPr="0055499D" w14:paraId="23898C11" w14:textId="77777777" w:rsidTr="002827ED">
              <w:trPr>
                <w:tblCellSpacing w:w="15" w:type="dxa"/>
              </w:trPr>
              <w:tc>
                <w:tcPr>
                  <w:tcW w:w="897" w:type="dxa"/>
                  <w:vAlign w:val="center"/>
                  <w:hideMark/>
                </w:tcPr>
                <w:p w14:paraId="279E0A72" w14:textId="77777777" w:rsidR="00DF7B16" w:rsidRPr="0055499D" w:rsidRDefault="00DF7B16" w:rsidP="00DF7B16">
                  <w:r w:rsidRPr="0055499D">
                    <w:t>Frontend</w:t>
                  </w:r>
                </w:p>
              </w:tc>
              <w:tc>
                <w:tcPr>
                  <w:tcW w:w="797" w:type="dxa"/>
                  <w:vAlign w:val="center"/>
                  <w:hideMark/>
                </w:tcPr>
                <w:p w14:paraId="7503881C" w14:textId="1D17EE91" w:rsidR="00DF7B16" w:rsidRPr="0055499D" w:rsidRDefault="00DF7B16" w:rsidP="00DF7B16"/>
              </w:tc>
            </w:tr>
          </w:tbl>
          <w:p w14:paraId="2696F2E2" w14:textId="0E031735" w:rsidR="00DF7B16" w:rsidRDefault="00DF7B16" w:rsidP="00DF7B16">
            <w:pPr>
              <w:pStyle w:val="TableParagraph"/>
              <w:spacing w:before="23"/>
              <w:ind w:left="745"/>
              <w:rPr>
                <w:sz w:val="28"/>
              </w:rPr>
            </w:pPr>
          </w:p>
        </w:tc>
        <w:tc>
          <w:tcPr>
            <w:tcW w:w="4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842"/>
            </w:tblGrid>
            <w:tr w:rsidR="00DF7B16" w:rsidRPr="0055499D" w14:paraId="24FA7859" w14:textId="77777777" w:rsidTr="002827ED">
              <w:trPr>
                <w:tblCellSpacing w:w="15" w:type="dxa"/>
              </w:trPr>
              <w:tc>
                <w:tcPr>
                  <w:tcW w:w="897" w:type="dxa"/>
                  <w:vAlign w:val="center"/>
                  <w:hideMark/>
                </w:tcPr>
                <w:p w14:paraId="7EA0A58D" w14:textId="7AF688B4" w:rsidR="00DF7B16" w:rsidRPr="0055499D" w:rsidRDefault="00190536" w:rsidP="00DF7B16">
                  <w:r>
                    <w:t>React.js</w:t>
                  </w:r>
                </w:p>
              </w:tc>
              <w:tc>
                <w:tcPr>
                  <w:tcW w:w="797" w:type="dxa"/>
                  <w:vAlign w:val="center"/>
                  <w:hideMark/>
                </w:tcPr>
                <w:p w14:paraId="73FBFBDE" w14:textId="187B2F2E" w:rsidR="00DF7B16" w:rsidRPr="0055499D" w:rsidRDefault="00DF7B16" w:rsidP="00DF7B16"/>
              </w:tc>
            </w:tr>
          </w:tbl>
          <w:p w14:paraId="07F09911" w14:textId="64B13DE7" w:rsidR="00DF7B16" w:rsidRDefault="00DF7B16" w:rsidP="00DF7B16">
            <w:pPr>
              <w:pStyle w:val="TableParagraph"/>
              <w:spacing w:before="23"/>
              <w:ind w:left="749"/>
              <w:rPr>
                <w:sz w:val="28"/>
              </w:rPr>
            </w:pPr>
          </w:p>
        </w:tc>
      </w:tr>
      <w:tr w:rsidR="00DF7B16" w14:paraId="2A1CCA31" w14:textId="77777777">
        <w:trPr>
          <w:trHeight w:val="534"/>
        </w:trPr>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1542"/>
            </w:tblGrid>
            <w:tr w:rsidR="00DF7B16" w:rsidRPr="0055499D" w14:paraId="0ACD0757" w14:textId="77777777" w:rsidTr="002827ED">
              <w:trPr>
                <w:tblCellSpacing w:w="15" w:type="dxa"/>
              </w:trPr>
              <w:tc>
                <w:tcPr>
                  <w:tcW w:w="1836" w:type="dxa"/>
                  <w:vAlign w:val="center"/>
                  <w:hideMark/>
                </w:tcPr>
                <w:p w14:paraId="1AEEA123" w14:textId="77777777" w:rsidR="00DF7B16" w:rsidRPr="0055499D" w:rsidRDefault="00DF7B16" w:rsidP="00DF7B16">
                  <w:r w:rsidRPr="0055499D">
                    <w:t>Web Technologies</w:t>
                  </w:r>
                </w:p>
              </w:tc>
              <w:tc>
                <w:tcPr>
                  <w:tcW w:w="1497" w:type="dxa"/>
                  <w:vAlign w:val="center"/>
                  <w:hideMark/>
                </w:tcPr>
                <w:p w14:paraId="4FA868E5" w14:textId="7DD7512A" w:rsidR="00DF7B16" w:rsidRPr="0055499D" w:rsidRDefault="00DF7B16" w:rsidP="00DF7B16"/>
              </w:tc>
            </w:tr>
          </w:tbl>
          <w:p w14:paraId="35899C0E" w14:textId="6ECF1F3F" w:rsidR="00DF7B16" w:rsidRDefault="00DF7B16" w:rsidP="00DF7B16">
            <w:pPr>
              <w:pStyle w:val="TableParagraph"/>
              <w:spacing w:before="26"/>
              <w:ind w:left="745"/>
              <w:rPr>
                <w:sz w:val="28"/>
              </w:rPr>
            </w:pPr>
          </w:p>
        </w:tc>
        <w:tc>
          <w:tcPr>
            <w:tcW w:w="4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1542"/>
            </w:tblGrid>
            <w:tr w:rsidR="00DF7B16" w:rsidRPr="0055499D" w14:paraId="7EA86403" w14:textId="77777777" w:rsidTr="002827ED">
              <w:trPr>
                <w:tblCellSpacing w:w="15" w:type="dxa"/>
              </w:trPr>
              <w:tc>
                <w:tcPr>
                  <w:tcW w:w="1836" w:type="dxa"/>
                  <w:vAlign w:val="center"/>
                  <w:hideMark/>
                </w:tcPr>
                <w:p w14:paraId="502B2659" w14:textId="6CCEF083" w:rsidR="00DF7B16" w:rsidRPr="0055499D" w:rsidRDefault="00190536" w:rsidP="00DF7B16">
                  <w:r w:rsidRPr="0055499D">
                    <w:t>HTML5, CSS3</w:t>
                  </w:r>
                </w:p>
              </w:tc>
              <w:tc>
                <w:tcPr>
                  <w:tcW w:w="1497" w:type="dxa"/>
                  <w:vAlign w:val="center"/>
                  <w:hideMark/>
                </w:tcPr>
                <w:p w14:paraId="226B04EB" w14:textId="26C89B73" w:rsidR="00DF7B16" w:rsidRPr="0055499D" w:rsidRDefault="00DF7B16" w:rsidP="00DF7B16"/>
              </w:tc>
            </w:tr>
          </w:tbl>
          <w:p w14:paraId="7B348D47" w14:textId="37E7BC2F" w:rsidR="00DF7B16" w:rsidRDefault="00DF7B16" w:rsidP="00DF7B16">
            <w:pPr>
              <w:pStyle w:val="TableParagraph"/>
              <w:spacing w:before="26"/>
              <w:ind w:left="749"/>
              <w:rPr>
                <w:sz w:val="28"/>
              </w:rPr>
            </w:pPr>
          </w:p>
        </w:tc>
      </w:tr>
      <w:tr w:rsidR="00DF7B16" w14:paraId="13BF21B0" w14:textId="77777777">
        <w:trPr>
          <w:trHeight w:val="531"/>
        </w:trPr>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3302"/>
            </w:tblGrid>
            <w:tr w:rsidR="00DF7B16" w:rsidRPr="0055499D" w14:paraId="10B2ED3B" w14:textId="77777777" w:rsidTr="002827ED">
              <w:trPr>
                <w:tblCellSpacing w:w="15" w:type="dxa"/>
              </w:trPr>
              <w:tc>
                <w:tcPr>
                  <w:tcW w:w="724" w:type="dxa"/>
                  <w:vAlign w:val="center"/>
                  <w:hideMark/>
                </w:tcPr>
                <w:p w14:paraId="57AE5E86" w14:textId="77777777" w:rsidR="00DF7B16" w:rsidRPr="0055499D" w:rsidRDefault="00DF7B16" w:rsidP="00DF7B16">
                  <w:r w:rsidRPr="0055499D">
                    <w:t>Styling</w:t>
                  </w:r>
                </w:p>
              </w:tc>
              <w:tc>
                <w:tcPr>
                  <w:tcW w:w="3257" w:type="dxa"/>
                  <w:vAlign w:val="center"/>
                  <w:hideMark/>
                </w:tcPr>
                <w:p w14:paraId="576D21B4" w14:textId="559DCC2F" w:rsidR="00DF7B16" w:rsidRPr="0055499D" w:rsidRDefault="00DF7B16" w:rsidP="00DF7B16"/>
              </w:tc>
            </w:tr>
          </w:tbl>
          <w:p w14:paraId="2D8574C5" w14:textId="769F4887" w:rsidR="00DF7B16" w:rsidRDefault="00DF7B16" w:rsidP="00DF7B16">
            <w:pPr>
              <w:pStyle w:val="TableParagraph"/>
              <w:spacing w:before="23"/>
              <w:ind w:left="745"/>
              <w:rPr>
                <w:sz w:val="28"/>
              </w:rPr>
            </w:pPr>
          </w:p>
        </w:tc>
        <w:tc>
          <w:tcPr>
            <w:tcW w:w="4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3302"/>
            </w:tblGrid>
            <w:tr w:rsidR="00DF7B16" w:rsidRPr="0055499D" w14:paraId="1D338336" w14:textId="77777777" w:rsidTr="002827ED">
              <w:trPr>
                <w:tblCellSpacing w:w="15" w:type="dxa"/>
              </w:trPr>
              <w:tc>
                <w:tcPr>
                  <w:tcW w:w="724" w:type="dxa"/>
                  <w:vAlign w:val="center"/>
                  <w:hideMark/>
                </w:tcPr>
                <w:p w14:paraId="4FEEC4C8" w14:textId="234395DE" w:rsidR="00DF7B16" w:rsidRPr="0055499D" w:rsidRDefault="00DF7B16" w:rsidP="00DF7B16"/>
              </w:tc>
              <w:tc>
                <w:tcPr>
                  <w:tcW w:w="3257" w:type="dxa"/>
                  <w:vAlign w:val="center"/>
                  <w:hideMark/>
                </w:tcPr>
                <w:p w14:paraId="16001BB4" w14:textId="77777777" w:rsidR="00DF7B16" w:rsidRPr="0055499D" w:rsidRDefault="00DF7B16" w:rsidP="00DF7B16">
                  <w:r w:rsidRPr="0055499D">
                    <w:t>Responsive CSS / Card-Based UI</w:t>
                  </w:r>
                </w:p>
              </w:tc>
            </w:tr>
          </w:tbl>
          <w:p w14:paraId="73DD8188" w14:textId="1D11D395" w:rsidR="00DF7B16" w:rsidRDefault="00DF7B16" w:rsidP="00DF7B16">
            <w:pPr>
              <w:pStyle w:val="TableParagraph"/>
              <w:spacing w:before="23"/>
              <w:ind w:left="749"/>
              <w:rPr>
                <w:sz w:val="28"/>
              </w:rPr>
            </w:pPr>
          </w:p>
        </w:tc>
      </w:tr>
      <w:tr w:rsidR="00DF7B16" w14:paraId="019CD046" w14:textId="77777777">
        <w:trPr>
          <w:trHeight w:val="533"/>
        </w:trPr>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489"/>
            </w:tblGrid>
            <w:tr w:rsidR="00DF7B16" w:rsidRPr="0055499D" w14:paraId="661D9FAA" w14:textId="77777777" w:rsidTr="002827ED">
              <w:trPr>
                <w:tblCellSpacing w:w="15" w:type="dxa"/>
              </w:trPr>
              <w:tc>
                <w:tcPr>
                  <w:tcW w:w="1077" w:type="dxa"/>
                  <w:vAlign w:val="center"/>
                  <w:hideMark/>
                </w:tcPr>
                <w:p w14:paraId="2D6CADE3" w14:textId="77777777" w:rsidR="00DF7B16" w:rsidRPr="0055499D" w:rsidRDefault="00DF7B16" w:rsidP="00DF7B16">
                  <w:r w:rsidRPr="0055499D">
                    <w:t>Build Tool</w:t>
                  </w:r>
                </w:p>
              </w:tc>
              <w:tc>
                <w:tcPr>
                  <w:tcW w:w="444" w:type="dxa"/>
                  <w:vAlign w:val="center"/>
                  <w:hideMark/>
                </w:tcPr>
                <w:p w14:paraId="3D57A339" w14:textId="007F6886" w:rsidR="00DF7B16" w:rsidRPr="0055499D" w:rsidRDefault="00DF7B16" w:rsidP="00DF7B16"/>
              </w:tc>
            </w:tr>
          </w:tbl>
          <w:p w14:paraId="267C2A57" w14:textId="3B43A70F" w:rsidR="00DF7B16" w:rsidRDefault="00DF7B16" w:rsidP="00DF7B16">
            <w:pPr>
              <w:pStyle w:val="TableParagraph"/>
              <w:spacing w:before="26"/>
              <w:ind w:left="745"/>
              <w:rPr>
                <w:sz w:val="28"/>
              </w:rPr>
            </w:pPr>
          </w:p>
        </w:tc>
        <w:tc>
          <w:tcPr>
            <w:tcW w:w="4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489"/>
            </w:tblGrid>
            <w:tr w:rsidR="00DF7B16" w:rsidRPr="0055499D" w14:paraId="72853319" w14:textId="77777777" w:rsidTr="002827ED">
              <w:trPr>
                <w:tblCellSpacing w:w="15" w:type="dxa"/>
              </w:trPr>
              <w:tc>
                <w:tcPr>
                  <w:tcW w:w="1077" w:type="dxa"/>
                  <w:vAlign w:val="center"/>
                  <w:hideMark/>
                </w:tcPr>
                <w:p w14:paraId="3D4A3D77" w14:textId="07D1045F" w:rsidR="00DF7B16" w:rsidRPr="0055499D" w:rsidRDefault="00190536" w:rsidP="00DF7B16">
                  <w:r>
                    <w:t>Vite</w:t>
                  </w:r>
                </w:p>
              </w:tc>
              <w:tc>
                <w:tcPr>
                  <w:tcW w:w="444" w:type="dxa"/>
                  <w:vAlign w:val="center"/>
                  <w:hideMark/>
                </w:tcPr>
                <w:p w14:paraId="6424CACE" w14:textId="6BFFE9F9" w:rsidR="00DF7B16" w:rsidRPr="0055499D" w:rsidRDefault="00DF7B16" w:rsidP="00DF7B16"/>
              </w:tc>
            </w:tr>
          </w:tbl>
          <w:p w14:paraId="04711770" w14:textId="5C3D78A5" w:rsidR="00DF7B16" w:rsidRDefault="00DF7B16" w:rsidP="00DF7B16">
            <w:pPr>
              <w:pStyle w:val="TableParagraph"/>
              <w:spacing w:before="26"/>
              <w:ind w:left="749"/>
              <w:rPr>
                <w:sz w:val="28"/>
              </w:rPr>
            </w:pPr>
          </w:p>
        </w:tc>
      </w:tr>
      <w:tr w:rsidR="00DF7B16" w14:paraId="06877862" w14:textId="77777777">
        <w:trPr>
          <w:trHeight w:val="534"/>
        </w:trPr>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756"/>
            </w:tblGrid>
            <w:tr w:rsidR="00DF7B16" w:rsidRPr="0055499D" w14:paraId="2C23E54A" w14:textId="77777777" w:rsidTr="002827ED">
              <w:trPr>
                <w:tblCellSpacing w:w="15" w:type="dxa"/>
              </w:trPr>
              <w:tc>
                <w:tcPr>
                  <w:tcW w:w="870" w:type="dxa"/>
                  <w:vAlign w:val="center"/>
                  <w:hideMark/>
                </w:tcPr>
                <w:p w14:paraId="597EC9C8" w14:textId="77777777" w:rsidR="00DF7B16" w:rsidRPr="0055499D" w:rsidRDefault="00DF7B16" w:rsidP="00DF7B16">
                  <w:r w:rsidRPr="0055499D">
                    <w:t>Backend</w:t>
                  </w:r>
                </w:p>
              </w:tc>
              <w:tc>
                <w:tcPr>
                  <w:tcW w:w="711" w:type="dxa"/>
                  <w:vAlign w:val="center"/>
                  <w:hideMark/>
                </w:tcPr>
                <w:p w14:paraId="700FE07C" w14:textId="76523897" w:rsidR="00DF7B16" w:rsidRPr="0055499D" w:rsidRDefault="00DF7B16" w:rsidP="00DF7B16"/>
              </w:tc>
            </w:tr>
          </w:tbl>
          <w:p w14:paraId="77EEC3D3" w14:textId="1983346C" w:rsidR="00DF7B16" w:rsidRDefault="00DF7B16" w:rsidP="00DF7B16">
            <w:pPr>
              <w:pStyle w:val="TableParagraph"/>
              <w:spacing w:before="26"/>
              <w:ind w:left="745"/>
              <w:rPr>
                <w:sz w:val="28"/>
              </w:rPr>
            </w:pPr>
          </w:p>
        </w:tc>
        <w:tc>
          <w:tcPr>
            <w:tcW w:w="4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756"/>
            </w:tblGrid>
            <w:tr w:rsidR="00DF7B16" w:rsidRPr="0055499D" w14:paraId="01AFD31A" w14:textId="77777777" w:rsidTr="002827ED">
              <w:trPr>
                <w:tblCellSpacing w:w="15" w:type="dxa"/>
              </w:trPr>
              <w:tc>
                <w:tcPr>
                  <w:tcW w:w="870" w:type="dxa"/>
                  <w:vAlign w:val="center"/>
                  <w:hideMark/>
                </w:tcPr>
                <w:p w14:paraId="3AC61010" w14:textId="5B50DD4F" w:rsidR="00DF7B16" w:rsidRPr="0055499D" w:rsidRDefault="00190536" w:rsidP="00DF7B16">
                  <w:r>
                    <w:t>Python</w:t>
                  </w:r>
                </w:p>
              </w:tc>
              <w:tc>
                <w:tcPr>
                  <w:tcW w:w="711" w:type="dxa"/>
                  <w:vAlign w:val="center"/>
                  <w:hideMark/>
                </w:tcPr>
                <w:p w14:paraId="5B630B28" w14:textId="78A153F3" w:rsidR="00DF7B16" w:rsidRPr="0055499D" w:rsidRDefault="00DF7B16" w:rsidP="00DF7B16"/>
              </w:tc>
            </w:tr>
          </w:tbl>
          <w:p w14:paraId="1DDB70EA" w14:textId="7B06465B" w:rsidR="00DF7B16" w:rsidRDefault="00DF7B16" w:rsidP="00DF7B16">
            <w:pPr>
              <w:pStyle w:val="TableParagraph"/>
              <w:spacing w:before="26"/>
              <w:ind w:left="749"/>
              <w:rPr>
                <w:sz w:val="28"/>
              </w:rPr>
            </w:pPr>
          </w:p>
        </w:tc>
      </w:tr>
      <w:tr w:rsidR="00DF7B16" w14:paraId="4787AC91" w14:textId="77777777">
        <w:trPr>
          <w:trHeight w:val="531"/>
        </w:trPr>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596"/>
            </w:tblGrid>
            <w:tr w:rsidR="00DF7B16" w:rsidRPr="0055499D" w14:paraId="6C27767F" w14:textId="77777777" w:rsidTr="002827ED">
              <w:trPr>
                <w:tblCellSpacing w:w="15" w:type="dxa"/>
              </w:trPr>
              <w:tc>
                <w:tcPr>
                  <w:tcW w:w="1823" w:type="dxa"/>
                  <w:vAlign w:val="center"/>
                  <w:hideMark/>
                </w:tcPr>
                <w:p w14:paraId="04500128" w14:textId="77777777" w:rsidR="00DF7B16" w:rsidRPr="0055499D" w:rsidRDefault="00DF7B16" w:rsidP="00DF7B16">
                  <w:r w:rsidRPr="0055499D">
                    <w:t>Server Framework</w:t>
                  </w:r>
                </w:p>
              </w:tc>
              <w:tc>
                <w:tcPr>
                  <w:tcW w:w="551" w:type="dxa"/>
                  <w:vAlign w:val="center"/>
                  <w:hideMark/>
                </w:tcPr>
                <w:p w14:paraId="0C491E98" w14:textId="580CC230" w:rsidR="00DF7B16" w:rsidRPr="0055499D" w:rsidRDefault="00DF7B16" w:rsidP="00DF7B16"/>
              </w:tc>
            </w:tr>
          </w:tbl>
          <w:p w14:paraId="162203FF" w14:textId="7820259D" w:rsidR="00DF7B16" w:rsidRDefault="00DF7B16" w:rsidP="00DF7B16">
            <w:pPr>
              <w:pStyle w:val="TableParagraph"/>
              <w:spacing w:before="23"/>
              <w:ind w:left="745"/>
              <w:rPr>
                <w:sz w:val="28"/>
              </w:rPr>
            </w:pPr>
          </w:p>
        </w:tc>
        <w:tc>
          <w:tcPr>
            <w:tcW w:w="4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596"/>
            </w:tblGrid>
            <w:tr w:rsidR="00DF7B16" w:rsidRPr="0055499D" w14:paraId="4D8CE0AC" w14:textId="77777777" w:rsidTr="002827ED">
              <w:trPr>
                <w:tblCellSpacing w:w="15" w:type="dxa"/>
              </w:trPr>
              <w:tc>
                <w:tcPr>
                  <w:tcW w:w="1823" w:type="dxa"/>
                  <w:vAlign w:val="center"/>
                  <w:hideMark/>
                </w:tcPr>
                <w:p w14:paraId="781935B2" w14:textId="213B1DE4" w:rsidR="00DF7B16" w:rsidRPr="0055499D" w:rsidRDefault="00190536" w:rsidP="00DF7B16">
                  <w:r>
                    <w:t>Flask</w:t>
                  </w:r>
                </w:p>
              </w:tc>
              <w:tc>
                <w:tcPr>
                  <w:tcW w:w="551" w:type="dxa"/>
                  <w:vAlign w:val="center"/>
                  <w:hideMark/>
                </w:tcPr>
                <w:p w14:paraId="7A2DE3E6" w14:textId="73F67816" w:rsidR="00DF7B16" w:rsidRPr="0055499D" w:rsidRDefault="00DF7B16" w:rsidP="00DF7B16"/>
              </w:tc>
            </w:tr>
          </w:tbl>
          <w:p w14:paraId="3200108D" w14:textId="5142508E" w:rsidR="00DF7B16" w:rsidRDefault="00DF7B16" w:rsidP="00DF7B16">
            <w:pPr>
              <w:pStyle w:val="TableParagraph"/>
              <w:spacing w:before="23"/>
              <w:ind w:left="749"/>
              <w:rPr>
                <w:sz w:val="28"/>
              </w:rPr>
            </w:pPr>
          </w:p>
        </w:tc>
      </w:tr>
      <w:tr w:rsidR="00DF7B16" w14:paraId="32553063" w14:textId="77777777">
        <w:trPr>
          <w:trHeight w:val="534"/>
        </w:trPr>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15"/>
            </w:tblGrid>
            <w:tr w:rsidR="00DF7B16" w:rsidRPr="0055499D" w14:paraId="5ABD1849" w14:textId="77777777" w:rsidTr="002827ED">
              <w:trPr>
                <w:tblCellSpacing w:w="15" w:type="dxa"/>
              </w:trPr>
              <w:tc>
                <w:tcPr>
                  <w:tcW w:w="910" w:type="dxa"/>
                  <w:vAlign w:val="center"/>
                  <w:hideMark/>
                </w:tcPr>
                <w:p w14:paraId="4BFB40E4" w14:textId="77777777" w:rsidR="00DF7B16" w:rsidRPr="0055499D" w:rsidRDefault="00DF7B16" w:rsidP="00DF7B16">
                  <w:r w:rsidRPr="0055499D">
                    <w:t>Database</w:t>
                  </w:r>
                </w:p>
              </w:tc>
              <w:tc>
                <w:tcPr>
                  <w:tcW w:w="2170" w:type="dxa"/>
                  <w:vAlign w:val="center"/>
                  <w:hideMark/>
                </w:tcPr>
                <w:p w14:paraId="00F539F5" w14:textId="0C168C30" w:rsidR="00DF7B16" w:rsidRPr="0055499D" w:rsidRDefault="00DF7B16" w:rsidP="00DF7B16"/>
              </w:tc>
            </w:tr>
          </w:tbl>
          <w:p w14:paraId="3AF40B1F" w14:textId="40F9D8B4" w:rsidR="00DF7B16" w:rsidRDefault="00DF7B16" w:rsidP="00DF7B16">
            <w:pPr>
              <w:pStyle w:val="TableParagraph"/>
              <w:spacing w:before="26"/>
              <w:ind w:left="745"/>
              <w:rPr>
                <w:sz w:val="28"/>
              </w:rPr>
            </w:pPr>
          </w:p>
        </w:tc>
        <w:tc>
          <w:tcPr>
            <w:tcW w:w="4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15"/>
            </w:tblGrid>
            <w:tr w:rsidR="00DF7B16" w:rsidRPr="0055499D" w14:paraId="32E16FEA" w14:textId="77777777" w:rsidTr="002827ED">
              <w:trPr>
                <w:tblCellSpacing w:w="15" w:type="dxa"/>
              </w:trPr>
              <w:tc>
                <w:tcPr>
                  <w:tcW w:w="910" w:type="dxa"/>
                  <w:vAlign w:val="center"/>
                  <w:hideMark/>
                </w:tcPr>
                <w:p w14:paraId="36CC599F" w14:textId="674745AA" w:rsidR="00DF7B16" w:rsidRPr="0055499D" w:rsidRDefault="00DF7B16" w:rsidP="00DF7B16"/>
              </w:tc>
              <w:tc>
                <w:tcPr>
                  <w:tcW w:w="2170" w:type="dxa"/>
                  <w:vAlign w:val="center"/>
                  <w:hideMark/>
                </w:tcPr>
                <w:p w14:paraId="5896F929" w14:textId="34487ADA" w:rsidR="00DF7B16" w:rsidRPr="0055499D" w:rsidRDefault="00DF7B16" w:rsidP="00DF7B16">
                  <w:r w:rsidRPr="0055499D">
                    <w:t>PostgreSQL</w:t>
                  </w:r>
                </w:p>
              </w:tc>
            </w:tr>
          </w:tbl>
          <w:p w14:paraId="3F5B72F0" w14:textId="3093F28A" w:rsidR="00DF7B16" w:rsidRDefault="00DF7B16" w:rsidP="00DF7B16">
            <w:pPr>
              <w:pStyle w:val="TableParagraph"/>
              <w:spacing w:before="26"/>
              <w:ind w:left="749"/>
              <w:rPr>
                <w:sz w:val="28"/>
              </w:rPr>
            </w:pPr>
          </w:p>
        </w:tc>
      </w:tr>
      <w:tr w:rsidR="00DF7B16" w14:paraId="61D1DA03" w14:textId="77777777">
        <w:trPr>
          <w:trHeight w:val="1014"/>
        </w:trPr>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468"/>
            </w:tblGrid>
            <w:tr w:rsidR="00DF7B16" w:rsidRPr="0055499D" w14:paraId="6D0A04F6" w14:textId="77777777" w:rsidTr="002827ED">
              <w:trPr>
                <w:tblCellSpacing w:w="15" w:type="dxa"/>
              </w:trPr>
              <w:tc>
                <w:tcPr>
                  <w:tcW w:w="1457" w:type="dxa"/>
                  <w:vAlign w:val="center"/>
                  <w:hideMark/>
                </w:tcPr>
                <w:p w14:paraId="3DED6969" w14:textId="77777777" w:rsidR="00DF7B16" w:rsidRPr="0055499D" w:rsidRDefault="00DF7B16" w:rsidP="00DF7B16">
                  <w:r w:rsidRPr="0055499D">
                    <w:t>Authentication</w:t>
                  </w:r>
                </w:p>
              </w:tc>
              <w:tc>
                <w:tcPr>
                  <w:tcW w:w="2423" w:type="dxa"/>
                  <w:vAlign w:val="center"/>
                  <w:hideMark/>
                </w:tcPr>
                <w:p w14:paraId="57F1A9C0" w14:textId="36778BC8" w:rsidR="00DF7B16" w:rsidRPr="0055499D" w:rsidRDefault="00DF7B16" w:rsidP="00DF7B16"/>
              </w:tc>
            </w:tr>
          </w:tbl>
          <w:p w14:paraId="497E53E5" w14:textId="23598FC6" w:rsidR="00DF7B16" w:rsidRDefault="00DF7B16" w:rsidP="00DF7B16">
            <w:pPr>
              <w:pStyle w:val="TableParagraph"/>
              <w:spacing w:before="164"/>
              <w:ind w:left="745"/>
              <w:rPr>
                <w:sz w:val="28"/>
              </w:rPr>
            </w:pPr>
          </w:p>
        </w:tc>
        <w:tc>
          <w:tcPr>
            <w:tcW w:w="4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468"/>
            </w:tblGrid>
            <w:tr w:rsidR="00DF7B16" w:rsidRPr="0055499D" w14:paraId="0369875E" w14:textId="77777777" w:rsidTr="002827ED">
              <w:trPr>
                <w:tblCellSpacing w:w="15" w:type="dxa"/>
              </w:trPr>
              <w:tc>
                <w:tcPr>
                  <w:tcW w:w="1457" w:type="dxa"/>
                  <w:vAlign w:val="center"/>
                  <w:hideMark/>
                </w:tcPr>
                <w:p w14:paraId="48871F0F" w14:textId="72284A9B" w:rsidR="00DF7B16" w:rsidRPr="0055499D" w:rsidRDefault="00190536" w:rsidP="00DF7B16">
                  <w:r>
                    <w:t>Supabase Authentication</w:t>
                  </w:r>
                </w:p>
              </w:tc>
              <w:tc>
                <w:tcPr>
                  <w:tcW w:w="2423" w:type="dxa"/>
                  <w:vAlign w:val="center"/>
                  <w:hideMark/>
                </w:tcPr>
                <w:p w14:paraId="02BF63EF" w14:textId="71EF5BB2" w:rsidR="00DF7B16" w:rsidRPr="0055499D" w:rsidRDefault="00DF7B16" w:rsidP="00190536"/>
              </w:tc>
            </w:tr>
          </w:tbl>
          <w:p w14:paraId="0E655DF3" w14:textId="23FCBF6B" w:rsidR="00DF7B16" w:rsidRDefault="00DF7B16" w:rsidP="00DF7B16">
            <w:pPr>
              <w:pStyle w:val="TableParagraph"/>
              <w:spacing w:before="266"/>
              <w:ind w:left="749"/>
              <w:rPr>
                <w:sz w:val="28"/>
              </w:rPr>
            </w:pPr>
          </w:p>
        </w:tc>
      </w:tr>
      <w:tr w:rsidR="00DF7B16" w14:paraId="47F342E6" w14:textId="77777777">
        <w:trPr>
          <w:trHeight w:val="533"/>
        </w:trPr>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109"/>
            </w:tblGrid>
            <w:tr w:rsidR="00DF7B16" w:rsidRPr="0055499D" w14:paraId="43256DB6" w14:textId="77777777" w:rsidTr="002827ED">
              <w:trPr>
                <w:tblCellSpacing w:w="15" w:type="dxa"/>
              </w:trPr>
              <w:tc>
                <w:tcPr>
                  <w:tcW w:w="2024" w:type="dxa"/>
                  <w:vAlign w:val="center"/>
                  <w:hideMark/>
                </w:tcPr>
                <w:p w14:paraId="5F1EB3F6" w14:textId="77777777" w:rsidR="00DF7B16" w:rsidRPr="0055499D" w:rsidRDefault="00DF7B16" w:rsidP="00DF7B16">
                  <w:r w:rsidRPr="0055499D">
                    <w:t>API Communication</w:t>
                  </w:r>
                </w:p>
              </w:tc>
              <w:tc>
                <w:tcPr>
                  <w:tcW w:w="1064" w:type="dxa"/>
                  <w:vAlign w:val="center"/>
                  <w:hideMark/>
                </w:tcPr>
                <w:p w14:paraId="37EABB6F" w14:textId="6523DACD" w:rsidR="00DF7B16" w:rsidRPr="0055499D" w:rsidRDefault="00DF7B16" w:rsidP="00DF7B16"/>
              </w:tc>
            </w:tr>
          </w:tbl>
          <w:p w14:paraId="4AA5A1C5" w14:textId="346D45E2" w:rsidR="00DF7B16" w:rsidRDefault="00DF7B16" w:rsidP="00DF7B16">
            <w:pPr>
              <w:pStyle w:val="TableParagraph"/>
              <w:spacing w:before="26"/>
              <w:ind w:left="745"/>
              <w:rPr>
                <w:sz w:val="28"/>
              </w:rPr>
            </w:pPr>
          </w:p>
        </w:tc>
        <w:tc>
          <w:tcPr>
            <w:tcW w:w="4810" w:type="dxa"/>
          </w:tcPr>
          <w:p w14:paraId="4F3BE5FF" w14:textId="0D76CD8C" w:rsidR="00DF7B16" w:rsidRPr="00190536" w:rsidRDefault="00190536" w:rsidP="00190536">
            <w:pPr>
              <w:pStyle w:val="TableParagraph"/>
              <w:spacing w:before="26"/>
              <w:ind w:left="0"/>
            </w:pPr>
            <w:r w:rsidRPr="00190536">
              <w:t>REST API</w:t>
            </w:r>
          </w:p>
        </w:tc>
      </w:tr>
      <w:tr w:rsidR="00DF7B16" w14:paraId="374CC6D6" w14:textId="77777777">
        <w:trPr>
          <w:trHeight w:val="534"/>
        </w:trPr>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2009"/>
            </w:tblGrid>
            <w:tr w:rsidR="00DF7B16" w:rsidRPr="0055499D" w14:paraId="4B9B4C88" w14:textId="77777777" w:rsidTr="002827ED">
              <w:trPr>
                <w:tblCellSpacing w:w="15" w:type="dxa"/>
              </w:trPr>
              <w:tc>
                <w:tcPr>
                  <w:tcW w:w="970" w:type="dxa"/>
                  <w:vAlign w:val="center"/>
                  <w:hideMark/>
                </w:tcPr>
                <w:p w14:paraId="1A03C323" w14:textId="77777777" w:rsidR="00DF7B16" w:rsidRPr="0055499D" w:rsidRDefault="00DF7B16" w:rsidP="00DF7B16">
                  <w:r w:rsidRPr="0055499D">
                    <w:t>AI Model</w:t>
                  </w:r>
                </w:p>
              </w:tc>
              <w:tc>
                <w:tcPr>
                  <w:tcW w:w="1964" w:type="dxa"/>
                  <w:vAlign w:val="center"/>
                  <w:hideMark/>
                </w:tcPr>
                <w:p w14:paraId="1D61CA51" w14:textId="5ECF53CC" w:rsidR="00DF7B16" w:rsidRPr="0055499D" w:rsidRDefault="00DF7B16" w:rsidP="00DF7B16"/>
              </w:tc>
            </w:tr>
          </w:tbl>
          <w:p w14:paraId="5A5A5489" w14:textId="0DEEB789" w:rsidR="00DF7B16" w:rsidRDefault="00DF7B16" w:rsidP="00DF7B16">
            <w:pPr>
              <w:pStyle w:val="TableParagraph"/>
              <w:spacing w:before="26"/>
              <w:ind w:left="745"/>
              <w:rPr>
                <w:sz w:val="28"/>
              </w:rPr>
            </w:pPr>
          </w:p>
        </w:tc>
        <w:tc>
          <w:tcPr>
            <w:tcW w:w="4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2009"/>
            </w:tblGrid>
            <w:tr w:rsidR="00DF7B16" w:rsidRPr="0055499D" w14:paraId="34D205E7" w14:textId="77777777" w:rsidTr="002827ED">
              <w:trPr>
                <w:tblCellSpacing w:w="15" w:type="dxa"/>
              </w:trPr>
              <w:tc>
                <w:tcPr>
                  <w:tcW w:w="970" w:type="dxa"/>
                  <w:vAlign w:val="center"/>
                  <w:hideMark/>
                </w:tcPr>
                <w:p w14:paraId="66A470A9" w14:textId="6BF64D9B" w:rsidR="00DF7B16" w:rsidRPr="0055499D" w:rsidRDefault="00DF7B16" w:rsidP="00DF7B16"/>
              </w:tc>
              <w:tc>
                <w:tcPr>
                  <w:tcW w:w="1964" w:type="dxa"/>
                  <w:vAlign w:val="center"/>
                  <w:hideMark/>
                </w:tcPr>
                <w:p w14:paraId="4D82FA88" w14:textId="77777777" w:rsidR="00DF7B16" w:rsidRPr="0055499D" w:rsidRDefault="00DF7B16" w:rsidP="00DF7B16">
                  <w:r w:rsidRPr="0055499D">
                    <w:t>Google Gemini API</w:t>
                  </w:r>
                </w:p>
              </w:tc>
            </w:tr>
          </w:tbl>
          <w:p w14:paraId="5669E396" w14:textId="07C333BC" w:rsidR="00DF7B16" w:rsidRDefault="00DF7B16" w:rsidP="00DF7B16">
            <w:pPr>
              <w:pStyle w:val="TableParagraph"/>
              <w:spacing w:before="26"/>
              <w:ind w:left="749"/>
              <w:rPr>
                <w:sz w:val="28"/>
              </w:rPr>
            </w:pPr>
          </w:p>
        </w:tc>
      </w:tr>
      <w:tr w:rsidR="00DF7B16" w14:paraId="36B3D018" w14:textId="77777777">
        <w:trPr>
          <w:trHeight w:val="531"/>
        </w:trPr>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2103"/>
            </w:tblGrid>
            <w:tr w:rsidR="00DF7B16" w:rsidRPr="0055499D" w14:paraId="4EEF1EF7" w14:textId="77777777" w:rsidTr="002827ED">
              <w:trPr>
                <w:tblCellSpacing w:w="15" w:type="dxa"/>
              </w:trPr>
              <w:tc>
                <w:tcPr>
                  <w:tcW w:w="1571" w:type="dxa"/>
                  <w:vAlign w:val="center"/>
                  <w:hideMark/>
                </w:tcPr>
                <w:p w14:paraId="1F20249A" w14:textId="77777777" w:rsidR="00DF7B16" w:rsidRPr="0055499D" w:rsidRDefault="00DF7B16" w:rsidP="00DF7B16">
                  <w:r w:rsidRPr="0055499D">
                    <w:t>PDF Processing</w:t>
                  </w:r>
                </w:p>
              </w:tc>
              <w:tc>
                <w:tcPr>
                  <w:tcW w:w="2058" w:type="dxa"/>
                  <w:vAlign w:val="center"/>
                  <w:hideMark/>
                </w:tcPr>
                <w:p w14:paraId="2F28E53D" w14:textId="56D46EFC" w:rsidR="00DF7B16" w:rsidRPr="0055499D" w:rsidRDefault="00DF7B16" w:rsidP="00DF7B16"/>
              </w:tc>
            </w:tr>
          </w:tbl>
          <w:p w14:paraId="1774D550" w14:textId="1FD3E5B5" w:rsidR="00DF7B16" w:rsidRDefault="00DF7B16" w:rsidP="00DF7B16">
            <w:pPr>
              <w:pStyle w:val="TableParagraph"/>
              <w:spacing w:before="23"/>
              <w:ind w:left="745"/>
              <w:rPr>
                <w:sz w:val="28"/>
              </w:rPr>
            </w:pPr>
          </w:p>
        </w:tc>
        <w:tc>
          <w:tcPr>
            <w:tcW w:w="4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2103"/>
            </w:tblGrid>
            <w:tr w:rsidR="00DF7B16" w:rsidRPr="0055499D" w14:paraId="68F5E5D7" w14:textId="77777777" w:rsidTr="002827ED">
              <w:trPr>
                <w:tblCellSpacing w:w="15" w:type="dxa"/>
              </w:trPr>
              <w:tc>
                <w:tcPr>
                  <w:tcW w:w="1571" w:type="dxa"/>
                  <w:vAlign w:val="center"/>
                  <w:hideMark/>
                </w:tcPr>
                <w:p w14:paraId="4894ED0E" w14:textId="35A32AAA" w:rsidR="00DF7B16" w:rsidRPr="0055499D" w:rsidRDefault="00DF7B16" w:rsidP="00DF7B16"/>
              </w:tc>
              <w:tc>
                <w:tcPr>
                  <w:tcW w:w="2058" w:type="dxa"/>
                  <w:vAlign w:val="center"/>
                  <w:hideMark/>
                </w:tcPr>
                <w:p w14:paraId="1457020A" w14:textId="77777777" w:rsidR="00DF7B16" w:rsidRPr="0055499D" w:rsidRDefault="00DF7B16" w:rsidP="00DF7B16">
                  <w:r w:rsidRPr="0055499D">
                    <w:t>PyMuPDF / PyPDF2</w:t>
                  </w:r>
                </w:p>
              </w:tc>
            </w:tr>
          </w:tbl>
          <w:p w14:paraId="7828222B" w14:textId="7839483B" w:rsidR="00DF7B16" w:rsidRDefault="00DF7B16" w:rsidP="00DF7B16">
            <w:pPr>
              <w:pStyle w:val="TableParagraph"/>
              <w:spacing w:before="23"/>
              <w:ind w:left="749"/>
              <w:rPr>
                <w:sz w:val="28"/>
              </w:rPr>
            </w:pPr>
          </w:p>
        </w:tc>
      </w:tr>
      <w:tr w:rsidR="00DF7B16" w14:paraId="7DD3EA47" w14:textId="77777777">
        <w:trPr>
          <w:trHeight w:val="534"/>
        </w:trPr>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289"/>
            </w:tblGrid>
            <w:tr w:rsidR="00DF7B16" w:rsidRPr="0055499D" w14:paraId="230EA4BC" w14:textId="77777777" w:rsidTr="002827ED">
              <w:trPr>
                <w:tblCellSpacing w:w="15" w:type="dxa"/>
              </w:trPr>
              <w:tc>
                <w:tcPr>
                  <w:tcW w:w="1810" w:type="dxa"/>
                  <w:vAlign w:val="center"/>
                  <w:hideMark/>
                </w:tcPr>
                <w:p w14:paraId="4776EF46" w14:textId="77777777" w:rsidR="00DF7B16" w:rsidRPr="0055499D" w:rsidRDefault="00DF7B16" w:rsidP="00DF7B16">
                  <w:r w:rsidRPr="0055499D">
                    <w:t>DOCX Processing</w:t>
                  </w:r>
                </w:p>
              </w:tc>
              <w:tc>
                <w:tcPr>
                  <w:tcW w:w="1244" w:type="dxa"/>
                  <w:vAlign w:val="center"/>
                  <w:hideMark/>
                </w:tcPr>
                <w:p w14:paraId="38C61B35" w14:textId="6C608862" w:rsidR="00DF7B16" w:rsidRPr="0055499D" w:rsidRDefault="00DF7B16" w:rsidP="00DF7B16"/>
              </w:tc>
            </w:tr>
          </w:tbl>
          <w:p w14:paraId="2B4307F4" w14:textId="4683C059" w:rsidR="00DF7B16" w:rsidRDefault="00DF7B16" w:rsidP="00DF7B16">
            <w:pPr>
              <w:pStyle w:val="TableParagraph"/>
              <w:spacing w:before="26"/>
              <w:ind w:left="745"/>
              <w:rPr>
                <w:sz w:val="28"/>
              </w:rPr>
            </w:pPr>
          </w:p>
        </w:tc>
        <w:tc>
          <w:tcPr>
            <w:tcW w:w="4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289"/>
            </w:tblGrid>
            <w:tr w:rsidR="00DF7B16" w:rsidRPr="0055499D" w14:paraId="120F8BD8" w14:textId="77777777" w:rsidTr="002827ED">
              <w:trPr>
                <w:tblCellSpacing w:w="15" w:type="dxa"/>
              </w:trPr>
              <w:tc>
                <w:tcPr>
                  <w:tcW w:w="1810" w:type="dxa"/>
                  <w:vAlign w:val="center"/>
                  <w:hideMark/>
                </w:tcPr>
                <w:p w14:paraId="7A2F4476" w14:textId="1DA3AFAC" w:rsidR="00DF7B16" w:rsidRPr="0055499D" w:rsidRDefault="00DF7B16" w:rsidP="00DF7B16"/>
              </w:tc>
              <w:tc>
                <w:tcPr>
                  <w:tcW w:w="1244" w:type="dxa"/>
                  <w:vAlign w:val="center"/>
                  <w:hideMark/>
                </w:tcPr>
                <w:p w14:paraId="0262597C" w14:textId="77777777" w:rsidR="00DF7B16" w:rsidRPr="0055499D" w:rsidRDefault="00DF7B16" w:rsidP="00DF7B16">
                  <w:r w:rsidRPr="0055499D">
                    <w:t>python-docx</w:t>
                  </w:r>
                </w:p>
              </w:tc>
            </w:tr>
          </w:tbl>
          <w:p w14:paraId="4594F04F" w14:textId="3C7F4964" w:rsidR="00DF7B16" w:rsidRDefault="00DF7B16" w:rsidP="00DF7B16">
            <w:pPr>
              <w:pStyle w:val="TableParagraph"/>
              <w:spacing w:before="26"/>
              <w:ind w:left="749"/>
              <w:rPr>
                <w:sz w:val="28"/>
              </w:rPr>
            </w:pPr>
          </w:p>
        </w:tc>
      </w:tr>
      <w:tr w:rsidR="00DF7B16" w14:paraId="3D938355" w14:textId="77777777">
        <w:trPr>
          <w:trHeight w:val="1015"/>
        </w:trPr>
        <w:tc>
          <w:tcPr>
            <w:tcW w:w="3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535"/>
            </w:tblGrid>
            <w:tr w:rsidR="00DF7B16" w:rsidRPr="0055499D" w14:paraId="5B773AB0" w14:textId="77777777" w:rsidTr="002827ED">
              <w:trPr>
                <w:tblCellSpacing w:w="15" w:type="dxa"/>
              </w:trPr>
              <w:tc>
                <w:tcPr>
                  <w:tcW w:w="1624" w:type="dxa"/>
                  <w:vAlign w:val="center"/>
                  <w:hideMark/>
                </w:tcPr>
                <w:p w14:paraId="3F05FE31" w14:textId="77777777" w:rsidR="00DF7B16" w:rsidRPr="0055499D" w:rsidRDefault="00DF7B16" w:rsidP="00DF7B16">
                  <w:r w:rsidRPr="0055499D">
                    <w:t>OCR Processing</w:t>
                  </w:r>
                </w:p>
              </w:tc>
              <w:tc>
                <w:tcPr>
                  <w:tcW w:w="1490" w:type="dxa"/>
                  <w:vAlign w:val="center"/>
                  <w:hideMark/>
                </w:tcPr>
                <w:p w14:paraId="63F57ADC" w14:textId="6BC0F330" w:rsidR="00DF7B16" w:rsidRPr="0055499D" w:rsidRDefault="00DF7B16" w:rsidP="00DF7B16"/>
              </w:tc>
            </w:tr>
          </w:tbl>
          <w:p w14:paraId="45CF8EFE" w14:textId="03D28A08" w:rsidR="00DF7B16" w:rsidRDefault="00DF7B16" w:rsidP="00DF7B16">
            <w:pPr>
              <w:pStyle w:val="TableParagraph"/>
              <w:spacing w:before="266"/>
              <w:ind w:left="745"/>
              <w:rPr>
                <w:sz w:val="28"/>
              </w:rPr>
            </w:pPr>
          </w:p>
        </w:tc>
        <w:tc>
          <w:tcPr>
            <w:tcW w:w="4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535"/>
            </w:tblGrid>
            <w:tr w:rsidR="00DF7B16" w:rsidRPr="0055499D" w14:paraId="4D5F4472" w14:textId="77777777" w:rsidTr="002827ED">
              <w:trPr>
                <w:tblCellSpacing w:w="15" w:type="dxa"/>
              </w:trPr>
              <w:tc>
                <w:tcPr>
                  <w:tcW w:w="1624" w:type="dxa"/>
                  <w:vAlign w:val="center"/>
                  <w:hideMark/>
                </w:tcPr>
                <w:p w14:paraId="0773A1E5" w14:textId="308D2B87" w:rsidR="00DF7B16" w:rsidRPr="0055499D" w:rsidRDefault="00DF7B16" w:rsidP="00DF7B16"/>
              </w:tc>
              <w:tc>
                <w:tcPr>
                  <w:tcW w:w="1490" w:type="dxa"/>
                  <w:vAlign w:val="center"/>
                  <w:hideMark/>
                </w:tcPr>
                <w:p w14:paraId="7A1687A8" w14:textId="77777777" w:rsidR="00DF7B16" w:rsidRPr="0055499D" w:rsidRDefault="00DF7B16" w:rsidP="00DF7B16">
                  <w:r w:rsidRPr="0055499D">
                    <w:t>Tesseract OCR</w:t>
                  </w:r>
                </w:p>
              </w:tc>
            </w:tr>
          </w:tbl>
          <w:p w14:paraId="093B28A9" w14:textId="79748DDF" w:rsidR="00DF7B16" w:rsidRDefault="00DF7B16" w:rsidP="00DF7B16">
            <w:pPr>
              <w:pStyle w:val="TableParagraph"/>
              <w:spacing w:before="164"/>
              <w:ind w:left="749"/>
              <w:rPr>
                <w:sz w:val="28"/>
              </w:rPr>
            </w:pPr>
          </w:p>
        </w:tc>
      </w:tr>
    </w:tbl>
    <w:p w14:paraId="5F222699" w14:textId="77777777" w:rsidR="00A11CF1" w:rsidRDefault="00A11CF1">
      <w:pPr>
        <w:pStyle w:val="BodyText"/>
      </w:pPr>
    </w:p>
    <w:p w14:paraId="3C2FA9CD" w14:textId="77777777" w:rsidR="00A11CF1" w:rsidRDefault="00A11CF1">
      <w:pPr>
        <w:pStyle w:val="BodyText"/>
      </w:pPr>
    </w:p>
    <w:p w14:paraId="0B91FEBC" w14:textId="77777777" w:rsidR="00A11CF1" w:rsidRDefault="00A11CF1">
      <w:pPr>
        <w:pStyle w:val="BodyText"/>
        <w:spacing w:before="6"/>
      </w:pPr>
    </w:p>
    <w:p w14:paraId="7AE61CEE" w14:textId="77777777" w:rsidR="00A11CF1" w:rsidRDefault="00000000">
      <w:pPr>
        <w:pStyle w:val="BodyText"/>
        <w:ind w:left="1342"/>
      </w:pPr>
      <w:r>
        <w:t>The</w:t>
      </w:r>
      <w:r>
        <w:rPr>
          <w:spacing w:val="-6"/>
        </w:rPr>
        <w:t xml:space="preserve"> </w:t>
      </w:r>
      <w:r>
        <w:t>project</w:t>
      </w:r>
      <w:r>
        <w:rPr>
          <w:spacing w:val="-5"/>
        </w:rPr>
        <w:t xml:space="preserve"> </w:t>
      </w:r>
      <w:r>
        <w:t>presentation</w:t>
      </w:r>
      <w:r>
        <w:rPr>
          <w:spacing w:val="-8"/>
        </w:rPr>
        <w:t xml:space="preserve"> </w:t>
      </w:r>
      <w:r>
        <w:t>identifies</w:t>
      </w:r>
      <w:r>
        <w:rPr>
          <w:spacing w:val="-4"/>
        </w:rPr>
        <w:t xml:space="preserve"> </w:t>
      </w:r>
      <w:r>
        <w:t>the</w:t>
      </w:r>
      <w:r>
        <w:rPr>
          <w:spacing w:val="-6"/>
        </w:rPr>
        <w:t xml:space="preserve"> </w:t>
      </w:r>
      <w:r>
        <w:t>application</w:t>
      </w:r>
      <w:r>
        <w:rPr>
          <w:spacing w:val="-4"/>
        </w:rPr>
        <w:t xml:space="preserve"> </w:t>
      </w:r>
      <w:r>
        <w:t>as</w:t>
      </w:r>
      <w:r>
        <w:rPr>
          <w:spacing w:val="-5"/>
        </w:rPr>
        <w:t xml:space="preserve"> </w:t>
      </w:r>
      <w:r>
        <w:t>a</w:t>
      </w:r>
      <w:r>
        <w:rPr>
          <w:spacing w:val="-6"/>
        </w:rPr>
        <w:t xml:space="preserve"> </w:t>
      </w:r>
      <w:r>
        <w:t>unified</w:t>
      </w:r>
      <w:r>
        <w:rPr>
          <w:spacing w:val="-8"/>
        </w:rPr>
        <w:t xml:space="preserve"> </w:t>
      </w:r>
      <w:r>
        <w:t>web-</w:t>
      </w:r>
      <w:r>
        <w:rPr>
          <w:spacing w:val="-2"/>
        </w:rPr>
        <w:t>based</w:t>
      </w:r>
    </w:p>
    <w:p w14:paraId="68F0BDDC" w14:textId="77777777" w:rsidR="00A11CF1" w:rsidRDefault="00A11CF1">
      <w:pPr>
        <w:pStyle w:val="BodyText"/>
        <w:sectPr w:rsidR="00A11CF1">
          <w:pgSz w:w="12240" w:h="15840"/>
          <w:pgMar w:top="1820" w:right="720" w:bottom="280" w:left="1080" w:header="720" w:footer="720" w:gutter="0"/>
          <w:cols w:space="720"/>
        </w:sectPr>
      </w:pPr>
    </w:p>
    <w:p w14:paraId="76B0943C" w14:textId="77777777" w:rsidR="00A11CF1" w:rsidRDefault="00A11CF1">
      <w:pPr>
        <w:pStyle w:val="BodyText"/>
        <w:spacing w:before="18"/>
      </w:pPr>
    </w:p>
    <w:p w14:paraId="6F33B08A" w14:textId="77777777" w:rsidR="00A11CF1" w:rsidRDefault="00000000">
      <w:pPr>
        <w:pStyle w:val="BodyText"/>
        <w:spacing w:line="360" w:lineRule="auto"/>
        <w:ind w:left="1342" w:right="869"/>
      </w:pPr>
      <w:r>
        <w:t>system,</w:t>
      </w:r>
      <w:r>
        <w:rPr>
          <w:spacing w:val="-6"/>
        </w:rPr>
        <w:t xml:space="preserve"> </w:t>
      </w:r>
      <w:r>
        <w:t>while</w:t>
      </w:r>
      <w:r>
        <w:rPr>
          <w:spacing w:val="-8"/>
        </w:rPr>
        <w:t xml:space="preserve"> </w:t>
      </w:r>
      <w:r>
        <w:t>the</w:t>
      </w:r>
      <w:r>
        <w:rPr>
          <w:spacing w:val="-5"/>
        </w:rPr>
        <w:t xml:space="preserve"> </w:t>
      </w:r>
      <w:r>
        <w:t>implementation</w:t>
      </w:r>
      <w:r>
        <w:rPr>
          <w:spacing w:val="-4"/>
        </w:rPr>
        <w:t xml:space="preserve"> </w:t>
      </w:r>
      <w:r>
        <w:t>is</w:t>
      </w:r>
      <w:r>
        <w:rPr>
          <w:spacing w:val="-4"/>
        </w:rPr>
        <w:t xml:space="preserve"> </w:t>
      </w:r>
      <w:r>
        <w:t>organized</w:t>
      </w:r>
      <w:r>
        <w:rPr>
          <w:spacing w:val="-4"/>
        </w:rPr>
        <w:t xml:space="preserve"> </w:t>
      </w:r>
      <w:r>
        <w:t>around</w:t>
      </w:r>
      <w:r>
        <w:rPr>
          <w:spacing w:val="-4"/>
        </w:rPr>
        <w:t xml:space="preserve"> </w:t>
      </w:r>
      <w:r>
        <w:t>frontend,</w:t>
      </w:r>
      <w:r>
        <w:rPr>
          <w:spacing w:val="-8"/>
        </w:rPr>
        <w:t xml:space="preserve"> </w:t>
      </w:r>
      <w:r>
        <w:t>backend, database, and AI-related services.</w:t>
      </w:r>
    </w:p>
    <w:p w14:paraId="3E36AC93" w14:textId="77777777" w:rsidR="00190536" w:rsidRDefault="00190536">
      <w:pPr>
        <w:pStyle w:val="BodyText"/>
        <w:spacing w:line="360" w:lineRule="auto"/>
        <w:ind w:left="1342" w:right="869"/>
      </w:pPr>
    </w:p>
    <w:p w14:paraId="2D0889F5" w14:textId="77777777" w:rsidR="00A11CF1" w:rsidRDefault="00000000">
      <w:pPr>
        <w:pStyle w:val="Heading1"/>
        <w:numPr>
          <w:ilvl w:val="2"/>
          <w:numId w:val="5"/>
        </w:numPr>
        <w:tabs>
          <w:tab w:val="left" w:pos="1971"/>
        </w:tabs>
        <w:spacing w:line="321" w:lineRule="exact"/>
        <w:ind w:left="1971" w:hanging="629"/>
        <w:jc w:val="left"/>
      </w:pPr>
      <w:r>
        <w:t>HARDWARE</w:t>
      </w:r>
      <w:r>
        <w:rPr>
          <w:spacing w:val="-13"/>
        </w:rPr>
        <w:t xml:space="preserve"> </w:t>
      </w:r>
      <w:r>
        <w:rPr>
          <w:spacing w:val="-2"/>
        </w:rPr>
        <w:t>REQUIREMENTS</w:t>
      </w:r>
    </w:p>
    <w:p w14:paraId="3BA13E2B" w14:textId="77777777" w:rsidR="00A11CF1" w:rsidRDefault="00000000">
      <w:pPr>
        <w:pStyle w:val="BodyText"/>
        <w:spacing w:before="163"/>
        <w:ind w:left="1342"/>
      </w:pPr>
      <w:r>
        <w:t>The</w:t>
      </w:r>
      <w:r>
        <w:rPr>
          <w:spacing w:val="-4"/>
        </w:rPr>
        <w:t xml:space="preserve"> </w:t>
      </w:r>
      <w:r>
        <w:t>system</w:t>
      </w:r>
      <w:r>
        <w:rPr>
          <w:spacing w:val="-4"/>
        </w:rPr>
        <w:t xml:space="preserve"> </w:t>
      </w:r>
      <w:r>
        <w:t>can</w:t>
      </w:r>
      <w:r>
        <w:rPr>
          <w:spacing w:val="-6"/>
        </w:rPr>
        <w:t xml:space="preserve"> </w:t>
      </w:r>
      <w:r>
        <w:t>be</w:t>
      </w:r>
      <w:r>
        <w:rPr>
          <w:spacing w:val="-4"/>
        </w:rPr>
        <w:t xml:space="preserve"> </w:t>
      </w:r>
      <w:r>
        <w:t>developed</w:t>
      </w:r>
      <w:r>
        <w:rPr>
          <w:spacing w:val="-3"/>
        </w:rPr>
        <w:t xml:space="preserve"> </w:t>
      </w:r>
      <w:r>
        <w:t>and</w:t>
      </w:r>
      <w:r>
        <w:rPr>
          <w:spacing w:val="-6"/>
        </w:rPr>
        <w:t xml:space="preserve"> </w:t>
      </w:r>
      <w:r>
        <w:t>used</w:t>
      </w:r>
      <w:r>
        <w:rPr>
          <w:spacing w:val="-3"/>
        </w:rPr>
        <w:t xml:space="preserve"> </w:t>
      </w:r>
      <w:r>
        <w:t>on</w:t>
      </w:r>
      <w:r>
        <w:rPr>
          <w:spacing w:val="-7"/>
        </w:rPr>
        <w:t xml:space="preserve"> </w:t>
      </w:r>
      <w:r>
        <w:t>a</w:t>
      </w:r>
      <w:r>
        <w:rPr>
          <w:spacing w:val="-4"/>
        </w:rPr>
        <w:t xml:space="preserve"> </w:t>
      </w:r>
      <w:r>
        <w:t>standard</w:t>
      </w:r>
      <w:r>
        <w:rPr>
          <w:spacing w:val="-3"/>
        </w:rPr>
        <w:t xml:space="preserve"> </w:t>
      </w:r>
      <w:r>
        <w:t>modern</w:t>
      </w:r>
      <w:r>
        <w:rPr>
          <w:spacing w:val="-2"/>
        </w:rPr>
        <w:t xml:space="preserve"> computer.</w:t>
      </w:r>
    </w:p>
    <w:p w14:paraId="33DABA02" w14:textId="77777777" w:rsidR="00A11CF1" w:rsidRDefault="00A11CF1">
      <w:pPr>
        <w:pStyle w:val="BodyText"/>
        <w:spacing w:before="8"/>
        <w:rPr>
          <w:sz w:val="15"/>
        </w:rPr>
      </w:pPr>
    </w:p>
    <w:tbl>
      <w:tblPr>
        <w:tblW w:w="0" w:type="auto"/>
        <w:tblInd w:w="165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370"/>
        <w:gridCol w:w="4472"/>
      </w:tblGrid>
      <w:tr w:rsidR="00A11CF1" w14:paraId="710B7370" w14:textId="77777777">
        <w:trPr>
          <w:trHeight w:val="532"/>
        </w:trPr>
        <w:tc>
          <w:tcPr>
            <w:tcW w:w="3370" w:type="dxa"/>
          </w:tcPr>
          <w:p w14:paraId="691EB604" w14:textId="77777777" w:rsidR="00A11CF1" w:rsidRDefault="00000000">
            <w:pPr>
              <w:pStyle w:val="TableParagraph"/>
              <w:spacing w:before="24"/>
              <w:ind w:left="747"/>
              <w:rPr>
                <w:b/>
                <w:sz w:val="28"/>
              </w:rPr>
            </w:pPr>
            <w:r>
              <w:rPr>
                <w:b/>
                <w:spacing w:val="-2"/>
                <w:sz w:val="28"/>
              </w:rPr>
              <w:t>COMPONENT</w:t>
            </w:r>
          </w:p>
        </w:tc>
        <w:tc>
          <w:tcPr>
            <w:tcW w:w="4472" w:type="dxa"/>
          </w:tcPr>
          <w:p w14:paraId="5A39A8BE" w14:textId="77777777" w:rsidR="00A11CF1" w:rsidRDefault="00000000">
            <w:pPr>
              <w:pStyle w:val="TableParagraph"/>
              <w:spacing w:before="24"/>
              <w:ind w:left="750"/>
              <w:rPr>
                <w:b/>
                <w:sz w:val="28"/>
              </w:rPr>
            </w:pPr>
            <w:r>
              <w:rPr>
                <w:b/>
                <w:spacing w:val="-2"/>
                <w:sz w:val="28"/>
              </w:rPr>
              <w:t>REQUIREMENT</w:t>
            </w:r>
          </w:p>
        </w:tc>
      </w:tr>
      <w:tr w:rsidR="00A11CF1" w14:paraId="64562C2A" w14:textId="77777777">
        <w:trPr>
          <w:trHeight w:val="532"/>
        </w:trPr>
        <w:tc>
          <w:tcPr>
            <w:tcW w:w="3370" w:type="dxa"/>
          </w:tcPr>
          <w:p w14:paraId="5F587789" w14:textId="77777777" w:rsidR="00A11CF1" w:rsidRDefault="00000000">
            <w:pPr>
              <w:pStyle w:val="TableParagraph"/>
              <w:spacing w:before="26"/>
              <w:ind w:left="747"/>
              <w:rPr>
                <w:sz w:val="28"/>
              </w:rPr>
            </w:pPr>
            <w:r>
              <w:rPr>
                <w:spacing w:val="-2"/>
                <w:sz w:val="28"/>
              </w:rPr>
              <w:t>Processor</w:t>
            </w:r>
          </w:p>
        </w:tc>
        <w:tc>
          <w:tcPr>
            <w:tcW w:w="4472" w:type="dxa"/>
          </w:tcPr>
          <w:p w14:paraId="5FEEB9AE" w14:textId="77777777" w:rsidR="00A11CF1" w:rsidRDefault="00000000">
            <w:pPr>
              <w:pStyle w:val="TableParagraph"/>
              <w:spacing w:before="26"/>
              <w:ind w:left="750"/>
              <w:rPr>
                <w:sz w:val="28"/>
              </w:rPr>
            </w:pPr>
            <w:r>
              <w:rPr>
                <w:sz w:val="28"/>
              </w:rPr>
              <w:t>Intel</w:t>
            </w:r>
            <w:r>
              <w:rPr>
                <w:spacing w:val="-1"/>
                <w:sz w:val="28"/>
              </w:rPr>
              <w:t xml:space="preserve"> </w:t>
            </w:r>
            <w:r>
              <w:rPr>
                <w:sz w:val="28"/>
              </w:rPr>
              <w:t>Core</w:t>
            </w:r>
            <w:r>
              <w:rPr>
                <w:spacing w:val="-4"/>
                <w:sz w:val="28"/>
              </w:rPr>
              <w:t xml:space="preserve"> </w:t>
            </w:r>
            <w:r>
              <w:rPr>
                <w:sz w:val="28"/>
              </w:rPr>
              <w:t>i5</w:t>
            </w:r>
            <w:r>
              <w:rPr>
                <w:spacing w:val="-4"/>
                <w:sz w:val="28"/>
              </w:rPr>
              <w:t xml:space="preserve"> </w:t>
            </w:r>
            <w:r>
              <w:rPr>
                <w:sz w:val="28"/>
              </w:rPr>
              <w:t>or</w:t>
            </w:r>
            <w:r>
              <w:rPr>
                <w:spacing w:val="-1"/>
                <w:sz w:val="28"/>
              </w:rPr>
              <w:t xml:space="preserve"> </w:t>
            </w:r>
            <w:r>
              <w:rPr>
                <w:spacing w:val="-2"/>
                <w:sz w:val="28"/>
              </w:rPr>
              <w:t>equivalent</w:t>
            </w:r>
          </w:p>
        </w:tc>
      </w:tr>
      <w:tr w:rsidR="00A11CF1" w14:paraId="006B593B" w14:textId="77777777">
        <w:trPr>
          <w:trHeight w:val="533"/>
        </w:trPr>
        <w:tc>
          <w:tcPr>
            <w:tcW w:w="3370" w:type="dxa"/>
          </w:tcPr>
          <w:p w14:paraId="58E92CEF" w14:textId="77777777" w:rsidR="00A11CF1" w:rsidRDefault="00000000">
            <w:pPr>
              <w:pStyle w:val="TableParagraph"/>
              <w:spacing w:before="26"/>
              <w:ind w:left="747"/>
              <w:rPr>
                <w:sz w:val="28"/>
              </w:rPr>
            </w:pPr>
            <w:r>
              <w:rPr>
                <w:spacing w:val="-5"/>
                <w:sz w:val="28"/>
              </w:rPr>
              <w:t>RAM</w:t>
            </w:r>
          </w:p>
        </w:tc>
        <w:tc>
          <w:tcPr>
            <w:tcW w:w="4472" w:type="dxa"/>
          </w:tcPr>
          <w:p w14:paraId="046DB953" w14:textId="77777777" w:rsidR="00A11CF1" w:rsidRDefault="00000000">
            <w:pPr>
              <w:pStyle w:val="TableParagraph"/>
              <w:spacing w:before="26"/>
              <w:ind w:left="750"/>
              <w:rPr>
                <w:sz w:val="28"/>
              </w:rPr>
            </w:pPr>
            <w:r>
              <w:rPr>
                <w:sz w:val="28"/>
              </w:rPr>
              <w:t>8</w:t>
            </w:r>
            <w:r>
              <w:rPr>
                <w:spacing w:val="1"/>
                <w:sz w:val="28"/>
              </w:rPr>
              <w:t xml:space="preserve"> </w:t>
            </w:r>
            <w:r>
              <w:rPr>
                <w:sz w:val="28"/>
              </w:rPr>
              <w:t>GB</w:t>
            </w:r>
            <w:r>
              <w:rPr>
                <w:spacing w:val="-3"/>
                <w:sz w:val="28"/>
              </w:rPr>
              <w:t xml:space="preserve"> </w:t>
            </w:r>
            <w:r>
              <w:rPr>
                <w:sz w:val="28"/>
              </w:rPr>
              <w:t xml:space="preserve">or </w:t>
            </w:r>
            <w:r>
              <w:rPr>
                <w:spacing w:val="-2"/>
                <w:sz w:val="28"/>
              </w:rPr>
              <w:t>above</w:t>
            </w:r>
          </w:p>
        </w:tc>
      </w:tr>
      <w:tr w:rsidR="00A11CF1" w14:paraId="68994BDE" w14:textId="77777777">
        <w:trPr>
          <w:trHeight w:val="534"/>
        </w:trPr>
        <w:tc>
          <w:tcPr>
            <w:tcW w:w="3370" w:type="dxa"/>
          </w:tcPr>
          <w:p w14:paraId="314AE920" w14:textId="77777777" w:rsidR="00A11CF1" w:rsidRDefault="00000000">
            <w:pPr>
              <w:pStyle w:val="TableParagraph"/>
              <w:spacing w:before="26"/>
              <w:ind w:left="747"/>
              <w:rPr>
                <w:sz w:val="28"/>
              </w:rPr>
            </w:pPr>
            <w:r>
              <w:rPr>
                <w:spacing w:val="-2"/>
                <w:sz w:val="28"/>
              </w:rPr>
              <w:t>Storage</w:t>
            </w:r>
          </w:p>
        </w:tc>
        <w:tc>
          <w:tcPr>
            <w:tcW w:w="4472" w:type="dxa"/>
          </w:tcPr>
          <w:p w14:paraId="21DE4F6A" w14:textId="77777777" w:rsidR="00A11CF1" w:rsidRDefault="00000000">
            <w:pPr>
              <w:pStyle w:val="TableParagraph"/>
              <w:spacing w:before="26"/>
              <w:ind w:left="750"/>
              <w:rPr>
                <w:sz w:val="28"/>
              </w:rPr>
            </w:pPr>
            <w:r>
              <w:rPr>
                <w:sz w:val="28"/>
              </w:rPr>
              <w:t>256</w:t>
            </w:r>
            <w:r>
              <w:rPr>
                <w:spacing w:val="-6"/>
                <w:sz w:val="28"/>
              </w:rPr>
              <w:t xml:space="preserve"> </w:t>
            </w:r>
            <w:r>
              <w:rPr>
                <w:sz w:val="28"/>
              </w:rPr>
              <w:t>GB</w:t>
            </w:r>
            <w:r>
              <w:rPr>
                <w:spacing w:val="-1"/>
                <w:sz w:val="28"/>
              </w:rPr>
              <w:t xml:space="preserve"> </w:t>
            </w:r>
            <w:r>
              <w:rPr>
                <w:sz w:val="28"/>
              </w:rPr>
              <w:t xml:space="preserve">or </w:t>
            </w:r>
            <w:r>
              <w:rPr>
                <w:spacing w:val="-4"/>
                <w:sz w:val="28"/>
              </w:rPr>
              <w:t>above</w:t>
            </w:r>
          </w:p>
        </w:tc>
      </w:tr>
      <w:tr w:rsidR="00A11CF1" w14:paraId="58E00843" w14:textId="77777777">
        <w:trPr>
          <w:trHeight w:val="531"/>
        </w:trPr>
        <w:tc>
          <w:tcPr>
            <w:tcW w:w="3370" w:type="dxa"/>
          </w:tcPr>
          <w:p w14:paraId="5C00683D" w14:textId="77777777" w:rsidR="00A11CF1" w:rsidRDefault="00000000">
            <w:pPr>
              <w:pStyle w:val="TableParagraph"/>
              <w:spacing w:before="23"/>
              <w:ind w:left="747"/>
              <w:rPr>
                <w:sz w:val="28"/>
              </w:rPr>
            </w:pPr>
            <w:r>
              <w:rPr>
                <w:spacing w:val="-2"/>
                <w:sz w:val="28"/>
              </w:rPr>
              <w:t>Display</w:t>
            </w:r>
          </w:p>
        </w:tc>
        <w:tc>
          <w:tcPr>
            <w:tcW w:w="4472" w:type="dxa"/>
          </w:tcPr>
          <w:p w14:paraId="16ABD390" w14:textId="77777777" w:rsidR="00A11CF1" w:rsidRDefault="00000000">
            <w:pPr>
              <w:pStyle w:val="TableParagraph"/>
              <w:spacing w:before="23"/>
              <w:ind w:left="750"/>
              <w:rPr>
                <w:sz w:val="28"/>
              </w:rPr>
            </w:pPr>
            <w:r>
              <w:rPr>
                <w:sz w:val="28"/>
              </w:rPr>
              <w:t>1366</w:t>
            </w:r>
            <w:r>
              <w:rPr>
                <w:spacing w:val="-3"/>
                <w:sz w:val="28"/>
              </w:rPr>
              <w:t xml:space="preserve"> </w:t>
            </w:r>
            <w:r>
              <w:rPr>
                <w:sz w:val="28"/>
              </w:rPr>
              <w:t>×</w:t>
            </w:r>
            <w:r>
              <w:rPr>
                <w:spacing w:val="-3"/>
                <w:sz w:val="28"/>
              </w:rPr>
              <w:t xml:space="preserve"> </w:t>
            </w:r>
            <w:r>
              <w:rPr>
                <w:sz w:val="28"/>
              </w:rPr>
              <w:t>768</w:t>
            </w:r>
            <w:r>
              <w:rPr>
                <w:spacing w:val="-4"/>
                <w:sz w:val="28"/>
              </w:rPr>
              <w:t xml:space="preserve"> </w:t>
            </w:r>
            <w:r>
              <w:rPr>
                <w:sz w:val="28"/>
              </w:rPr>
              <w:t>or</w:t>
            </w:r>
            <w:r>
              <w:rPr>
                <w:spacing w:val="-1"/>
                <w:sz w:val="28"/>
              </w:rPr>
              <w:t xml:space="preserve"> </w:t>
            </w:r>
            <w:r>
              <w:rPr>
                <w:spacing w:val="-4"/>
                <w:sz w:val="28"/>
              </w:rPr>
              <w:t>above</w:t>
            </w:r>
          </w:p>
        </w:tc>
      </w:tr>
      <w:tr w:rsidR="00A11CF1" w14:paraId="2EF33A7D" w14:textId="77777777">
        <w:trPr>
          <w:trHeight w:val="533"/>
        </w:trPr>
        <w:tc>
          <w:tcPr>
            <w:tcW w:w="3370" w:type="dxa"/>
          </w:tcPr>
          <w:p w14:paraId="25A9E116" w14:textId="77777777" w:rsidR="00A11CF1" w:rsidRDefault="00000000">
            <w:pPr>
              <w:pStyle w:val="TableParagraph"/>
              <w:spacing w:before="26"/>
              <w:ind w:left="747"/>
              <w:rPr>
                <w:sz w:val="28"/>
              </w:rPr>
            </w:pPr>
            <w:r>
              <w:rPr>
                <w:spacing w:val="-2"/>
                <w:sz w:val="28"/>
              </w:rPr>
              <w:t>Network</w:t>
            </w:r>
          </w:p>
        </w:tc>
        <w:tc>
          <w:tcPr>
            <w:tcW w:w="4472" w:type="dxa"/>
          </w:tcPr>
          <w:p w14:paraId="012CCE4E" w14:textId="77777777" w:rsidR="00A11CF1" w:rsidRDefault="00000000">
            <w:pPr>
              <w:pStyle w:val="TableParagraph"/>
              <w:spacing w:before="26"/>
              <w:ind w:left="750"/>
              <w:rPr>
                <w:sz w:val="28"/>
              </w:rPr>
            </w:pPr>
            <w:r>
              <w:rPr>
                <w:sz w:val="28"/>
              </w:rPr>
              <w:t>Internet</w:t>
            </w:r>
            <w:r>
              <w:rPr>
                <w:spacing w:val="-1"/>
                <w:sz w:val="28"/>
              </w:rPr>
              <w:t xml:space="preserve"> </w:t>
            </w:r>
            <w:r>
              <w:rPr>
                <w:spacing w:val="-2"/>
                <w:sz w:val="28"/>
              </w:rPr>
              <w:t>connection</w:t>
            </w:r>
          </w:p>
        </w:tc>
      </w:tr>
      <w:tr w:rsidR="00A11CF1" w14:paraId="4BEFEA99" w14:textId="77777777">
        <w:trPr>
          <w:trHeight w:val="531"/>
        </w:trPr>
        <w:tc>
          <w:tcPr>
            <w:tcW w:w="3370" w:type="dxa"/>
          </w:tcPr>
          <w:p w14:paraId="44179112" w14:textId="77777777" w:rsidR="00A11CF1" w:rsidRDefault="00000000">
            <w:pPr>
              <w:pStyle w:val="TableParagraph"/>
              <w:spacing w:before="23"/>
              <w:ind w:left="747"/>
              <w:rPr>
                <w:sz w:val="28"/>
              </w:rPr>
            </w:pPr>
            <w:r>
              <w:rPr>
                <w:spacing w:val="-2"/>
                <w:sz w:val="28"/>
              </w:rPr>
              <w:t>Input</w:t>
            </w:r>
          </w:p>
        </w:tc>
        <w:tc>
          <w:tcPr>
            <w:tcW w:w="4472" w:type="dxa"/>
          </w:tcPr>
          <w:p w14:paraId="572545B4" w14:textId="77777777" w:rsidR="00A11CF1" w:rsidRDefault="00000000">
            <w:pPr>
              <w:pStyle w:val="TableParagraph"/>
              <w:spacing w:before="23"/>
              <w:ind w:left="750"/>
              <w:rPr>
                <w:sz w:val="28"/>
              </w:rPr>
            </w:pPr>
            <w:r>
              <w:rPr>
                <w:sz w:val="28"/>
              </w:rPr>
              <w:t>Keyboard</w:t>
            </w:r>
            <w:r>
              <w:rPr>
                <w:spacing w:val="-7"/>
                <w:sz w:val="28"/>
              </w:rPr>
              <w:t xml:space="preserve"> </w:t>
            </w:r>
            <w:r>
              <w:rPr>
                <w:sz w:val="28"/>
              </w:rPr>
              <w:t>and</w:t>
            </w:r>
            <w:r>
              <w:rPr>
                <w:spacing w:val="-4"/>
                <w:sz w:val="28"/>
              </w:rPr>
              <w:t xml:space="preserve"> Mouse</w:t>
            </w:r>
          </w:p>
        </w:tc>
      </w:tr>
      <w:tr w:rsidR="00A11CF1" w14:paraId="352269FD" w14:textId="77777777">
        <w:trPr>
          <w:trHeight w:val="533"/>
        </w:trPr>
        <w:tc>
          <w:tcPr>
            <w:tcW w:w="3370" w:type="dxa"/>
          </w:tcPr>
          <w:p w14:paraId="4E07D21D" w14:textId="77777777" w:rsidR="00A11CF1" w:rsidRDefault="00000000">
            <w:pPr>
              <w:pStyle w:val="TableParagraph"/>
              <w:spacing w:before="26"/>
              <w:ind w:left="747"/>
              <w:rPr>
                <w:sz w:val="28"/>
              </w:rPr>
            </w:pPr>
            <w:r>
              <w:rPr>
                <w:spacing w:val="-2"/>
                <w:sz w:val="28"/>
              </w:rPr>
              <w:t>Browser</w:t>
            </w:r>
          </w:p>
        </w:tc>
        <w:tc>
          <w:tcPr>
            <w:tcW w:w="4472" w:type="dxa"/>
          </w:tcPr>
          <w:p w14:paraId="1D1476E8" w14:textId="77777777" w:rsidR="00A11CF1" w:rsidRDefault="00000000">
            <w:pPr>
              <w:pStyle w:val="TableParagraph"/>
              <w:spacing w:before="26"/>
              <w:ind w:left="750"/>
              <w:rPr>
                <w:sz w:val="28"/>
              </w:rPr>
            </w:pPr>
            <w:r>
              <w:rPr>
                <w:sz w:val="28"/>
              </w:rPr>
              <w:t>Modern</w:t>
            </w:r>
            <w:r>
              <w:rPr>
                <w:spacing w:val="-3"/>
                <w:sz w:val="28"/>
              </w:rPr>
              <w:t xml:space="preserve"> </w:t>
            </w:r>
            <w:r>
              <w:rPr>
                <w:sz w:val="28"/>
              </w:rPr>
              <w:t>Web</w:t>
            </w:r>
            <w:r>
              <w:rPr>
                <w:spacing w:val="-2"/>
                <w:sz w:val="28"/>
              </w:rPr>
              <w:t xml:space="preserve"> Browser</w:t>
            </w:r>
          </w:p>
        </w:tc>
      </w:tr>
    </w:tbl>
    <w:p w14:paraId="0448E23C" w14:textId="77777777" w:rsidR="00A11CF1" w:rsidRDefault="00A11CF1">
      <w:pPr>
        <w:pStyle w:val="BodyText"/>
        <w:spacing w:before="167"/>
      </w:pPr>
    </w:p>
    <w:p w14:paraId="7B1BCAAB" w14:textId="77777777" w:rsidR="00A11CF1" w:rsidRPr="00A24434" w:rsidRDefault="00000000">
      <w:pPr>
        <w:pStyle w:val="Heading1"/>
        <w:numPr>
          <w:ilvl w:val="2"/>
          <w:numId w:val="5"/>
        </w:numPr>
        <w:tabs>
          <w:tab w:val="left" w:pos="1971"/>
        </w:tabs>
        <w:ind w:left="1971" w:hanging="629"/>
        <w:jc w:val="left"/>
      </w:pPr>
      <w:r>
        <w:t>DATASET</w:t>
      </w:r>
      <w:r>
        <w:rPr>
          <w:spacing w:val="-9"/>
        </w:rPr>
        <w:t xml:space="preserve"> </w:t>
      </w:r>
      <w:r>
        <w:rPr>
          <w:spacing w:val="-2"/>
        </w:rPr>
        <w:t>REQUIREMENTS</w:t>
      </w:r>
    </w:p>
    <w:p w14:paraId="29F4C99B" w14:textId="77777777" w:rsidR="00A24434" w:rsidRDefault="00A24434" w:rsidP="00A24434">
      <w:pPr>
        <w:pStyle w:val="Heading1"/>
        <w:tabs>
          <w:tab w:val="left" w:pos="1971"/>
        </w:tabs>
        <w:ind w:left="1971"/>
      </w:pPr>
    </w:p>
    <w:p w14:paraId="1417658D" w14:textId="1636D3F5" w:rsidR="00A11CF1" w:rsidRDefault="00A24434" w:rsidP="00A24434">
      <w:pPr>
        <w:pStyle w:val="BodyText"/>
        <w:spacing w:line="360" w:lineRule="auto"/>
        <w:ind w:left="1342" w:right="869"/>
        <w:jc w:val="both"/>
      </w:pPr>
      <w:r w:rsidRPr="00A24434">
        <w:t>The project does not depend on a single large centralized machine-learning dataset for its core application workflow. Instead, the system primarily works with user-provided information such as uploaded legal documents, extracted text, document clauses, legal keywords, questions and answers, translations, and document analysis results. These inputs are processed by the system to generate summaries, explanations, identify important information, provide document-grounded answers, and highlight areas that require attention. The literature survey provides the external research foundation for AI-based legal document understanding, while the application primarily processes user-specific legal documents during actual usa</w:t>
      </w:r>
      <w:r>
        <w:t>g</w:t>
      </w:r>
      <w:r w:rsidR="00000000">
        <w:t>e.</w:t>
      </w:r>
    </w:p>
    <w:p w14:paraId="609F7FDA" w14:textId="77777777" w:rsidR="00A11CF1" w:rsidRDefault="00000000">
      <w:pPr>
        <w:pStyle w:val="Heading1"/>
        <w:numPr>
          <w:ilvl w:val="2"/>
          <w:numId w:val="5"/>
        </w:numPr>
        <w:tabs>
          <w:tab w:val="left" w:pos="1971"/>
        </w:tabs>
        <w:spacing w:line="321" w:lineRule="exact"/>
        <w:ind w:left="1971" w:hanging="629"/>
        <w:jc w:val="left"/>
      </w:pPr>
      <w:r>
        <w:lastRenderedPageBreak/>
        <w:t>DEPLOYMENT</w:t>
      </w:r>
      <w:r>
        <w:rPr>
          <w:spacing w:val="-8"/>
        </w:rPr>
        <w:t xml:space="preserve"> </w:t>
      </w:r>
      <w:r>
        <w:t>AND</w:t>
      </w:r>
      <w:r>
        <w:rPr>
          <w:spacing w:val="-7"/>
        </w:rPr>
        <w:t xml:space="preserve"> </w:t>
      </w:r>
      <w:r>
        <w:rPr>
          <w:spacing w:val="-2"/>
        </w:rPr>
        <w:t>SCALING</w:t>
      </w:r>
    </w:p>
    <w:p w14:paraId="61F8BFC9" w14:textId="49E533A5" w:rsidR="00A11CF1" w:rsidRDefault="00A24434">
      <w:pPr>
        <w:pStyle w:val="BodyText"/>
        <w:spacing w:before="163" w:line="360" w:lineRule="auto"/>
        <w:ind w:left="1342" w:right="846" w:firstLine="720"/>
        <w:jc w:val="both"/>
        <w:rPr>
          <w:spacing w:val="-2"/>
        </w:rPr>
      </w:pPr>
      <w:r w:rsidRPr="00A24434">
        <w:t>The system is designed using separate frontend, backend, AI, document-processing, and database components. This separation makes the application easier to maintain and extend. The frontend can be deployed as a web application, while the backend can run as a Python Flask service connected to Supabase PostgreSQL for persistent data storage and Google Gemini API for AI-based document analysis. The modular structure also makes it possible to add future services such as advanced legal document comparison, improved multilingual translation, additional voice capabilities, and enhanced document analysis feature</w:t>
      </w:r>
      <w:r w:rsidR="00000000">
        <w:rPr>
          <w:spacing w:val="-2"/>
        </w:rPr>
        <w:t>s</w:t>
      </w:r>
      <w:r>
        <w:rPr>
          <w:spacing w:val="-2"/>
        </w:rPr>
        <w:t>.</w:t>
      </w:r>
    </w:p>
    <w:p w14:paraId="57167B9C" w14:textId="77777777" w:rsidR="00A24434" w:rsidRDefault="00A24434">
      <w:pPr>
        <w:pStyle w:val="BodyText"/>
        <w:spacing w:before="163" w:line="360" w:lineRule="auto"/>
        <w:ind w:left="1342" w:right="846" w:firstLine="720"/>
        <w:jc w:val="both"/>
      </w:pPr>
    </w:p>
    <w:p w14:paraId="1EE269F3" w14:textId="77777777" w:rsidR="00A11CF1" w:rsidRDefault="00000000">
      <w:pPr>
        <w:pStyle w:val="Heading1"/>
        <w:numPr>
          <w:ilvl w:val="1"/>
          <w:numId w:val="5"/>
        </w:numPr>
        <w:tabs>
          <w:tab w:val="left" w:pos="1763"/>
        </w:tabs>
        <w:spacing w:before="1"/>
        <w:ind w:left="1763" w:hanging="421"/>
      </w:pPr>
      <w:bookmarkStart w:id="3" w:name="_TOC_250001"/>
      <w:r>
        <w:t>SYSTEM</w:t>
      </w:r>
      <w:r>
        <w:rPr>
          <w:spacing w:val="-8"/>
        </w:rPr>
        <w:t xml:space="preserve"> </w:t>
      </w:r>
      <w:bookmarkEnd w:id="3"/>
      <w:r>
        <w:rPr>
          <w:spacing w:val="-2"/>
        </w:rPr>
        <w:t>DESIGN</w:t>
      </w:r>
    </w:p>
    <w:p w14:paraId="6F074047" w14:textId="77777777" w:rsidR="00A11CF1" w:rsidRDefault="00000000">
      <w:pPr>
        <w:pStyle w:val="BodyText"/>
        <w:spacing w:before="161" w:line="360" w:lineRule="auto"/>
        <w:ind w:left="1342" w:right="840" w:firstLine="720"/>
        <w:jc w:val="both"/>
      </w:pPr>
      <w:r>
        <w:t xml:space="preserve">The system design focuses on connecting the different placement-preparation activities through a common user profile and performance </w:t>
      </w:r>
      <w:r>
        <w:rPr>
          <w:spacing w:val="-2"/>
        </w:rPr>
        <w:t>history.</w:t>
      </w:r>
    </w:p>
    <w:p w14:paraId="0439DC0F" w14:textId="33FE929D" w:rsidR="00A11CF1" w:rsidRDefault="00A24434" w:rsidP="00A24434">
      <w:pPr>
        <w:rPr>
          <w:sz w:val="20"/>
        </w:rPr>
      </w:pPr>
      <w:r>
        <w:rPr>
          <w:sz w:val="20"/>
        </w:rPr>
        <w:t xml:space="preserve">                          </w:t>
      </w:r>
      <w:r w:rsidRPr="00A24434">
        <w:rPr>
          <w:sz w:val="20"/>
        </w:rPr>
        <w:drawing>
          <wp:inline distT="0" distB="0" distL="0" distR="0" wp14:anchorId="39B13A21" wp14:editId="20F2750B">
            <wp:extent cx="5189839" cy="3459892"/>
            <wp:effectExtent l="0" t="0" r="0" b="7620"/>
            <wp:docPr id="156900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07439" name=""/>
                    <pic:cNvPicPr/>
                  </pic:nvPicPr>
                  <pic:blipFill>
                    <a:blip r:embed="rId11"/>
                    <a:stretch>
                      <a:fillRect/>
                    </a:stretch>
                  </pic:blipFill>
                  <pic:spPr>
                    <a:xfrm>
                      <a:off x="0" y="0"/>
                      <a:ext cx="5211489" cy="3474325"/>
                    </a:xfrm>
                    <a:prstGeom prst="rect">
                      <a:avLst/>
                    </a:prstGeom>
                  </pic:spPr>
                </pic:pic>
              </a:graphicData>
            </a:graphic>
          </wp:inline>
        </w:drawing>
      </w:r>
    </w:p>
    <w:p w14:paraId="3ABBCD18" w14:textId="77777777" w:rsidR="00A11CF1" w:rsidRDefault="00A11CF1">
      <w:pPr>
        <w:rPr>
          <w:sz w:val="20"/>
        </w:rPr>
        <w:sectPr w:rsidR="00A11CF1">
          <w:pgSz w:w="12240" w:h="15840"/>
          <w:pgMar w:top="1820" w:right="720" w:bottom="280" w:left="1080" w:header="720" w:footer="720" w:gutter="0"/>
          <w:cols w:space="720"/>
        </w:sectPr>
      </w:pPr>
    </w:p>
    <w:p w14:paraId="51B7DA8C" w14:textId="77777777" w:rsidR="00A11CF1" w:rsidRDefault="00A11CF1">
      <w:pPr>
        <w:pStyle w:val="BodyText"/>
        <w:spacing w:before="18"/>
      </w:pPr>
    </w:p>
    <w:p w14:paraId="15481BFB" w14:textId="77777777" w:rsidR="00A11CF1" w:rsidRDefault="00000000">
      <w:pPr>
        <w:pStyle w:val="Heading1"/>
        <w:numPr>
          <w:ilvl w:val="2"/>
          <w:numId w:val="5"/>
        </w:numPr>
        <w:tabs>
          <w:tab w:val="left" w:pos="1971"/>
        </w:tabs>
        <w:ind w:left="1971" w:hanging="629"/>
        <w:jc w:val="left"/>
      </w:pPr>
      <w:bookmarkStart w:id="4" w:name="_TOC_250000"/>
      <w:r>
        <w:t>ACTIVITY</w:t>
      </w:r>
      <w:r>
        <w:rPr>
          <w:spacing w:val="-13"/>
        </w:rPr>
        <w:t xml:space="preserve"> </w:t>
      </w:r>
      <w:bookmarkEnd w:id="4"/>
      <w:r>
        <w:rPr>
          <w:spacing w:val="-2"/>
        </w:rPr>
        <w:t>DIAGRAM</w:t>
      </w:r>
    </w:p>
    <w:p w14:paraId="0A662DF9" w14:textId="65996263" w:rsidR="00A11CF1" w:rsidRDefault="000A05D9" w:rsidP="000A05D9">
      <w:pPr>
        <w:pStyle w:val="BodyText"/>
        <w:spacing w:before="161" w:line="360" w:lineRule="auto"/>
        <w:ind w:left="1342" w:right="849" w:firstLine="720"/>
        <w:jc w:val="both"/>
      </w:pPr>
      <w:r w:rsidRPr="000A05D9">
        <w:t>The activity diagram represents the sequence of actions performed by a user while using the legal document understanding platform. The user first registers or logs into the system and then uploads a legal document or enters text for analysis. The system processes the document using text extraction or OCR and performs AI-based analysis to generate summaries, identify important clauses and keywords, and extract rights, responsibilities, and deadlines. The user can also ask document-grounded questions, translate the content, use voice assistance, and review the Before You Sign checklist. The results from these activities are stored and analyzed, allowing the system to provide document insights, important attention points, simplified explanations, and verification information</w:t>
      </w:r>
      <w:r>
        <w:t>.</w:t>
      </w:r>
    </w:p>
    <w:p w14:paraId="0CFE6F5E" w14:textId="4DAEEACE" w:rsidR="00A11CF1" w:rsidRDefault="000A05D9" w:rsidP="000A05D9">
      <w:pPr>
        <w:rPr>
          <w:sz w:val="20"/>
        </w:rPr>
      </w:pPr>
      <w:r>
        <w:rPr>
          <w:sz w:val="20"/>
        </w:rPr>
        <w:t xml:space="preserve">                      </w:t>
      </w:r>
      <w:r w:rsidR="00A24434">
        <w:rPr>
          <w:sz w:val="20"/>
        </w:rPr>
        <w:t xml:space="preserve">      </w:t>
      </w:r>
      <w:r w:rsidR="00A24434" w:rsidRPr="00A24434">
        <w:rPr>
          <w:sz w:val="20"/>
        </w:rPr>
        <w:drawing>
          <wp:inline distT="0" distB="0" distL="0" distR="0" wp14:anchorId="42FE2001" wp14:editId="323F3CE0">
            <wp:extent cx="5238115" cy="4456670"/>
            <wp:effectExtent l="0" t="0" r="635" b="1270"/>
            <wp:docPr id="202101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10441" name=""/>
                    <pic:cNvPicPr/>
                  </pic:nvPicPr>
                  <pic:blipFill>
                    <a:blip r:embed="rId12"/>
                    <a:stretch>
                      <a:fillRect/>
                    </a:stretch>
                  </pic:blipFill>
                  <pic:spPr>
                    <a:xfrm>
                      <a:off x="0" y="0"/>
                      <a:ext cx="5275003" cy="4488055"/>
                    </a:xfrm>
                    <a:prstGeom prst="rect">
                      <a:avLst/>
                    </a:prstGeom>
                  </pic:spPr>
                </pic:pic>
              </a:graphicData>
            </a:graphic>
          </wp:inline>
        </w:drawing>
      </w:r>
    </w:p>
    <w:p w14:paraId="18032EAF" w14:textId="77777777" w:rsidR="00A11CF1" w:rsidRDefault="00A11CF1">
      <w:pPr>
        <w:rPr>
          <w:sz w:val="20"/>
        </w:rPr>
        <w:sectPr w:rsidR="00A11CF1">
          <w:pgSz w:w="12240" w:h="15840"/>
          <w:pgMar w:top="1820" w:right="720" w:bottom="280" w:left="1080" w:header="720" w:footer="720" w:gutter="0"/>
          <w:cols w:space="720"/>
        </w:sectPr>
      </w:pPr>
    </w:p>
    <w:p w14:paraId="4D22B8A1" w14:textId="77777777" w:rsidR="00A11CF1" w:rsidRDefault="00A11CF1">
      <w:pPr>
        <w:pStyle w:val="BodyText"/>
      </w:pPr>
    </w:p>
    <w:p w14:paraId="4811D626" w14:textId="77777777" w:rsidR="00A11CF1" w:rsidRDefault="00A11CF1">
      <w:pPr>
        <w:pStyle w:val="BodyText"/>
        <w:spacing w:before="179"/>
      </w:pPr>
    </w:p>
    <w:p w14:paraId="6F514B97" w14:textId="77777777" w:rsidR="00A11CF1" w:rsidRDefault="00000000">
      <w:pPr>
        <w:pStyle w:val="Heading1"/>
        <w:numPr>
          <w:ilvl w:val="2"/>
          <w:numId w:val="5"/>
        </w:numPr>
        <w:tabs>
          <w:tab w:val="left" w:pos="1251"/>
        </w:tabs>
        <w:ind w:left="1251" w:hanging="629"/>
        <w:jc w:val="left"/>
      </w:pPr>
      <w:r>
        <w:t>DATA</w:t>
      </w:r>
      <w:r>
        <w:rPr>
          <w:spacing w:val="-3"/>
        </w:rPr>
        <w:t xml:space="preserve"> </w:t>
      </w:r>
      <w:r>
        <w:t>FLOW</w:t>
      </w:r>
      <w:r>
        <w:rPr>
          <w:spacing w:val="-6"/>
        </w:rPr>
        <w:t xml:space="preserve"> </w:t>
      </w:r>
      <w:r>
        <w:rPr>
          <w:spacing w:val="-2"/>
        </w:rPr>
        <w:t>DIAGRAM</w:t>
      </w:r>
    </w:p>
    <w:p w14:paraId="1CCDCD41" w14:textId="30346B5C" w:rsidR="00A11CF1" w:rsidRDefault="000A05D9">
      <w:pPr>
        <w:pStyle w:val="BodyText"/>
        <w:spacing w:before="160" w:line="360" w:lineRule="auto"/>
        <w:ind w:left="1342" w:right="848" w:firstLine="720"/>
        <w:jc w:val="both"/>
      </w:pPr>
      <w:r w:rsidRPr="000A05D9">
        <w:t>The Data Flow Diagram represents the movement of information between the user, application modules, AI analysis services, and database. The user provides inputs such as legal documents, text, questions, and document-related information. The application processes these inputs through document extraction, OCR, AI analysis, summarization, clause identification, translation, and document-grounded question answering. The resulting information is used to generate summaries, explanations, important clauses, attention points, translations, and verification details. The processed information is stored in the database and can later be accessed through the dashboard for document review and analysis</w:t>
      </w:r>
      <w:r w:rsidR="00000000">
        <w:t>.</w:t>
      </w:r>
    </w:p>
    <w:p w14:paraId="490BB918" w14:textId="35C22F34" w:rsidR="00A11CF1" w:rsidRDefault="000A05D9" w:rsidP="000A05D9">
      <w:pPr>
        <w:ind w:left="1341"/>
        <w:rPr>
          <w:sz w:val="20"/>
        </w:rPr>
        <w:sectPr w:rsidR="00A11CF1">
          <w:pgSz w:w="12240" w:h="15840"/>
          <w:pgMar w:top="1820" w:right="720" w:bottom="280" w:left="1080" w:header="720" w:footer="720" w:gutter="0"/>
          <w:cols w:space="720"/>
        </w:sectPr>
      </w:pPr>
      <w:r>
        <w:rPr>
          <w:sz w:val="20"/>
        </w:rPr>
        <w:t xml:space="preserve">      </w:t>
      </w:r>
      <w:r w:rsidRPr="000A05D9">
        <w:rPr>
          <w:sz w:val="20"/>
        </w:rPr>
        <w:drawing>
          <wp:inline distT="0" distB="0" distL="0" distR="0" wp14:anchorId="0A4F7735" wp14:editId="4F060A33">
            <wp:extent cx="4373880" cy="4497859"/>
            <wp:effectExtent l="0" t="0" r="7620" b="0"/>
            <wp:docPr id="118323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31726" name=""/>
                    <pic:cNvPicPr/>
                  </pic:nvPicPr>
                  <pic:blipFill>
                    <a:blip r:embed="rId13"/>
                    <a:stretch>
                      <a:fillRect/>
                    </a:stretch>
                  </pic:blipFill>
                  <pic:spPr>
                    <a:xfrm>
                      <a:off x="0" y="0"/>
                      <a:ext cx="4420530" cy="4545832"/>
                    </a:xfrm>
                    <a:prstGeom prst="rect">
                      <a:avLst/>
                    </a:prstGeom>
                  </pic:spPr>
                </pic:pic>
              </a:graphicData>
            </a:graphic>
          </wp:inline>
        </w:drawing>
      </w:r>
    </w:p>
    <w:p w14:paraId="61C8B0FF" w14:textId="77777777" w:rsidR="00A11CF1" w:rsidRDefault="00A11CF1">
      <w:pPr>
        <w:pStyle w:val="BodyText"/>
      </w:pPr>
    </w:p>
    <w:p w14:paraId="6B3B1A53" w14:textId="77777777" w:rsidR="00A11CF1" w:rsidRDefault="00A11CF1">
      <w:pPr>
        <w:pStyle w:val="BodyText"/>
        <w:spacing w:before="179"/>
      </w:pPr>
    </w:p>
    <w:p w:rsidR="00A11CF1" w:rsidRDefault="00000000">
      <w:pPr>
        <w:pStyle w:val="Heading1"/>
        <w:keepNext/>
        <w:spacing w:line="360" w:lineRule="auto"/>
        <w:ind w:left="3805" w:right="3161" w:firstLine="871"/>
      </w:pPr>
      <w:r>
        <w:t xml:space="preserve">CHAPTER 4 PROJECT DESCRIPTION</w:t>
      </w:r>
    </w:p>
    <w:p w:rsidR="00A11CF1" w:rsidRDefault="00000000">
      <w:pPr>
        <w:pStyle w:val="ListParagraph"/>
        <w:keepNext/>
        <w:keepLines/>
        <w:numPr>
          <w:ilvl w:val="1"/>
          <w:numId w:val="4"/>
        </w:numPr>
        <w:tabs>
          <w:tab w:val="left" w:pos="1763"/>
        </w:tabs>
        <w:spacing w:before="240" w:after="0"/>
        <w:ind w:left="1763" w:hanging="421"/>
        <w:rPr>
          <w:b/>
          <w:sz w:val="28"/>
        </w:rPr>
      </w:pPr>
      <w:r>
        <w:rPr>
          <w:b/>
          <w:sz w:val="28"/>
        </w:rPr>
        <w:t xml:space="preserve">METHODOLOGIES</w:t>
      </w:r>
    </w:p>
    <w:p w:rsidR="00A11CF1" w:rsidRDefault="00000000">
      <w:pPr>
        <w:pStyle w:val="BodyText"/>
        <w:widowControl/>
        <w:spacing w:before="160" w:line="360" w:lineRule="auto"/>
        <w:ind w:left="1342" w:right="845" w:firstLine="720"/>
        <w:jc w:val="both"/>
      </w:pPr>
      <w:r>
        <w:t xml:space="preserve">The project follows a modular and service-oriented approach to integrate different legal document-understanding activities into a single platform. In the Document Processing Methodology, the uploaded document is first validated and its text is extracted using PyMuPDF or PyPDF2 for PDF files and python-docx for DOCX files, while Tesseract OCR is applied to scanned or image-based pages. The extracted text is then cleaned, divided into smaller chunks and stored along with its page references. In the AI Analysis Methodology, the document category, such as a rental, employment or service agreement, is identified first, and the relevant content is sent to Google Gemini with a controlled system prompt to generate the simple summary, key points, legal keywords, important clauses, rights, responsibilities, deadlines, financial details and attention points.</w:t>
      </w:r>
    </w:p>
    <w:p w:rsidR="00A11CF1" w:rsidRDefault="00000000">
      <w:pPr>
        <w:pStyle w:val="BodyText"/>
        <w:widowControl/>
        <w:spacing w:before="0" w:line="360" w:lineRule="auto"/>
        <w:ind w:left="1342" w:right="845" w:firstLine="720"/>
        <w:jc w:val="both"/>
      </w:pPr>
      <w:r>
        <w:t xml:space="preserve">In the Question-Answering Methodology, the user's question is matched with the most relevant chunks of the uploaded document using a Retrieval-Augmented Generation (RAG) approach, and only these chunks are supplied to Gemini so that the answer remains grounded in the document. If the required information is not present, the system states that it could not find it in the uploaded document. The Translation Methodology converts the generated explanations into English, Tamil, Hindi or Telugu using Google Cloud Translation while keeping the original text available for comparison. The Voice Methodology converts spoken questions into text and reads the answers aloud. Finally, the Verification Methodology links important statements to page or clause references and generates a personalized Before You Sign checklist along with a disclaimer that the system provides general information and not legal advice.</w:t>
      </w:r>
    </w:p>
    <w:p w:rsidR="00A11CF1" w:rsidRDefault="00000000">
      <w:pPr>
        <w:pStyle w:val="Heading1"/>
        <w:keepNext/>
        <w:keepLines/>
        <w:numPr>
          <w:ilvl w:val="1"/>
          <w:numId w:val="4"/>
        </w:numPr>
        <w:tabs>
          <w:tab w:val="left" w:pos="1763"/>
        </w:tabs>
        <w:spacing w:before="360" w:after="0"/>
        <w:ind w:left="1763" w:hanging="421"/>
      </w:pPr>
      <w:r>
        <w:t xml:space="preserve">MODULES</w:t>
      </w:r>
    </w:p>
    <w:p w:rsidR="00A11CF1" w:rsidRDefault="00000000">
      <w:pPr>
        <w:pStyle w:val="BodyText"/>
        <w:widowControl/>
        <w:spacing w:before="160" w:line="360" w:lineRule="auto"/>
        <w:ind w:left="1342" w:right="845" w:firstLine="720"/>
        <w:jc w:val="both"/>
      </w:pPr>
      <w:r>
        <w:t xml:space="preserve">The system is divided into seven major modules to keep the application organized and easy to maintain.</w:t>
      </w:r>
    </w:p>
    <w:p w:rsidR="00A11CF1" w:rsidRDefault="00000000">
      <w:pPr>
        <w:pStyle w:val="Heading1"/>
        <w:keepNext/>
        <w:keepLines/>
        <w:numPr>
          <w:ilvl w:val="2"/>
          <w:numId w:val="4"/>
        </w:numPr>
        <w:tabs>
          <w:tab w:val="left" w:pos="1971"/>
        </w:tabs>
        <w:spacing w:before="280" w:after="0"/>
        <w:ind w:left="1971" w:hanging="629"/>
      </w:pPr>
      <w:r>
        <w:t xml:space="preserve">USER AUTHENTICATION AND DOCUMENT MANAGEMENT MODULE</w:t>
      </w:r>
    </w:p>
    <w:p w:rsidR="00A11CF1" w:rsidRDefault="00000000">
      <w:pPr>
        <w:pStyle w:val="BodyText"/>
        <w:widowControl/>
        <w:spacing w:before="160" w:line="360" w:lineRule="auto"/>
        <w:ind w:left="1342" w:right="845" w:firstLine="720"/>
        <w:jc w:val="both"/>
      </w:pPr>
      <w:r>
        <w:t xml:space="preserve">The User Authentication and Document Management Module manages account access and the storage of user documents. New users can register and existing users can log in through Supabase Authentication. The module manages protected access to the application features so that every uploaded document, generated guide, translation and question history is associated with the correct user. The My Documents page lists the uploaded documents along with their type, number of pages, processing status, language and upload date, and allows the user to reopen the summary, question-and-answer or translation view of any document.</w:t>
      </w:r>
    </w:p>
    <w:p w:rsidR="00A11CF1" w:rsidRDefault="00000000">
      <w:pPr>
        <w:pStyle w:val="Heading1"/>
        <w:keepNext/>
        <w:keepLines/>
        <w:numPr>
          <w:ilvl w:val="2"/>
          <w:numId w:val="4"/>
        </w:numPr>
        <w:tabs>
          <w:tab w:val="left" w:pos="1971"/>
        </w:tabs>
        <w:spacing w:before="280" w:after="0"/>
        <w:ind w:left="1971" w:hanging="629"/>
      </w:pPr>
      <w:r>
        <w:t xml:space="preserve">DOCUMENT UPLOAD AND TEXT EXTRACTION MODULE</w:t>
      </w:r>
    </w:p>
    <w:p w:rsidR="00A11CF1" w:rsidRDefault="00000000">
      <w:pPr>
        <w:pStyle w:val="BodyText"/>
        <w:widowControl/>
        <w:spacing w:before="160" w:line="360" w:lineRule="auto"/>
        <w:ind w:left="1342" w:right="845" w:firstLine="720"/>
        <w:jc w:val="both"/>
      </w:pPr>
      <w:r>
        <w:t xml:space="preserve">The Document Upload and Text Extraction Module is the entry point of the system. It accepts PDF, DOCX and TXT files of up to 10 MB and allows the user to select the preferred language before processing. The backend detects the file type, validates the file and extracts the text using PyMuPDF or PyPDF2 for PDF files and python-docx for DOCX files. When a page is scanned or image-based, Tesseract OCR is used to recover the text. The extracted text is cleaned, divided into chunks and stored with page references so that later analysis and answers can be traced back to the source. Problems such as empty documents, unsupported files and OCR failure are reported to the user through clear messages.</w:t>
      </w:r>
    </w:p>
    <w:p w:rsidR="00A11CF1" w:rsidRDefault="00000000">
      <w:pPr>
        <w:pStyle w:val="Heading1"/>
        <w:keepNext/>
        <w:keepLines/>
        <w:numPr>
          <w:ilvl w:val="2"/>
          <w:numId w:val="4"/>
        </w:numPr>
        <w:tabs>
          <w:tab w:val="left" w:pos="1971"/>
        </w:tabs>
        <w:spacing w:before="280" w:after="0"/>
        <w:ind w:left="1971" w:hanging="629"/>
      </w:pPr>
      <w:r>
        <w:t xml:space="preserve">AI DOCUMENT ANALYSIS AND SIMPLIFICATION MODULE</w:t>
      </w:r>
    </w:p>
    <w:p w:rsidR="00A11CF1" w:rsidRDefault="00000000">
      <w:pPr>
        <w:pStyle w:val="BodyText"/>
        <w:widowControl/>
        <w:spacing w:before="160" w:line="360" w:lineRule="auto"/>
        <w:ind w:left="1342" w:right="845" w:firstLine="720"/>
        <w:jc w:val="both"/>
      </w:pPr>
      <w:r>
        <w:t xml:space="preserve">The AI Document Analysis and Simplification Module is the core analysis component of the system. After the document type is identified, Google Gemini analyzes the extracted content and generates a one-line summary, a simple summary, key points, legal keywords with simple explanations, and important clauses along with their meaning, importance and points to check. The module also separates the rights and responsibilities of the user and the other party and identifies deadlines, payment details and penalties. Attention points are classified using neutral levels, namely high attention, medium attention and informational, instead of describing a clause as illegal or dangerous. The results are presented as an easy guide, and complicated clauses can be explained in short and simple sentences.</w:t>
      </w:r>
    </w:p>
    <w:p w:rsidR="00A11CF1" w:rsidRDefault="00000000">
      <w:pPr>
        <w:pStyle w:val="Heading1"/>
        <w:keepNext/>
        <w:keepLines/>
        <w:numPr>
          <w:ilvl w:val="2"/>
          <w:numId w:val="4"/>
        </w:numPr>
        <w:tabs>
          <w:tab w:val="left" w:pos="1971"/>
        </w:tabs>
        <w:spacing w:before="280" w:after="0"/>
        <w:ind w:left="1971" w:hanging="629"/>
      </w:pPr>
      <w:r>
        <w:t xml:space="preserve">DOCUMENT-GROUNDED QUESTION ANSWERING MODULE</w:t>
      </w:r>
    </w:p>
    <w:p w:rsidR="00A11CF1" w:rsidRDefault="00000000">
      <w:pPr>
        <w:pStyle w:val="BodyText"/>
        <w:widowControl/>
        <w:spacing w:before="160" w:line="360" w:lineRule="auto"/>
        <w:ind w:left="1342" w:right="845" w:firstLine="720"/>
        <w:jc w:val="both"/>
      </w:pPr>
      <w:r>
        <w:t xml:space="preserve">The Document-Grounded Question Answering Module allows users to ask questions about the uploaded document through the Ask Questions option. The question is matched with the most relevant chunks of the document using the Retrieval-Augmented Generation approach, and only these chunks are sent to Gemini along with the question. This reduces cost, improves speed and keeps the answer based on the document rather than on general assumptions. Answers include the page or clause reference wherever it is available. If the information cannot be found, the system responds that it could not find it in the uploaded document instead of guessing. The number of questions asked is recorded and shown on the My Documents page.</w:t>
      </w:r>
    </w:p>
    <w:p w:rsidR="00A11CF1" w:rsidRDefault="00000000">
      <w:pPr>
        <w:pStyle w:val="Heading1"/>
        <w:keepNext/>
        <w:keepLines/>
        <w:numPr>
          <w:ilvl w:val="2"/>
          <w:numId w:val="4"/>
        </w:numPr>
        <w:tabs>
          <w:tab w:val="left" w:pos="1971"/>
        </w:tabs>
        <w:spacing w:before="280" w:after="0"/>
        <w:ind w:left="1971" w:hanging="629"/>
      </w:pPr>
      <w:r>
        <w:t xml:space="preserve">MULTILINGUAL TRANSLATION AND VOICE ASSISTANT MODULE</w:t>
      </w:r>
    </w:p>
    <w:p w:rsidR="00A11CF1" w:rsidRDefault="00000000">
      <w:pPr>
        <w:pStyle w:val="BodyText"/>
        <w:widowControl/>
        <w:spacing w:before="160" w:line="360" w:lineRule="auto"/>
        <w:ind w:left="1342" w:right="845" w:firstLine="720"/>
        <w:jc w:val="both"/>
      </w:pPr>
      <w:r>
        <w:t xml:space="preserve">This module improves accessibility for users who are not comfortable with English or with legal language. The user can switch between English, Tamil, Telugu and Hindi, and the summary, key points, keywords, clauses, rights, responsibilities, attention points and answers can be translated using Google Cloud Translation. The original text remains available for comparison, and the architecture allows additional languages to be added easily. The voice assistant converts a spoken question into text, sends it through the same document-grounded question answering process and reads the answer aloud, while also displaying it as text so that the user can verify what the system understood. Summaries can also be listened to aloud.</w:t>
      </w:r>
    </w:p>
    <w:p w:rsidR="00A11CF1" w:rsidRDefault="00000000">
      <w:pPr>
        <w:pStyle w:val="Heading1"/>
        <w:keepNext/>
        <w:keepLines/>
        <w:numPr>
          <w:ilvl w:val="2"/>
          <w:numId w:val="4"/>
        </w:numPr>
        <w:tabs>
          <w:tab w:val="left" w:pos="1971"/>
        </w:tabs>
        <w:spacing w:before="280" w:after="0"/>
        <w:ind w:left="1971" w:hanging="629"/>
      </w:pPr>
      <w:r>
        <w:t xml:space="preserve">BEFORE YOU SIGN AND VERIFICATION MODULE</w:t>
      </w:r>
    </w:p>
    <w:p w:rsidR="00A11CF1" w:rsidRDefault="00000000">
      <w:pPr>
        <w:pStyle w:val="BodyText"/>
        <w:widowControl/>
        <w:spacing w:before="160" w:line="360" w:lineRule="auto"/>
        <w:ind w:left="1342" w:right="845" w:firstLine="720"/>
        <w:jc w:val="both"/>
      </w:pPr>
      <w:r>
        <w:t xml:space="preserve">The Before You Sign and Verification Module helps users review a document before accepting it. Based on the analyzed content, it generates a personalized checklist, such as checking whether the total payment matches what was agreed verbally, the auto-renewal date and the method of cancellation, every date and deadline, and what happens if either side breaks the agreement. Important statements are connected to their source page or clause, and unclear information is marked as not clearly specified in the document. The module reminds the user that significant or unclear clauses should be discussed with a qualified legal professional, and a disclaimer states that the guide is not legal advice.</w:t>
      </w:r>
    </w:p>
    <w:p w:rsidR="00A11CF1" w:rsidRDefault="00000000">
      <w:pPr>
        <w:pStyle w:val="Heading1"/>
        <w:keepNext/>
        <w:keepLines/>
        <w:numPr>
          <w:ilvl w:val="2"/>
          <w:numId w:val="4"/>
        </w:numPr>
        <w:tabs>
          <w:tab w:val="left" w:pos="1971"/>
        </w:tabs>
        <w:spacing w:before="280" w:after="0"/>
        <w:ind w:left="1971" w:hanging="629"/>
      </w:pPr>
      <w:r>
        <w:t xml:space="preserve">DASHBOARD AND USAGE TRACKING MODULE</w:t>
      </w:r>
    </w:p>
    <w:p w:rsidR="00A11CF1" w:rsidRDefault="00000000">
      <w:pPr>
        <w:pStyle w:val="BodyText"/>
        <w:widowControl/>
        <w:spacing w:before="160" w:line="360" w:lineRule="auto"/>
        <w:ind w:left="1342" w:right="845" w:firstLine="720"/>
        <w:jc w:val="both"/>
      </w:pPr>
      <w:r>
        <w:t xml:space="preserve">The Dashboard and Usage Tracking Module provides a centralized view of the user's documents and activity. The My Documents dashboard displays the number of documents, summaries, translations and questions asked, together with a card for every document showing its processing status, language, upload date and shortcut buttons for Summary, Q&amp;A and Translate. By bringing these details together, the dashboard helps users return to earlier documents and continue their review without uploading them again. The module can also be extended to support the optional Compare Documents feature, where two versions of a document are compared to identify added, removed and modified clauses.</w:t>
      </w:r>
    </w:p>
    <w:p w:rsidR="00A11CF1" w:rsidRDefault="00000000">
      <w:pPr>
        <w:pStyle w:val="Heading1"/>
        <w:keepNext/>
        <w:pageBreakBefore/>
        <w:spacing w:line="360" w:lineRule="auto"/>
        <w:ind w:left="2304" w:right="1530" w:firstLine="2371"/>
      </w:pPr>
      <w:r>
        <w:t xml:space="preserve">CHAPTER 5 IMPLEMENTATION AND RESULT DISCUSSION</w:t>
      </w:r>
    </w:p>
    <w:p w:rsidR="00A11CF1" w:rsidRDefault="00000000">
      <w:pPr>
        <w:pStyle w:val="ListParagraph"/>
        <w:keepNext/>
        <w:keepLines/>
        <w:numPr>
          <w:ilvl w:val="1"/>
          <w:numId w:val="3"/>
        </w:numPr>
        <w:tabs>
          <w:tab w:val="left" w:pos="1760"/>
        </w:tabs>
        <w:spacing w:before="240" w:after="0"/>
        <w:ind w:left="1760" w:hanging="418"/>
        <w:rPr>
          <w:b/>
          <w:sz w:val="28"/>
        </w:rPr>
      </w:pPr>
      <w:r>
        <w:rPr>
          <w:b/>
          <w:sz w:val="28"/>
        </w:rPr>
        <w:t xml:space="preserve">DEVELOPMENT ENVIRONMENT</w:t>
      </w:r>
    </w:p>
    <w:p w:rsidR="00A11CF1" w:rsidRDefault="00000000">
      <w:pPr>
        <w:pStyle w:val="BodyText"/>
        <w:widowControl/>
        <w:spacing w:before="160" w:line="360" w:lineRule="auto"/>
        <w:ind w:left="1342" w:right="845" w:firstLine="720"/>
        <w:jc w:val="both"/>
      </w:pPr>
      <w:r>
        <w:t xml:space="preserve">The project was implemented as a full-stack web application with separate frontend, backend, database and AI components. The frontend provides the user interface and communicates with the backend through REST APIs, while the backend manages the application logic and interacts with the Supabase PostgreSQL database. The major technologies used in the development include React with Vite, HTML5 and CSS3 for the responsive card-based frontend, Python with Flask for the backend, Supabase Authentication and Supabase PostgreSQL for user management and data storage, the Google Gemini API for document analysis, summarization and question answering, the Google Cloud Translation API for multilingual support, PyMuPDF or PyPDF2 and python-docx for text extraction, and Tesseract OCR for scanned documents. Sensitive settings such as GEMINI_API_KEY and GOOGLE_TRANSLATE_API_KEY are stored in environment variables, and the application is prepared for deployment on cloud platforms such as Railway.</w:t>
      </w:r>
    </w:p>
    <w:p w:rsidR="00A11CF1" w:rsidRDefault="00000000">
      <w:pPr>
        <w:pStyle w:val="Heading1"/>
        <w:keepNext/>
        <w:keepLines/>
        <w:numPr>
          <w:ilvl w:val="1"/>
          <w:numId w:val="3"/>
        </w:numPr>
        <w:tabs>
          <w:tab w:val="left" w:pos="1760"/>
        </w:tabs>
        <w:spacing w:before="360" w:after="0"/>
        <w:ind w:left="1760" w:hanging="418"/>
      </w:pPr>
      <w:r>
        <w:t xml:space="preserve">FRONTEND IMPLEMENTATION</w:t>
      </w:r>
    </w:p>
    <w:p w:rsidR="00A11CF1" w:rsidRDefault="00000000">
      <w:pPr>
        <w:pStyle w:val="BodyText"/>
        <w:widowControl/>
        <w:spacing w:before="160" w:line="360" w:lineRule="auto"/>
        <w:ind w:left="1342" w:right="845" w:firstLine="720"/>
        <w:jc w:val="both"/>
      </w:pPr>
      <w:r>
        <w:t xml:space="preserve">The frontend of the project, named Legal Saathi, is developed using React, following a component-based approach that allows common interface elements to be reused across different pages. The application includes a Home page, an Upload section, the My Documents dashboard, the document guide page and the Translate option, all accessible through a simple navigation bar. The Home page introduces the platform with the message "Understand the Law. In Your Language." and presents four feature cards for Plain-Language Summary, Multi-language Support, Ask Anything, and Listen &amp; Translate. The upload panel supports drag-and-drop or browsing for PDF, DOCX and TXT files of up to 10 MB and lets the user choose English, Tamil, Telugu or Hindi. Results are displayed in colour-coded cards with simple icons, making the legal information easier to read.</w:t>
      </w:r>
    </w:p>
    <w:p>
      <w:pPr>
        <w:keepNext/>
        <w:spacing w:before="200" w:after="80" w:line="240" w:lineRule="auto"/>
        <w:ind w:left="1342" w:right="845"/>
        <w:jc w:val="center"/>
      </w:pPr>
      <w:r>
        <w:drawing>
          <wp:inline xmlns:a="http://schemas.openxmlformats.org/drawingml/2006/main" xmlns:pic="http://schemas.openxmlformats.org/drawingml/2006/picture">
            <wp:extent cx="5120640" cy="2448306"/>
            <wp:docPr id="2021010442" name="Picture 2021010442"/>
            <wp:cNvGraphicFramePr>
              <a:graphicFrameLocks noChangeAspect="1"/>
            </wp:cNvGraphicFramePr>
            <a:graphic>
              <a:graphicData uri="http://schemas.openxmlformats.org/drawingml/2006/picture">
                <pic:pic>
                  <pic:nvPicPr>
                    <pic:cNvPr id="0" name="1.jpeg"/>
                    <pic:cNvPicPr/>
                  </pic:nvPicPr>
                  <pic:blipFill>
                    <a:blip r:embed="rId35"/>
                    <a:stretch>
                      <a:fillRect/>
                    </a:stretch>
                  </pic:blipFill>
                  <pic:spPr>
                    <a:xfrm>
                      <a:off x="0" y="0"/>
                      <a:ext cx="5120640" cy="2448306"/>
                    </a:xfrm>
                    <a:prstGeom prst="rect"/>
                    <a:ln w="9525">
                      <a:solidFill>
                        <a:srgbClr val="BFBFBF"/>
                      </a:solidFill>
                    </a:ln>
                  </pic:spPr>
                </pic:pic>
              </a:graphicData>
            </a:graphic>
          </wp:inline>
        </w:drawing>
      </w:r>
    </w:p>
    <w:p>
      <w:pPr>
        <w:keepLines/>
        <w:spacing w:before="90" w:after="280" w:line="240" w:lineRule="auto"/>
        <w:ind w:left="1342" w:right="845"/>
        <w:jc w:val="center"/>
      </w:pPr>
      <w:r>
        <w:rPr>
          <w:b/>
          <w:sz w:val="22"/>
        </w:rPr>
        <w:t>Figure 5.1: Home page of Legal Saathi</w:t>
      </w:r>
    </w:p>
    <w:p w:rsidR="00A11CF1" w:rsidRDefault="00000000">
      <w:pPr>
        <w:pStyle w:val="Heading1"/>
        <w:keepNext/>
        <w:keepLines/>
        <w:numPr>
          <w:ilvl w:val="1"/>
          <w:numId w:val="3"/>
        </w:numPr>
        <w:tabs>
          <w:tab w:val="left" w:pos="1760"/>
        </w:tabs>
        <w:spacing w:before="360" w:after="0"/>
        <w:ind w:left="1760" w:hanging="418"/>
      </w:pPr>
      <w:r>
        <w:t xml:space="preserve">BACKEND IMPLEMENTATION</w:t>
      </w:r>
    </w:p>
    <w:p w:rsidR="00A11CF1" w:rsidRDefault="00000000">
      <w:pPr>
        <w:pStyle w:val="BodyText"/>
        <w:widowControl/>
        <w:spacing w:before="160" w:line="360" w:lineRule="auto"/>
        <w:ind w:left="1342" w:right="845" w:firstLine="720"/>
        <w:jc w:val="both"/>
      </w:pPr>
      <w:r>
        <w:t xml:space="preserve">The backend of the project is developed using Python and Flask. It is responsible for handling the core application logic, including document upload, file-type detection, text extraction, OCR processing, text cleaning and chunking, relevant-section retrieval, Gemini-based analysis, question answering, translation and voice-assistant requests. The backend follows a modular structure consisting of routes, services, configuration and database components, which makes the system easier to maintain and extend with additional languages or features in the future. Error handling is provided for invalid API keys, exceeded API quotas, empty documents, unsupported files, OCR failures, translation failures, Gemini API failures, very large documents and network failures, so that the user receives a clear message instead of a system error. All calls to Gemini and Google Translation are made from the backend so that API keys are never exposed to the browser.</w:t>
      </w:r>
    </w:p>
    <w:p w:rsidR="00A11CF1" w:rsidRDefault="00000000">
      <w:pPr>
        <w:pStyle w:val="Heading1"/>
        <w:keepNext/>
        <w:keepLines/>
        <w:numPr>
          <w:ilvl w:val="1"/>
          <w:numId w:val="3"/>
        </w:numPr>
        <w:tabs>
          <w:tab w:val="left" w:pos="1760"/>
        </w:tabs>
        <w:spacing w:before="360" w:after="0"/>
        <w:ind w:left="1760" w:hanging="418"/>
      </w:pPr>
      <w:r>
        <w:t xml:space="preserve">DATABASE IMPLEMENTATION</w:t>
      </w:r>
    </w:p>
    <w:p w:rsidR="00A11CF1" w:rsidRDefault="00000000">
      <w:pPr>
        <w:pStyle w:val="BodyText"/>
        <w:widowControl/>
        <w:spacing w:before="160" w:line="360" w:lineRule="auto"/>
        <w:ind w:left="1342" w:right="845" w:firstLine="720"/>
        <w:jc w:val="both"/>
      </w:pPr>
      <w:r>
        <w:t xml:space="preserve">Supabase PostgreSQL is used as the database for storing and managing the application data. The database uses a relational structure to organize information related to users, uploaded documents, extracted text chunks, analysis results, questions and answers, and translations. Document records store the file name, document type, number of pages, language, processing status and upload date, while the chunk records keep the cleaned text together with its page reference for retrieval. The generated guide, including summaries, keywords, clauses, dates, payment details and checklist items, is stored so that it can be reopened without repeating the analysis. Question and translation records are also maintained, which allows the My Documents dashboard to display the number of documents, summaries, translations and questions asked.</w:t>
      </w:r>
    </w:p>
    <w:p w:rsidR="00A11CF1" w:rsidRDefault="00000000">
      <w:pPr>
        <w:pStyle w:val="Heading1"/>
        <w:keepNext/>
        <w:keepLines/>
        <w:numPr>
          <w:ilvl w:val="1"/>
          <w:numId w:val="3"/>
        </w:numPr>
        <w:tabs>
          <w:tab w:val="left" w:pos="1760"/>
        </w:tabs>
        <w:spacing w:before="360" w:after="0"/>
        <w:ind w:left="1760" w:hanging="418"/>
      </w:pPr>
      <w:r>
        <w:t xml:space="preserve">AI-BASED DOCUMENT ANALYSIS</w:t>
      </w:r>
    </w:p>
    <w:p w:rsidR="00A11CF1" w:rsidRDefault="00000000">
      <w:pPr>
        <w:pStyle w:val="BodyText"/>
        <w:widowControl/>
        <w:spacing w:before="160" w:line="360" w:lineRule="auto"/>
        <w:ind w:left="1342" w:right="845" w:firstLine="720"/>
        <w:jc w:val="both"/>
      </w:pPr>
      <w:r>
        <w:t xml:space="preserve">AI-based analysis is used in the system to support document understanding, simplification and question answering. The Google Gemini API is controlled through a system prompt that requires the model to avoid fabricating information, prefer the uploaded document over general assumptions, clearly separate document facts from general explanations, mention when information is missing, use simple language, preserve the meaning of legal clauses, and cite page or clause references whenever available. The prompt also instructs the model not to claim to be a lawyer, not to give definitive legal conclusions, and to treat the uploaded document as untrusted data so that instructions hidden inside a document are not followed. The analysis is customized according to the detected document category. Since AI-based analysis may have limitations such as incorrect or incomplete explanations, the results should be considered as guidance for understanding rather than as legal advice.</w:t>
      </w:r>
    </w:p>
    <w:p w:rsidR="00A11CF1" w:rsidRDefault="00000000">
      <w:pPr>
        <w:pStyle w:val="Heading1"/>
        <w:keepNext/>
        <w:keepLines/>
        <w:numPr>
          <w:ilvl w:val="1"/>
          <w:numId w:val="3"/>
        </w:numPr>
        <w:tabs>
          <w:tab w:val="left" w:pos="1760"/>
        </w:tabs>
        <w:spacing w:before="360" w:after="0"/>
        <w:ind w:left="1760" w:hanging="418"/>
      </w:pPr>
      <w:r>
        <w:t xml:space="preserve">GUIDE GENERATION AND QUESTION ANSWERING IMPLEMENTATION</w:t>
      </w:r>
    </w:p>
    <w:p w:rsidR="00A11CF1" w:rsidRDefault="00000000">
      <w:pPr>
        <w:pStyle w:val="BodyText"/>
        <w:widowControl/>
        <w:spacing w:before="160" w:line="360" w:lineRule="auto"/>
        <w:ind w:left="1342" w:right="845" w:firstLine="720"/>
        <w:jc w:val="both"/>
      </w:pPr>
      <w:r>
        <w:t xml:space="preserve">The easy guide for each document is generated as a set of structured sections. Each section is displayed as a separate card so that the user can quickly find the required information. The main sections of the guide are listed below:</w:t>
      </w:r>
    </w:p>
    <w:p>
      <w:pPr>
        <w:keepNext/>
        <w:keepLines/>
        <w:spacing w:before="240" w:after="120" w:line="240" w:lineRule="auto"/>
        <w:ind w:left="1342" w:right="845"/>
        <w:jc w:val="center"/>
      </w:pPr>
      <w:r>
        <w:rPr>
          <w:b/>
          <w:sz w:val="22"/>
        </w:rPr>
        <w:t>Table 5.1: Sections of the Easy Guide</w:t>
      </w:r>
    </w:p>
    <w:tbl>
      <w:tblPr>
        <w:tblW w:w="8253" w:type="dxa"/>
        <w:tblInd w:w="14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40" w:type="dxa"/>
          <w:bottom w:w="60" w:type="dxa"/>
          <w:right w:w="140" w:type="dxa"/>
        </w:tblCellMar>
      </w:tblPr>
      <w:tblGrid>
        <w:gridCol w:w="3136"/>
        <w:gridCol w:w="5117"/>
      </w:tblGrid>
      <w:tr>
        <w:trPr>
          <w:cantSplit/>
        </w:trPr>
        <w:tc>
          <w:tcPr>
            <w:tcW w:w="3136" w:type="dxa"/>
            <w:shd w:val="clear" w:color="auto" w:fill="D9D9D9"/>
            <w:vAlign w:val="center"/>
          </w:tcPr>
          <w:p>
            <w:pPr>
              <w:pStyle w:val="TableParagraph"/>
              <w:spacing w:before="40" w:after="40" w:line="276" w:lineRule="auto"/>
              <w:ind w:left="0" w:right="0"/>
              <w:jc w:val="center"/>
            </w:pPr>
            <w:r>
              <w:rPr>
                <w:b/>
                <w:sz w:val="22"/>
              </w:rPr>
              <w:t xml:space="preserve">SECTION</w:t>
            </w:r>
          </w:p>
        </w:tc>
        <w:tc>
          <w:tcPr>
            <w:tcW w:w="5117" w:type="dxa"/>
            <w:shd w:val="clear" w:color="auto" w:fill="D9D9D9"/>
            <w:vAlign w:val="center"/>
          </w:tcPr>
          <w:p>
            <w:pPr>
              <w:pStyle w:val="TableParagraph"/>
              <w:spacing w:before="40" w:after="40" w:line="276" w:lineRule="auto"/>
              <w:ind w:left="0" w:right="0"/>
              <w:jc w:val="center"/>
            </w:pPr>
            <w:r>
              <w:rPr>
                <w:b/>
                <w:sz w:val="22"/>
              </w:rPr>
              <w:t xml:space="preserve">INFORMATION PROVIDED</w:t>
            </w:r>
          </w:p>
        </w:tc>
      </w:tr>
      <w:tr>
        <w:trPr>
          <w:cantSplit/>
        </w:trPr>
        <w:tc>
          <w:tcPr>
            <w:tcW w:w="3136" w:type="dxa"/>
            <w:vAlign w:val="center"/>
          </w:tcPr>
          <w:p>
            <w:pPr>
              <w:pStyle w:val="TableParagraph"/>
              <w:spacing w:before="40" w:after="40" w:line="276" w:lineRule="auto"/>
              <w:ind w:left="0" w:right="0"/>
              <w:jc w:val="left"/>
            </w:pPr>
            <w:r>
              <w:rPr>
                <w:sz w:val="22"/>
              </w:rPr>
              <w:t xml:space="preserve">Important Things to Notice</w:t>
            </w:r>
          </w:p>
        </w:tc>
        <w:tc>
          <w:tcPr>
            <w:tcW w:w="5117" w:type="dxa"/>
            <w:vAlign w:val="center"/>
          </w:tcPr>
          <w:p>
            <w:pPr>
              <w:pStyle w:val="TableParagraph"/>
              <w:spacing w:before="40" w:after="40" w:line="276" w:lineRule="auto"/>
              <w:ind w:left="0" w:right="0"/>
              <w:jc w:val="left"/>
            </w:pPr>
            <w:r>
              <w:rPr>
                <w:sz w:val="22"/>
              </w:rPr>
              <w:t xml:space="preserve">Key points of the document that need attention</w:t>
            </w:r>
          </w:p>
        </w:tc>
      </w:tr>
      <w:tr>
        <w:trPr>
          <w:cantSplit/>
        </w:trPr>
        <w:tc>
          <w:tcPr>
            <w:tcW w:w="3136" w:type="dxa"/>
            <w:vAlign w:val="center"/>
          </w:tcPr>
          <w:p>
            <w:pPr>
              <w:pStyle w:val="TableParagraph"/>
              <w:spacing w:before="40" w:after="40" w:line="276" w:lineRule="auto"/>
              <w:ind w:left="0" w:right="0"/>
              <w:jc w:val="left"/>
            </w:pPr>
            <w:r>
              <w:rPr>
                <w:sz w:val="22"/>
              </w:rPr>
              <w:t xml:space="preserve">Good Things — What Works for You</w:t>
            </w:r>
          </w:p>
        </w:tc>
        <w:tc>
          <w:tcPr>
            <w:tcW w:w="5117" w:type="dxa"/>
            <w:vAlign w:val="center"/>
          </w:tcPr>
          <w:p>
            <w:pPr>
              <w:pStyle w:val="TableParagraph"/>
              <w:spacing w:before="40" w:after="40" w:line="276" w:lineRule="auto"/>
              <w:ind w:left="0" w:right="0"/>
              <w:jc w:val="left"/>
            </w:pPr>
            <w:r>
              <w:rPr>
                <w:sz w:val="22"/>
              </w:rPr>
              <w:t xml:space="preserve">Rights, refund or cancellation details, benefits and protections</w:t>
            </w:r>
          </w:p>
        </w:tc>
      </w:tr>
      <w:tr>
        <w:trPr>
          <w:cantSplit/>
        </w:trPr>
        <w:tc>
          <w:tcPr>
            <w:tcW w:w="3136" w:type="dxa"/>
            <w:vAlign w:val="center"/>
          </w:tcPr>
          <w:p>
            <w:pPr>
              <w:pStyle w:val="TableParagraph"/>
              <w:spacing w:before="40" w:after="40" w:line="276" w:lineRule="auto"/>
              <w:ind w:left="0" w:right="0"/>
              <w:jc w:val="left"/>
            </w:pPr>
            <w:r>
              <w:rPr>
                <w:sz w:val="22"/>
              </w:rPr>
              <w:t xml:space="preserve">Dates &amp; Deadlines</w:t>
            </w:r>
          </w:p>
        </w:tc>
        <w:tc>
          <w:tcPr>
            <w:tcW w:w="5117" w:type="dxa"/>
            <w:vAlign w:val="center"/>
          </w:tcPr>
          <w:p>
            <w:pPr>
              <w:pStyle w:val="TableParagraph"/>
              <w:spacing w:before="40" w:after="40" w:line="276" w:lineRule="auto"/>
              <w:ind w:left="0" w:right="0"/>
              <w:jc w:val="left"/>
            </w:pPr>
            <w:r>
              <w:rPr>
                <w:sz w:val="22"/>
              </w:rPr>
              <w:t xml:space="preserve">Start / effective date and cancellation / end date</w:t>
            </w:r>
          </w:p>
        </w:tc>
      </w:tr>
      <w:tr>
        <w:trPr>
          <w:cantSplit/>
        </w:trPr>
        <w:tc>
          <w:tcPr>
            <w:tcW w:w="3136" w:type="dxa"/>
            <w:vAlign w:val="center"/>
          </w:tcPr>
          <w:p>
            <w:pPr>
              <w:pStyle w:val="TableParagraph"/>
              <w:spacing w:before="40" w:after="40" w:line="276" w:lineRule="auto"/>
              <w:ind w:left="0" w:right="0"/>
              <w:jc w:val="left"/>
            </w:pPr>
            <w:r>
              <w:rPr>
                <w:sz w:val="22"/>
              </w:rPr>
              <w:t xml:space="preserve">Money to Notice</w:t>
            </w:r>
          </w:p>
        </w:tc>
        <w:tc>
          <w:tcPr>
            <w:tcW w:w="5117" w:type="dxa"/>
            <w:vAlign w:val="center"/>
          </w:tcPr>
          <w:p>
            <w:pPr>
              <w:pStyle w:val="TableParagraph"/>
              <w:spacing w:before="40" w:after="40" w:line="276" w:lineRule="auto"/>
              <w:ind w:left="0" w:right="0"/>
              <w:jc w:val="left"/>
            </w:pPr>
            <w:r>
              <w:rPr>
                <w:sz w:val="22"/>
              </w:rPr>
              <w:t xml:space="preserve">Payment amounts such as the monthly payment</w:t>
            </w:r>
          </w:p>
        </w:tc>
      </w:tr>
      <w:tr>
        <w:trPr>
          <w:cantSplit/>
        </w:trPr>
        <w:tc>
          <w:tcPr>
            <w:tcW w:w="3136" w:type="dxa"/>
            <w:vAlign w:val="center"/>
          </w:tcPr>
          <w:p>
            <w:pPr>
              <w:pStyle w:val="TableParagraph"/>
              <w:spacing w:before="40" w:after="40" w:line="276" w:lineRule="auto"/>
              <w:ind w:left="0" w:right="0"/>
              <w:jc w:val="left"/>
            </w:pPr>
            <w:r>
              <w:rPr>
                <w:sz w:val="22"/>
              </w:rPr>
              <w:t xml:space="preserve">Before You Sign</w:t>
            </w:r>
          </w:p>
        </w:tc>
        <w:tc>
          <w:tcPr>
            <w:tcW w:w="5117" w:type="dxa"/>
            <w:vAlign w:val="center"/>
          </w:tcPr>
          <w:p>
            <w:pPr>
              <w:pStyle w:val="TableParagraph"/>
              <w:spacing w:before="40" w:after="40" w:line="276" w:lineRule="auto"/>
              <w:ind w:left="0" w:right="0"/>
              <w:jc w:val="left"/>
            </w:pPr>
            <w:r>
              <w:rPr>
                <w:sz w:val="22"/>
              </w:rPr>
              <w:t xml:space="preserve">Checklist of items to verify before signing</w:t>
            </w:r>
          </w:p>
        </w:tc>
      </w:tr>
    </w:tbl>
    <w:p w:rsidR="00A11CF1" w:rsidRDefault="00000000">
      <w:pPr>
        <w:pStyle w:val="BodyText"/>
        <w:widowControl/>
        <w:spacing w:before="200" w:line="360" w:lineRule="auto"/>
        <w:ind w:left="1342" w:right="845" w:firstLine="720"/>
        <w:jc w:val="both"/>
      </w:pPr>
      <w:r>
        <w:t xml:space="preserve">For question answering, the extracted text is divided into chunks and converted into embeddings stored in a vector database. When a user asks a question, the most relevant chunks are retrieved and supplied to Gemini, which generates an answer grounded in these chunks together with the page or clause reference. This Retrieval-Augmented Generation pipeline avoids sending very large documents to the AI model and reduces the chance of answers based on general knowledge.</w:t>
      </w:r>
    </w:p>
    <w:p w:rsidR="00A11CF1" w:rsidRDefault="00000000">
      <w:pPr>
        <w:pStyle w:val="Heading1"/>
        <w:keepNext/>
        <w:keepLines/>
        <w:numPr>
          <w:ilvl w:val="1"/>
          <w:numId w:val="3"/>
        </w:numPr>
        <w:tabs>
          <w:tab w:val="left" w:pos="1760"/>
        </w:tabs>
        <w:spacing w:before="360" w:after="0"/>
        <w:ind w:left="1760" w:hanging="418"/>
      </w:pPr>
      <w:r>
        <w:t xml:space="preserve">TRANSLATION AND VOICE ASSISTANCE IMPLEMENTATION</w:t>
      </w:r>
    </w:p>
    <w:p w:rsidR="00A11CF1" w:rsidRDefault="00000000">
      <w:pPr>
        <w:pStyle w:val="BodyText"/>
        <w:widowControl/>
        <w:spacing w:before="160" w:line="360" w:lineRule="auto"/>
        <w:ind w:left="1342" w:right="845" w:firstLine="720"/>
        <w:jc w:val="both"/>
      </w:pPr>
      <w:r>
        <w:t xml:space="preserve">Multilingual support is implemented using the Google Cloud Translation API. The language selector allows the user to switch between English, Tamil, Telugu and Hindi, and the generated summary, key points, keywords, clauses, rights, responsibilities, attention points and answers can be translated. The original document text is always retained so that the user can compare the translation with the source, and legal terms are handled carefully so that their meaning is not changed. The language list is maintained as a configuration, which allows additional languages to be added easily. The voice assistant converts the spoken question into text, processes it through the same document-grounded pipeline and plays the answer aloud while also showing it as text. A short disclaimer reminds the user that the assistant provides general information and is not a substitute for a qualified legal professional.</w:t>
      </w:r>
    </w:p>
    <w:p w:rsidR="00A11CF1" w:rsidRDefault="00000000">
      <w:pPr>
        <w:pStyle w:val="Heading1"/>
        <w:keepNext/>
        <w:keepLines/>
        <w:numPr>
          <w:ilvl w:val="1"/>
          <w:numId w:val="3"/>
        </w:numPr>
        <w:tabs>
          <w:tab w:val="left" w:pos="1760"/>
        </w:tabs>
        <w:spacing w:before="360" w:after="0"/>
        <w:ind w:left="1760" w:hanging="418"/>
      </w:pPr>
      <w:r>
        <w:t xml:space="preserve">BEFORE YOU SIGN AND VERIFICATION IMPLEMENTATION</w:t>
      </w:r>
    </w:p>
    <w:p w:rsidR="00A11CF1" w:rsidRDefault="00000000">
      <w:pPr>
        <w:pStyle w:val="BodyText"/>
        <w:widowControl/>
        <w:spacing w:before="160" w:line="360" w:lineRule="auto"/>
        <w:ind w:left="1342" w:right="845" w:firstLine="720"/>
        <w:jc w:val="both"/>
      </w:pPr>
      <w:r>
        <w:t xml:space="preserve">The Before You Sign feature generates a checklist dynamically from the analyzed document instead of using a fixed list. Each item is displayed with a selectable checkbox so that the user can mark the points that have been verified, such as confirming the total payment amount, the auto-renewal date and cancellation method, every date and deadline, and the consequences if either side breaks the agreement. Important statements are linked to their page or clause references wherever available, and statements that are unclear are marked as not clearly specified in the document. Every guide ends with a notice that it helps the user understand the document in simple language, that it is not legal advice, and that a lawyer should be consulted for important decisions.</w:t>
      </w:r>
    </w:p>
    <w:p w:rsidR="00A11CF1" w:rsidRDefault="00000000">
      <w:pPr>
        <w:pStyle w:val="Heading1"/>
        <w:keepNext/>
        <w:keepLines/>
        <w:numPr>
          <w:ilvl w:val="1"/>
          <w:numId w:val="3"/>
        </w:numPr>
        <w:tabs>
          <w:tab w:val="left" w:pos="1760"/>
        </w:tabs>
        <w:spacing w:before="360" w:after="0"/>
        <w:ind w:left="1760" w:hanging="418"/>
      </w:pPr>
      <w:r>
        <w:t xml:space="preserve">AUTHENTICATION AND SECURITY</w:t>
      </w:r>
    </w:p>
    <w:p w:rsidR="00A11CF1" w:rsidRDefault="00000000">
      <w:pPr>
        <w:pStyle w:val="BodyText"/>
        <w:widowControl/>
        <w:spacing w:before="160" w:line="360" w:lineRule="auto"/>
        <w:ind w:left="1342" w:right="845" w:firstLine="720"/>
        <w:jc w:val="both"/>
      </w:pPr>
      <w:r>
        <w:t xml:space="preserve">Security is an important part of the application because the system handles user accounts, uploaded legal documents and analysis results. User authentication is managed through Supabase Authentication, and protected routes restrict access to authorized users. User ownership checks help prevent one user from accessing another user's documents. File-type validation and the 10 MB file-size limit help ensure that uploaded documents are handled safely. The Gemini and Google Translation API keys are stored in environment variables and are used only by the backend, so they are never exposed in the frontend code. Uploaded documents are treated as untrusted data, which protects the system from instructions that may be hidden inside a document. These measures work together to protect user information and reduce the risk of unauthorized access.</w:t>
      </w:r>
    </w:p>
    <w:p w:rsidR="00A11CF1" w:rsidRDefault="00000000">
      <w:pPr>
        <w:pStyle w:val="Heading1"/>
        <w:keepNext/>
        <w:keepLines/>
        <w:numPr>
          <w:ilvl w:val="1"/>
          <w:numId w:val="3"/>
        </w:numPr>
        <w:tabs>
          <w:tab w:val="left" w:pos="1760"/>
        </w:tabs>
        <w:spacing w:before="360" w:after="0"/>
        <w:ind w:left="1760" w:hanging="418"/>
      </w:pPr>
      <w:r>
        <w:t xml:space="preserve">RESULTS DISCUSSION</w:t>
      </w:r>
    </w:p>
    <w:p w:rsidR="00A11CF1" w:rsidRDefault="00000000">
      <w:pPr>
        <w:keepNext/>
        <w:keepLines/>
        <w:spacing w:before="280" w:after="0"/>
        <w:ind w:left="1342"/>
        <w:rPr>
          <w:sz w:val="28"/>
        </w:rPr>
      </w:pPr>
      <w:r>
        <w:rPr>
          <w:b/>
          <w:sz w:val="28"/>
        </w:rPr>
        <w:t xml:space="preserve">DOCUMENT UPLOAD RESULT</w:t>
      </w:r>
    </w:p>
    <w:p w:rsidR="00A11CF1" w:rsidRDefault="00000000">
      <w:pPr>
        <w:pStyle w:val="BodyText"/>
        <w:widowControl/>
        <w:spacing w:before="160" w:line="360" w:lineRule="auto"/>
        <w:ind w:left="1342" w:right="845" w:firstLine="720"/>
        <w:jc w:val="both"/>
      </w:pPr>
      <w:r>
        <w:t xml:space="preserve">The upload section allows the user to provide a legal document by dragging and dropping it or by browsing for a file. The panel clearly shows the supported formats, which are PDF, DOCX and TXT, along with the 10 MB size limit. The user can also choose the preferred language, namely English, Tamil, Telugu or Hindi, before the document is processed.</w:t>
      </w:r>
    </w:p>
    <w:p>
      <w:pPr>
        <w:keepNext/>
        <w:spacing w:before="200" w:after="80" w:line="240" w:lineRule="auto"/>
        <w:ind w:left="1342" w:right="845"/>
        <w:jc w:val="center"/>
      </w:pPr>
      <w:r>
        <w:drawing>
          <wp:inline xmlns:a="http://schemas.openxmlformats.org/drawingml/2006/main" xmlns:pic="http://schemas.openxmlformats.org/drawingml/2006/picture">
            <wp:extent cx="5120640" cy="2441905"/>
            <wp:docPr id="2021010443" name="Picture 2021010443"/>
            <wp:cNvGraphicFramePr>
              <a:graphicFrameLocks noChangeAspect="1"/>
            </wp:cNvGraphicFramePr>
            <a:graphic>
              <a:graphicData uri="http://schemas.openxmlformats.org/drawingml/2006/picture">
                <pic:pic>
                  <pic:nvPicPr>
                    <pic:cNvPr id="0" name="2.jpeg"/>
                    <pic:cNvPicPr/>
                  </pic:nvPicPr>
                  <pic:blipFill>
                    <a:blip r:embed="rId36"/>
                    <a:stretch>
                      <a:fillRect/>
                    </a:stretch>
                  </pic:blipFill>
                  <pic:spPr>
                    <a:xfrm>
                      <a:off x="0" y="0"/>
                      <a:ext cx="5120640" cy="2441905"/>
                    </a:xfrm>
                    <a:prstGeom prst="rect"/>
                    <a:ln w="9525">
                      <a:solidFill>
                        <a:srgbClr val="BFBFBF"/>
                      </a:solidFill>
                    </a:ln>
                  </pic:spPr>
                </pic:pic>
              </a:graphicData>
            </a:graphic>
          </wp:inline>
        </w:drawing>
      </w:r>
    </w:p>
    <w:p>
      <w:pPr>
        <w:keepLines/>
        <w:spacing w:before="90" w:after="280" w:line="240" w:lineRule="auto"/>
        <w:ind w:left="1342" w:right="845"/>
        <w:jc w:val="center"/>
      </w:pPr>
      <w:r>
        <w:rPr>
          <w:b/>
          <w:sz w:val="22"/>
        </w:rPr>
        <w:t>Figure 5.2: Document upload and language selection</w:t>
      </w:r>
    </w:p>
    <w:p w:rsidR="00A11CF1" w:rsidRDefault="00000000">
      <w:pPr>
        <w:keepNext/>
        <w:keepLines/>
        <w:spacing w:before="280" w:after="0"/>
        <w:ind w:left="1342"/>
        <w:rPr>
          <w:sz w:val="28"/>
        </w:rPr>
      </w:pPr>
      <w:r>
        <w:rPr>
          <w:b/>
          <w:sz w:val="28"/>
        </w:rPr>
        <w:t xml:space="preserve">MY DOCUMENTS DASHBOARD RESULT</w:t>
      </w:r>
    </w:p>
    <w:p w:rsidR="00A11CF1" w:rsidRDefault="00000000">
      <w:pPr>
        <w:pStyle w:val="BodyText"/>
        <w:widowControl/>
        <w:spacing w:before="160" w:line="360" w:lineRule="auto"/>
        <w:ind w:left="1342" w:right="845" w:firstLine="720"/>
        <w:jc w:val="both"/>
      </w:pPr>
      <w:r>
        <w:t xml:space="preserve">The My Documents page provides a centralized view of the user's activity. The summary cards display the number of documents, summaries, translations and questions asked, which are 1, 0, 17 and 9 respectively for the tested user. The uploaded Service Agreement is displayed as a document card with its status marked as ready, the language, the upload date and shortcut buttons for Summary, Q&amp;A and Translate.</w:t>
      </w:r>
    </w:p>
    <w:p>
      <w:pPr>
        <w:keepNext/>
        <w:spacing w:before="200" w:after="80" w:line="240" w:lineRule="auto"/>
        <w:ind w:left="1342" w:right="845"/>
        <w:jc w:val="center"/>
      </w:pPr>
      <w:r>
        <w:drawing>
          <wp:inline xmlns:a="http://schemas.openxmlformats.org/drawingml/2006/main" xmlns:pic="http://schemas.openxmlformats.org/drawingml/2006/picture">
            <wp:extent cx="5120640" cy="2438705"/>
            <wp:docPr id="2021010444" name="Picture 2021010444"/>
            <wp:cNvGraphicFramePr>
              <a:graphicFrameLocks noChangeAspect="1"/>
            </wp:cNvGraphicFramePr>
            <a:graphic>
              <a:graphicData uri="http://schemas.openxmlformats.org/drawingml/2006/picture">
                <pic:pic>
                  <pic:nvPicPr>
                    <pic:cNvPr id="0" name="3.jpeg"/>
                    <pic:cNvPicPr/>
                  </pic:nvPicPr>
                  <pic:blipFill>
                    <a:blip r:embed="rId37"/>
                    <a:stretch>
                      <a:fillRect/>
                    </a:stretch>
                  </pic:blipFill>
                  <pic:spPr>
                    <a:xfrm>
                      <a:off x="0" y="0"/>
                      <a:ext cx="5120640" cy="2438705"/>
                    </a:xfrm>
                    <a:prstGeom prst="rect"/>
                    <a:ln w="9525">
                      <a:solidFill>
                        <a:srgbClr val="BFBFBF"/>
                      </a:solidFill>
                    </a:ln>
                  </pic:spPr>
                </pic:pic>
              </a:graphicData>
            </a:graphic>
          </wp:inline>
        </w:drawing>
      </w:r>
    </w:p>
    <w:p>
      <w:pPr>
        <w:keepLines/>
        <w:spacing w:before="90" w:after="280" w:line="240" w:lineRule="auto"/>
        <w:ind w:left="1342" w:right="845"/>
        <w:jc w:val="center"/>
      </w:pPr>
      <w:r>
        <w:rPr>
          <w:b/>
          <w:sz w:val="22"/>
        </w:rPr>
        <w:t>Figure 5.3: My Documents dashboard</w:t>
      </w:r>
    </w:p>
    <w:p w:rsidR="00A11CF1" w:rsidRDefault="00000000">
      <w:pPr>
        <w:keepNext/>
        <w:keepLines/>
        <w:spacing w:before="280" w:after="0"/>
        <w:ind w:left="1342"/>
        <w:rPr>
          <w:sz w:val="28"/>
        </w:rPr>
      </w:pPr>
      <w:r>
        <w:rPr>
          <w:b/>
          <w:sz w:val="28"/>
        </w:rPr>
        <w:t xml:space="preserve">EASY GUIDE GENERATION RESULT</w:t>
      </w:r>
    </w:p>
    <w:p w:rsidR="00A11CF1" w:rsidRDefault="00000000">
      <w:pPr>
        <w:pStyle w:val="BodyText"/>
        <w:widowControl/>
        <w:spacing w:before="160" w:line="360" w:lineRule="auto"/>
        <w:ind w:left="1342" w:right="845" w:firstLine="720"/>
        <w:jc w:val="both"/>
      </w:pPr>
      <w:r>
        <w:t xml:space="preserve">After a document is opened, the guide page shows the document title, type, language, number of pages and upload status. The user can change the language, ask questions, translate the content or generate the easy guide. While the analysis is in progress, the guide button changes to a Creating Your Guide state, which informs the user that the document is being processed. The Important Things to Notice option provides quick access to the main attention points.</w:t>
      </w:r>
    </w:p>
    <w:p>
      <w:pPr>
        <w:keepNext/>
        <w:spacing w:before="200" w:after="80" w:line="240" w:lineRule="auto"/>
        <w:ind w:left="1342" w:right="845"/>
        <w:jc w:val="center"/>
      </w:pPr>
      <w:r>
        <w:drawing>
          <wp:inline xmlns:a="http://schemas.openxmlformats.org/drawingml/2006/main" xmlns:pic="http://schemas.openxmlformats.org/drawingml/2006/picture">
            <wp:extent cx="5120640" cy="2419502"/>
            <wp:docPr id="2021010445" name="Picture 2021010445"/>
            <wp:cNvGraphicFramePr>
              <a:graphicFrameLocks noChangeAspect="1"/>
            </wp:cNvGraphicFramePr>
            <a:graphic>
              <a:graphicData uri="http://schemas.openxmlformats.org/drawingml/2006/picture">
                <pic:pic>
                  <pic:nvPicPr>
                    <pic:cNvPr id="0" name="4.jpeg"/>
                    <pic:cNvPicPr/>
                  </pic:nvPicPr>
                  <pic:blipFill>
                    <a:blip r:embed="rId38"/>
                    <a:stretch>
                      <a:fillRect/>
                    </a:stretch>
                  </pic:blipFill>
                  <pic:spPr>
                    <a:xfrm>
                      <a:off x="0" y="0"/>
                      <a:ext cx="5120640" cy="2419502"/>
                    </a:xfrm>
                    <a:prstGeom prst="rect"/>
                    <a:ln w="9525">
                      <a:solidFill>
                        <a:srgbClr val="BFBFBF"/>
                      </a:solidFill>
                    </a:ln>
                  </pic:spPr>
                </pic:pic>
              </a:graphicData>
            </a:graphic>
          </wp:inline>
        </w:drawing>
      </w:r>
    </w:p>
    <w:p>
      <w:pPr>
        <w:keepLines/>
        <w:spacing w:before="90" w:after="280" w:line="240" w:lineRule="auto"/>
        <w:ind w:left="1342" w:right="845"/>
        <w:jc w:val="center"/>
      </w:pPr>
      <w:r>
        <w:rPr>
          <w:b/>
          <w:sz w:val="22"/>
        </w:rPr>
        <w:t>Figure 5.4: Easy guide generation page</w:t>
      </w:r>
    </w:p>
    <w:p w:rsidR="00A11CF1" w:rsidRDefault="00000000">
      <w:pPr>
        <w:keepNext/>
        <w:keepLines/>
        <w:spacing w:before="280" w:after="0"/>
        <w:ind w:left="1342"/>
        <w:rPr>
          <w:sz w:val="28"/>
        </w:rPr>
      </w:pPr>
      <w:r>
        <w:rPr>
          <w:b/>
          <w:sz w:val="28"/>
        </w:rPr>
        <w:t xml:space="preserve">GOOD THINGS RESULT</w:t>
      </w:r>
    </w:p>
    <w:p w:rsidR="00A11CF1" w:rsidRDefault="00000000">
      <w:pPr>
        <w:pStyle w:val="BodyText"/>
        <w:widowControl/>
        <w:spacing w:before="160" w:line="360" w:lineRule="auto"/>
        <w:ind w:left="1342" w:right="845" w:firstLine="720"/>
        <w:jc w:val="both"/>
      </w:pPr>
      <w:r>
        <w:t xml:space="preserve">The Good Things section presents the points that work in favour of the user. For the tested Service Agreement, the cards show the user's rights to receive necessary information and reasonable access, the refund or cancel details, the benefits such as the confidentiality obligation of the service provider, and the protections. Important terms such as shall and the agreement date are highlighted to draw attention to them. It was also observed that the Refund / Cancel card displays the opening text of the agreement and the Protections card displays a general prompt, which shows that the classification of clauses into cards can be further refined.</w:t>
      </w:r>
    </w:p>
    <w:p>
      <w:pPr>
        <w:keepNext/>
        <w:spacing w:before="200" w:after="80" w:line="240" w:lineRule="auto"/>
        <w:ind w:left="1342" w:right="845"/>
        <w:jc w:val="center"/>
      </w:pPr>
      <w:r>
        <w:drawing>
          <wp:inline xmlns:a="http://schemas.openxmlformats.org/drawingml/2006/main" xmlns:pic="http://schemas.openxmlformats.org/drawingml/2006/picture">
            <wp:extent cx="5120640" cy="2422703"/>
            <wp:docPr id="2021010446" name="Picture 2021010446"/>
            <wp:cNvGraphicFramePr>
              <a:graphicFrameLocks noChangeAspect="1"/>
            </wp:cNvGraphicFramePr>
            <a:graphic>
              <a:graphicData uri="http://schemas.openxmlformats.org/drawingml/2006/picture">
                <pic:pic>
                  <pic:nvPicPr>
                    <pic:cNvPr id="0" name="5.jpeg"/>
                    <pic:cNvPicPr/>
                  </pic:nvPicPr>
                  <pic:blipFill>
                    <a:blip r:embed="rId39"/>
                    <a:stretch>
                      <a:fillRect/>
                    </a:stretch>
                  </pic:blipFill>
                  <pic:spPr>
                    <a:xfrm>
                      <a:off x="0" y="0"/>
                      <a:ext cx="5120640" cy="2422703"/>
                    </a:xfrm>
                    <a:prstGeom prst="rect"/>
                    <a:ln w="9525">
                      <a:solidFill>
                        <a:srgbClr val="BFBFBF"/>
                      </a:solidFill>
                    </a:ln>
                  </pic:spPr>
                </pic:pic>
              </a:graphicData>
            </a:graphic>
          </wp:inline>
        </w:drawing>
      </w:r>
    </w:p>
    <w:p>
      <w:pPr>
        <w:keepLines/>
        <w:spacing w:before="90" w:after="280" w:line="240" w:lineRule="auto"/>
        <w:ind w:left="1342" w:right="845"/>
        <w:jc w:val="center"/>
      </w:pPr>
      <w:r>
        <w:rPr>
          <w:b/>
          <w:sz w:val="22"/>
        </w:rPr>
        <w:t>Figure 5.5: Good Things — What Works for You</w:t>
      </w:r>
    </w:p>
    <w:p w:rsidR="00A11CF1" w:rsidRDefault="00000000">
      <w:pPr>
        <w:keepNext/>
        <w:keepLines/>
        <w:spacing w:before="280" w:after="0"/>
        <w:ind w:left="1342"/>
        <w:rPr>
          <w:sz w:val="28"/>
        </w:rPr>
      </w:pPr>
      <w:r>
        <w:rPr>
          <w:b/>
          <w:sz w:val="28"/>
        </w:rPr>
        <w:t xml:space="preserve">DATES AND MONEY RESULT</w:t>
      </w:r>
    </w:p>
    <w:p w:rsidR="00A11CF1" w:rsidRDefault="00000000">
      <w:pPr>
        <w:pStyle w:val="BodyText"/>
        <w:widowControl/>
        <w:spacing w:before="160" w:line="360" w:lineRule="auto"/>
        <w:ind w:left="1342" w:right="845" w:firstLine="720"/>
        <w:jc w:val="both"/>
      </w:pPr>
      <w:r>
        <w:t xml:space="preserve">The Dates &amp; Deadlines section extracts the important dates from the document so that they can be added to the user's calendar. For the tested Service Agreement, the start or effective date is 1 September 2026 and the cancellation or end date is 31 August 2027. The Money to Notice section displays the financial obligation, which is a monthly payment of ₹40,000, and encourages the user to check every number before signing.</w:t>
      </w:r>
    </w:p>
    <w:p>
      <w:pPr>
        <w:keepNext/>
        <w:spacing w:before="200" w:after="80" w:line="240" w:lineRule="auto"/>
        <w:ind w:left="1342" w:right="845"/>
        <w:jc w:val="center"/>
      </w:pPr>
      <w:r>
        <w:drawing>
          <wp:inline xmlns:a="http://schemas.openxmlformats.org/drawingml/2006/main" xmlns:pic="http://schemas.openxmlformats.org/drawingml/2006/picture">
            <wp:extent cx="5120640" cy="2288286"/>
            <wp:docPr id="2021010447" name="Picture 2021010447"/>
            <wp:cNvGraphicFramePr>
              <a:graphicFrameLocks noChangeAspect="1"/>
            </wp:cNvGraphicFramePr>
            <a:graphic>
              <a:graphicData uri="http://schemas.openxmlformats.org/drawingml/2006/picture">
                <pic:pic>
                  <pic:nvPicPr>
                    <pic:cNvPr id="0" name="7.jpeg"/>
                    <pic:cNvPicPr/>
                  </pic:nvPicPr>
                  <pic:blipFill>
                    <a:blip r:embed="rId40"/>
                    <a:stretch>
                      <a:fillRect/>
                    </a:stretch>
                  </pic:blipFill>
                  <pic:spPr>
                    <a:xfrm>
                      <a:off x="0" y="0"/>
                      <a:ext cx="5120640" cy="2288286"/>
                    </a:xfrm>
                    <a:prstGeom prst="rect"/>
                    <a:ln w="9525">
                      <a:solidFill>
                        <a:srgbClr val="BFBFBF"/>
                      </a:solidFill>
                    </a:ln>
                  </pic:spPr>
                </pic:pic>
              </a:graphicData>
            </a:graphic>
          </wp:inline>
        </w:drawing>
      </w:r>
    </w:p>
    <w:p>
      <w:pPr>
        <w:keepLines/>
        <w:spacing w:before="90" w:after="280" w:line="240" w:lineRule="auto"/>
        <w:ind w:left="1342" w:right="845"/>
        <w:jc w:val="center"/>
      </w:pPr>
      <w:r>
        <w:rPr>
          <w:b/>
          <w:sz w:val="22"/>
        </w:rPr>
        <w:t>Figure 5.6: Dates &amp; Deadlines and Money to Notice</w:t>
      </w:r>
    </w:p>
    <w:p w:rsidR="00A11CF1" w:rsidRDefault="00000000">
      <w:pPr>
        <w:keepNext/>
        <w:keepLines/>
        <w:spacing w:before="280" w:after="0"/>
        <w:ind w:left="1342"/>
        <w:rPr>
          <w:sz w:val="28"/>
        </w:rPr>
      </w:pPr>
      <w:r>
        <w:rPr>
          <w:b/>
          <w:sz w:val="28"/>
        </w:rPr>
        <w:t xml:space="preserve">BEFORE YOU SIGN RESULT</w:t>
      </w:r>
    </w:p>
    <w:p w:rsidR="00A11CF1" w:rsidRDefault="00000000">
      <w:pPr>
        <w:pStyle w:val="BodyText"/>
        <w:widowControl/>
        <w:spacing w:before="160" w:line="360" w:lineRule="auto"/>
        <w:ind w:left="1342" w:right="845" w:firstLine="720"/>
        <w:jc w:val="both"/>
      </w:pPr>
      <w:r>
        <w:t xml:space="preserve">The Before You Sign section displays a checklist of four items generated from the document. The user is asked to check that the total payment amount matches what was agreed verbally, the auto-renewal date and the method of cancelling before it renews, every date and deadline, and what happens if either side breaks the agreement. The page ends with a notice that the guide helps the user understand the document in simple language and is not legal advice, and that a lawyer should be consulted for important decisions.</w:t>
      </w:r>
    </w:p>
    <w:p>
      <w:pPr>
        <w:keepNext/>
        <w:spacing w:before="200" w:after="80" w:line="240" w:lineRule="auto"/>
        <w:ind w:left="1342" w:right="845"/>
        <w:jc w:val="center"/>
      </w:pPr>
      <w:r>
        <w:drawing>
          <wp:inline xmlns:a="http://schemas.openxmlformats.org/drawingml/2006/main" xmlns:pic="http://schemas.openxmlformats.org/drawingml/2006/picture">
            <wp:extent cx="5120640" cy="2448306"/>
            <wp:docPr id="2021010448" name="Picture 2021010448"/>
            <wp:cNvGraphicFramePr>
              <a:graphicFrameLocks noChangeAspect="1"/>
            </wp:cNvGraphicFramePr>
            <a:graphic>
              <a:graphicData uri="http://schemas.openxmlformats.org/drawingml/2006/picture">
                <pic:pic>
                  <pic:nvPicPr>
                    <pic:cNvPr id="0" name="8.jpeg"/>
                    <pic:cNvPicPr/>
                  </pic:nvPicPr>
                  <pic:blipFill>
                    <a:blip r:embed="rId41"/>
                    <a:stretch>
                      <a:fillRect/>
                    </a:stretch>
                  </pic:blipFill>
                  <pic:spPr>
                    <a:xfrm>
                      <a:off x="0" y="0"/>
                      <a:ext cx="5120640" cy="2448306"/>
                    </a:xfrm>
                    <a:prstGeom prst="rect"/>
                    <a:ln w="9525">
                      <a:solidFill>
                        <a:srgbClr val="BFBFBF"/>
                      </a:solidFill>
                    </a:ln>
                  </pic:spPr>
                </pic:pic>
              </a:graphicData>
            </a:graphic>
          </wp:inline>
        </w:drawing>
      </w:r>
    </w:p>
    <w:p>
      <w:pPr>
        <w:keepLines/>
        <w:spacing w:before="90" w:after="280" w:line="240" w:lineRule="auto"/>
        <w:ind w:left="1342" w:right="845"/>
        <w:jc w:val="center"/>
      </w:pPr>
      <w:r>
        <w:rPr>
          <w:b/>
          <w:sz w:val="22"/>
        </w:rPr>
        <w:t>Figure 5.7: Before You Sign checklist and disclaimer</w:t>
      </w:r>
    </w:p>
    <w:p w:rsidR="00A11CF1" w:rsidRDefault="00000000">
      <w:pPr>
        <w:pStyle w:val="Heading1"/>
        <w:keepNext/>
        <w:pageBreakBefore/>
        <w:spacing w:line="360" w:lineRule="auto"/>
        <w:ind w:left="3073" w:right="2306" w:firstLine="1603"/>
      </w:pPr>
      <w:r>
        <w:t xml:space="preserve">CHAPTER 6 CONCLUSION AND FUTURE WORK</w:t>
      </w:r>
    </w:p>
    <w:p w:rsidR="00A11CF1" w:rsidRDefault="00000000">
      <w:pPr>
        <w:pStyle w:val="ListParagraph"/>
        <w:keepNext/>
        <w:keepLines/>
        <w:numPr>
          <w:ilvl w:val="1"/>
          <w:numId w:val="2"/>
        </w:numPr>
        <w:tabs>
          <w:tab w:val="left" w:pos="1760"/>
        </w:tabs>
        <w:spacing w:before="240" w:after="0"/>
        <w:ind w:left="1760" w:hanging="418"/>
        <w:rPr>
          <w:b/>
          <w:sz w:val="28"/>
        </w:rPr>
      </w:pPr>
      <w:r>
        <w:rPr>
          <w:b/>
          <w:sz w:val="28"/>
        </w:rPr>
        <w:t xml:space="preserve">CONCLUSION</w:t>
      </w:r>
    </w:p>
    <w:p w:rsidR="00A11CF1" w:rsidRDefault="00000000">
      <w:pPr>
        <w:pStyle w:val="BodyText"/>
        <w:widowControl/>
        <w:spacing w:before="160" w:line="360" w:lineRule="auto"/>
        <w:ind w:left="1342" w:right="845" w:firstLine="720"/>
        <w:jc w:val="both"/>
      </w:pPr>
      <w:r>
        <w:t xml:space="preserve">The AI-Powered Legal Demystifying Agent, implemented as Legal Saathi, provides a unified platform for understanding complex legal documents. The system brings important activities such as document upload, text extraction, OCR, AI-based summarization, legal keyword and clause identification, rights and responsibilities analysis, document-grounded question answering, multilingual translation, voice assistance and the Before You Sign checklist into a single platform.</w:t>
      </w:r>
    </w:p>
    <w:p w:rsidR="00A11CF1" w:rsidRDefault="00000000">
      <w:pPr>
        <w:pStyle w:val="BodyText"/>
        <w:widowControl/>
        <w:spacing w:before="0" w:line="360" w:lineRule="auto"/>
        <w:ind w:left="1342" w:right="845" w:firstLine="720"/>
        <w:jc w:val="both"/>
      </w:pPr>
      <w:r>
        <w:t xml:space="preserve">The system helps users understand what a document is about, identify important dates and payment amounts, recognize the points that work in their favour and review the points that need attention before signing. By supporting English, Tamil, Telugu and Hindi, the platform makes legal information accessible to a wider group of users, and by linking answers to the uploaded document, it reduces the chance of unsupported responses.</w:t>
      </w:r>
    </w:p>
    <w:p w:rsidR="00A11CF1" w:rsidRDefault="00000000">
      <w:pPr>
        <w:pStyle w:val="BodyText"/>
        <w:widowControl/>
        <w:spacing w:before="0" w:line="360" w:lineRule="auto"/>
        <w:ind w:left="1342" w:right="845" w:firstLine="720"/>
        <w:jc w:val="both"/>
      </w:pPr>
      <w:r>
        <w:t xml:space="preserve">Overall, the project provides a practical environment where ordinary users can upload, understand, translate, question and verify their legal documents. The proposed system addresses the problem of fragmented legal document understanding by bringing these activities together in one centralized platform, while clearly stating that it provides general informational assistance and does not replace advice from a qualified legal professional.</w:t>
      </w:r>
    </w:p>
    <w:p w:rsidR="00A11CF1" w:rsidRDefault="00000000">
      <w:pPr>
        <w:pStyle w:val="Heading1"/>
        <w:keepNext/>
        <w:keepLines/>
        <w:numPr>
          <w:ilvl w:val="1"/>
          <w:numId w:val="2"/>
        </w:numPr>
        <w:tabs>
          <w:tab w:val="left" w:pos="1760"/>
        </w:tabs>
        <w:spacing w:before="360" w:after="0"/>
        <w:ind w:left="1760" w:hanging="418"/>
      </w:pPr>
      <w:r>
        <w:t xml:space="preserve">FUTURE WORK</w:t>
      </w:r>
    </w:p>
    <w:p w:rsidR="00A11CF1" w:rsidRDefault="00000000">
      <w:pPr>
        <w:pStyle w:val="BodyText"/>
        <w:widowControl/>
        <w:spacing w:before="160" w:line="360" w:lineRule="auto"/>
        <w:ind w:left="1342" w:right="845" w:firstLine="720"/>
        <w:jc w:val="both"/>
      </w:pPr>
      <w:r>
        <w:t xml:space="preserve">The project can be further improved by adding advanced features to make the platform more accurate, intelligent and useful. The clause classification can be refined so that every card in the guide contains the most relevant clause of the document. The optional Compare Documents feature can be completed to identify added, removed and modified clauses, changed payment amounts, deadlines and termination conditions between two versions of a document. The OCR module can be improved to handle low-quality scans and handwritten text, and more Indian and international languages can be added to the translation and voice features. Jurisdiction-specific legal information can be integrated so that the system can explain the local legal context more reliably. The accuracy of the generated explanations can be evaluated with legal professionals and benchmark datasets, and a dedicated Android and iOS application can be developed to allow users to access the platform from mobile devices.</w:t>
      </w:r>
    </w:p>
    <w:sectPr w:rsidR="00A11CF1">
      <w:pgSz w:w="12240" w:h="15840"/>
      <w:pgMar w:top="1820" w:right="720" w:bottom="1300" w:left="1080" w:header="720" w:footer="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C46FE" w14:textId="77777777" w:rsidR="00FA21D5" w:rsidRDefault="00FA21D5" w:rsidP="00185604">
      <w:r>
        <w:separator/>
      </w:r>
    </w:p>
  </w:endnote>
  <w:endnote w:type="continuationSeparator" w:id="0">
    <w:p w14:paraId="343DAD3E" w14:textId="77777777" w:rsidR="00FA21D5" w:rsidRDefault="00FA21D5" w:rsidP="00185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1B5E1" w14:textId="77777777" w:rsidR="00FA21D5" w:rsidRDefault="00FA21D5" w:rsidP="00185604">
      <w:r>
        <w:separator/>
      </w:r>
    </w:p>
  </w:footnote>
  <w:footnote w:type="continuationSeparator" w:id="0">
    <w:p w14:paraId="22FB5336" w14:textId="77777777" w:rsidR="00FA21D5" w:rsidRDefault="00FA21D5" w:rsidP="001856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2DEB"/>
    <w:multiLevelType w:val="multilevel"/>
    <w:tmpl w:val="939E9DEE"/>
    <w:lvl w:ilvl="0">
      <w:start w:val="3"/>
      <w:numFmt w:val="decimal"/>
      <w:lvlText w:val="%1."/>
      <w:lvlJc w:val="left"/>
      <w:pPr>
        <w:ind w:left="3392" w:hanging="235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814"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5770" w:hanging="631"/>
        <w:jc w:val="right"/>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4560" w:hanging="631"/>
      </w:pPr>
      <w:rPr>
        <w:rFonts w:hint="default"/>
        <w:lang w:val="en-US" w:eastAsia="en-US" w:bidi="ar-SA"/>
      </w:rPr>
    </w:lvl>
    <w:lvl w:ilvl="4">
      <w:numFmt w:val="bullet"/>
      <w:lvlText w:val="•"/>
      <w:lvlJc w:val="left"/>
      <w:pPr>
        <w:ind w:left="5780" w:hanging="631"/>
      </w:pPr>
      <w:rPr>
        <w:rFonts w:hint="default"/>
        <w:lang w:val="en-US" w:eastAsia="en-US" w:bidi="ar-SA"/>
      </w:rPr>
    </w:lvl>
    <w:lvl w:ilvl="5">
      <w:numFmt w:val="bullet"/>
      <w:lvlText w:val="•"/>
      <w:lvlJc w:val="left"/>
      <w:pPr>
        <w:ind w:left="6556" w:hanging="631"/>
      </w:pPr>
      <w:rPr>
        <w:rFonts w:hint="default"/>
        <w:lang w:val="en-US" w:eastAsia="en-US" w:bidi="ar-SA"/>
      </w:rPr>
    </w:lvl>
    <w:lvl w:ilvl="6">
      <w:numFmt w:val="bullet"/>
      <w:lvlText w:val="•"/>
      <w:lvlJc w:val="left"/>
      <w:pPr>
        <w:ind w:left="7333" w:hanging="631"/>
      </w:pPr>
      <w:rPr>
        <w:rFonts w:hint="default"/>
        <w:lang w:val="en-US" w:eastAsia="en-US" w:bidi="ar-SA"/>
      </w:rPr>
    </w:lvl>
    <w:lvl w:ilvl="7">
      <w:numFmt w:val="bullet"/>
      <w:lvlText w:val="•"/>
      <w:lvlJc w:val="left"/>
      <w:pPr>
        <w:ind w:left="8110" w:hanging="631"/>
      </w:pPr>
      <w:rPr>
        <w:rFonts w:hint="default"/>
        <w:lang w:val="en-US" w:eastAsia="en-US" w:bidi="ar-SA"/>
      </w:rPr>
    </w:lvl>
    <w:lvl w:ilvl="8">
      <w:numFmt w:val="bullet"/>
      <w:lvlText w:val="•"/>
      <w:lvlJc w:val="left"/>
      <w:pPr>
        <w:ind w:left="8886" w:hanging="631"/>
      </w:pPr>
      <w:rPr>
        <w:rFonts w:hint="default"/>
        <w:lang w:val="en-US" w:eastAsia="en-US" w:bidi="ar-SA"/>
      </w:rPr>
    </w:lvl>
  </w:abstractNum>
  <w:abstractNum w:abstractNumId="1" w15:restartNumberingAfterBreak="0">
    <w:nsid w:val="08B962E7"/>
    <w:multiLevelType w:val="multilevel"/>
    <w:tmpl w:val="F294DD18"/>
    <w:lvl w:ilvl="0">
      <w:start w:val="6"/>
      <w:numFmt w:val="decimal"/>
      <w:lvlText w:val="%1"/>
      <w:lvlJc w:val="left"/>
      <w:pPr>
        <w:ind w:left="1761" w:hanging="420"/>
      </w:pPr>
      <w:rPr>
        <w:rFonts w:hint="default"/>
        <w:lang w:val="en-US" w:eastAsia="en-US" w:bidi="ar-SA"/>
      </w:rPr>
    </w:lvl>
    <w:lvl w:ilvl="1">
      <w:start w:val="1"/>
      <w:numFmt w:val="decimal"/>
      <w:lvlText w:val="%1.%2"/>
      <w:lvlJc w:val="left"/>
      <w:pPr>
        <w:ind w:left="1761"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496" w:hanging="420"/>
      </w:pPr>
      <w:rPr>
        <w:rFonts w:hint="default"/>
        <w:lang w:val="en-US" w:eastAsia="en-US" w:bidi="ar-SA"/>
      </w:rPr>
    </w:lvl>
    <w:lvl w:ilvl="3">
      <w:numFmt w:val="bullet"/>
      <w:lvlText w:val="•"/>
      <w:lvlJc w:val="left"/>
      <w:pPr>
        <w:ind w:left="4364" w:hanging="420"/>
      </w:pPr>
      <w:rPr>
        <w:rFonts w:hint="default"/>
        <w:lang w:val="en-US" w:eastAsia="en-US" w:bidi="ar-SA"/>
      </w:rPr>
    </w:lvl>
    <w:lvl w:ilvl="4">
      <w:numFmt w:val="bullet"/>
      <w:lvlText w:val="•"/>
      <w:lvlJc w:val="left"/>
      <w:pPr>
        <w:ind w:left="5232" w:hanging="420"/>
      </w:pPr>
      <w:rPr>
        <w:rFonts w:hint="default"/>
        <w:lang w:val="en-US" w:eastAsia="en-US" w:bidi="ar-SA"/>
      </w:rPr>
    </w:lvl>
    <w:lvl w:ilvl="5">
      <w:numFmt w:val="bullet"/>
      <w:lvlText w:val="•"/>
      <w:lvlJc w:val="left"/>
      <w:pPr>
        <w:ind w:left="6100" w:hanging="420"/>
      </w:pPr>
      <w:rPr>
        <w:rFonts w:hint="default"/>
        <w:lang w:val="en-US" w:eastAsia="en-US" w:bidi="ar-SA"/>
      </w:rPr>
    </w:lvl>
    <w:lvl w:ilvl="6">
      <w:numFmt w:val="bullet"/>
      <w:lvlText w:val="•"/>
      <w:lvlJc w:val="left"/>
      <w:pPr>
        <w:ind w:left="6968" w:hanging="420"/>
      </w:pPr>
      <w:rPr>
        <w:rFonts w:hint="default"/>
        <w:lang w:val="en-US" w:eastAsia="en-US" w:bidi="ar-SA"/>
      </w:rPr>
    </w:lvl>
    <w:lvl w:ilvl="7">
      <w:numFmt w:val="bullet"/>
      <w:lvlText w:val="•"/>
      <w:lvlJc w:val="left"/>
      <w:pPr>
        <w:ind w:left="7836" w:hanging="420"/>
      </w:pPr>
      <w:rPr>
        <w:rFonts w:hint="default"/>
        <w:lang w:val="en-US" w:eastAsia="en-US" w:bidi="ar-SA"/>
      </w:rPr>
    </w:lvl>
    <w:lvl w:ilvl="8">
      <w:numFmt w:val="bullet"/>
      <w:lvlText w:val="•"/>
      <w:lvlJc w:val="left"/>
      <w:pPr>
        <w:ind w:left="8704" w:hanging="420"/>
      </w:pPr>
      <w:rPr>
        <w:rFonts w:hint="default"/>
        <w:lang w:val="en-US" w:eastAsia="en-US" w:bidi="ar-SA"/>
      </w:rPr>
    </w:lvl>
  </w:abstractNum>
  <w:abstractNum w:abstractNumId="2" w15:restartNumberingAfterBreak="0">
    <w:nsid w:val="133C24AA"/>
    <w:multiLevelType w:val="multilevel"/>
    <w:tmpl w:val="92346386"/>
    <w:lvl w:ilvl="0">
      <w:start w:val="5"/>
      <w:numFmt w:val="decimal"/>
      <w:lvlText w:val="%1"/>
      <w:lvlJc w:val="left"/>
      <w:pPr>
        <w:ind w:left="3811" w:hanging="420"/>
      </w:pPr>
      <w:rPr>
        <w:rFonts w:hint="default"/>
        <w:lang w:val="en-US" w:eastAsia="en-US" w:bidi="ar-SA"/>
      </w:rPr>
    </w:lvl>
    <w:lvl w:ilvl="1">
      <w:start w:val="1"/>
      <w:numFmt w:val="decimal"/>
      <w:lvlText w:val="%1.%2"/>
      <w:lvlJc w:val="left"/>
      <w:pPr>
        <w:ind w:left="3811"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5144" w:hanging="420"/>
      </w:pPr>
      <w:rPr>
        <w:rFonts w:hint="default"/>
        <w:lang w:val="en-US" w:eastAsia="en-US" w:bidi="ar-SA"/>
      </w:rPr>
    </w:lvl>
    <w:lvl w:ilvl="3">
      <w:numFmt w:val="bullet"/>
      <w:lvlText w:val="•"/>
      <w:lvlJc w:val="left"/>
      <w:pPr>
        <w:ind w:left="5806" w:hanging="420"/>
      </w:pPr>
      <w:rPr>
        <w:rFonts w:hint="default"/>
        <w:lang w:val="en-US" w:eastAsia="en-US" w:bidi="ar-SA"/>
      </w:rPr>
    </w:lvl>
    <w:lvl w:ilvl="4">
      <w:numFmt w:val="bullet"/>
      <w:lvlText w:val="•"/>
      <w:lvlJc w:val="left"/>
      <w:pPr>
        <w:ind w:left="6468" w:hanging="420"/>
      </w:pPr>
      <w:rPr>
        <w:rFonts w:hint="default"/>
        <w:lang w:val="en-US" w:eastAsia="en-US" w:bidi="ar-SA"/>
      </w:rPr>
    </w:lvl>
    <w:lvl w:ilvl="5">
      <w:numFmt w:val="bullet"/>
      <w:lvlText w:val="•"/>
      <w:lvlJc w:val="left"/>
      <w:pPr>
        <w:ind w:left="7130" w:hanging="420"/>
      </w:pPr>
      <w:rPr>
        <w:rFonts w:hint="default"/>
        <w:lang w:val="en-US" w:eastAsia="en-US" w:bidi="ar-SA"/>
      </w:rPr>
    </w:lvl>
    <w:lvl w:ilvl="6">
      <w:numFmt w:val="bullet"/>
      <w:lvlText w:val="•"/>
      <w:lvlJc w:val="left"/>
      <w:pPr>
        <w:ind w:left="7792" w:hanging="420"/>
      </w:pPr>
      <w:rPr>
        <w:rFonts w:hint="default"/>
        <w:lang w:val="en-US" w:eastAsia="en-US" w:bidi="ar-SA"/>
      </w:rPr>
    </w:lvl>
    <w:lvl w:ilvl="7">
      <w:numFmt w:val="bullet"/>
      <w:lvlText w:val="•"/>
      <w:lvlJc w:val="left"/>
      <w:pPr>
        <w:ind w:left="8454" w:hanging="420"/>
      </w:pPr>
      <w:rPr>
        <w:rFonts w:hint="default"/>
        <w:lang w:val="en-US" w:eastAsia="en-US" w:bidi="ar-SA"/>
      </w:rPr>
    </w:lvl>
    <w:lvl w:ilvl="8">
      <w:numFmt w:val="bullet"/>
      <w:lvlText w:val="•"/>
      <w:lvlJc w:val="left"/>
      <w:pPr>
        <w:ind w:left="9116" w:hanging="420"/>
      </w:pPr>
      <w:rPr>
        <w:rFonts w:hint="default"/>
        <w:lang w:val="en-US" w:eastAsia="en-US" w:bidi="ar-SA"/>
      </w:rPr>
    </w:lvl>
  </w:abstractNum>
  <w:abstractNum w:abstractNumId="3" w15:restartNumberingAfterBreak="0">
    <w:nsid w:val="2B0C1952"/>
    <w:multiLevelType w:val="multilevel"/>
    <w:tmpl w:val="47224E8E"/>
    <w:lvl w:ilvl="0">
      <w:start w:val="2"/>
      <w:numFmt w:val="decimal"/>
      <w:lvlText w:val="%1"/>
      <w:lvlJc w:val="left"/>
      <w:pPr>
        <w:ind w:left="1764" w:hanging="423"/>
      </w:pPr>
      <w:rPr>
        <w:rFonts w:hint="default"/>
        <w:lang w:val="en-US" w:eastAsia="en-US" w:bidi="ar-SA"/>
      </w:rPr>
    </w:lvl>
    <w:lvl w:ilvl="1">
      <w:start w:val="1"/>
      <w:numFmt w:val="decimal"/>
      <w:lvlText w:val="%1.%2"/>
      <w:lvlJc w:val="left"/>
      <w:pPr>
        <w:ind w:left="1764"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496" w:hanging="423"/>
      </w:pPr>
      <w:rPr>
        <w:rFonts w:hint="default"/>
        <w:lang w:val="en-US" w:eastAsia="en-US" w:bidi="ar-SA"/>
      </w:rPr>
    </w:lvl>
    <w:lvl w:ilvl="3">
      <w:numFmt w:val="bullet"/>
      <w:lvlText w:val="•"/>
      <w:lvlJc w:val="left"/>
      <w:pPr>
        <w:ind w:left="4364" w:hanging="423"/>
      </w:pPr>
      <w:rPr>
        <w:rFonts w:hint="default"/>
        <w:lang w:val="en-US" w:eastAsia="en-US" w:bidi="ar-SA"/>
      </w:rPr>
    </w:lvl>
    <w:lvl w:ilvl="4">
      <w:numFmt w:val="bullet"/>
      <w:lvlText w:val="•"/>
      <w:lvlJc w:val="left"/>
      <w:pPr>
        <w:ind w:left="5232" w:hanging="423"/>
      </w:pPr>
      <w:rPr>
        <w:rFonts w:hint="default"/>
        <w:lang w:val="en-US" w:eastAsia="en-US" w:bidi="ar-SA"/>
      </w:rPr>
    </w:lvl>
    <w:lvl w:ilvl="5">
      <w:numFmt w:val="bullet"/>
      <w:lvlText w:val="•"/>
      <w:lvlJc w:val="left"/>
      <w:pPr>
        <w:ind w:left="6100" w:hanging="423"/>
      </w:pPr>
      <w:rPr>
        <w:rFonts w:hint="default"/>
        <w:lang w:val="en-US" w:eastAsia="en-US" w:bidi="ar-SA"/>
      </w:rPr>
    </w:lvl>
    <w:lvl w:ilvl="6">
      <w:numFmt w:val="bullet"/>
      <w:lvlText w:val="•"/>
      <w:lvlJc w:val="left"/>
      <w:pPr>
        <w:ind w:left="6968" w:hanging="423"/>
      </w:pPr>
      <w:rPr>
        <w:rFonts w:hint="default"/>
        <w:lang w:val="en-US" w:eastAsia="en-US" w:bidi="ar-SA"/>
      </w:rPr>
    </w:lvl>
    <w:lvl w:ilvl="7">
      <w:numFmt w:val="bullet"/>
      <w:lvlText w:val="•"/>
      <w:lvlJc w:val="left"/>
      <w:pPr>
        <w:ind w:left="7836" w:hanging="423"/>
      </w:pPr>
      <w:rPr>
        <w:rFonts w:hint="default"/>
        <w:lang w:val="en-US" w:eastAsia="en-US" w:bidi="ar-SA"/>
      </w:rPr>
    </w:lvl>
    <w:lvl w:ilvl="8">
      <w:numFmt w:val="bullet"/>
      <w:lvlText w:val="•"/>
      <w:lvlJc w:val="left"/>
      <w:pPr>
        <w:ind w:left="8704" w:hanging="423"/>
      </w:pPr>
      <w:rPr>
        <w:rFonts w:hint="default"/>
        <w:lang w:val="en-US" w:eastAsia="en-US" w:bidi="ar-SA"/>
      </w:rPr>
    </w:lvl>
  </w:abstractNum>
  <w:abstractNum w:abstractNumId="4" w15:restartNumberingAfterBreak="0">
    <w:nsid w:val="30EF72AC"/>
    <w:multiLevelType w:val="multilevel"/>
    <w:tmpl w:val="F7BCA5EC"/>
    <w:lvl w:ilvl="0">
      <w:start w:val="5"/>
      <w:numFmt w:val="decimal"/>
      <w:lvlText w:val="%1"/>
      <w:lvlJc w:val="left"/>
      <w:pPr>
        <w:ind w:left="3197" w:hanging="2792"/>
      </w:pPr>
      <w:rPr>
        <w:rFonts w:hint="default"/>
        <w:lang w:val="en-US" w:eastAsia="en-US" w:bidi="ar-SA"/>
      </w:rPr>
    </w:lvl>
    <w:lvl w:ilvl="1">
      <w:start w:val="10"/>
      <w:numFmt w:val="decimal"/>
      <w:lvlText w:val="%1.%2"/>
      <w:lvlJc w:val="left"/>
      <w:pPr>
        <w:ind w:left="3197" w:hanging="2792"/>
      </w:pPr>
      <w:rPr>
        <w:rFonts w:ascii="Times New Roman" w:eastAsia="Times New Roman" w:hAnsi="Times New Roman" w:cs="Times New Roman" w:hint="default"/>
        <w:b w:val="0"/>
        <w:bCs w:val="0"/>
        <w:i w:val="0"/>
        <w:iCs w:val="0"/>
        <w:spacing w:val="-2"/>
        <w:w w:val="100"/>
        <w:sz w:val="28"/>
        <w:szCs w:val="28"/>
        <w:lang w:val="en-US" w:eastAsia="en-US" w:bidi="ar-SA"/>
      </w:rPr>
    </w:lvl>
    <w:lvl w:ilvl="2">
      <w:numFmt w:val="bullet"/>
      <w:lvlText w:val="•"/>
      <w:lvlJc w:val="left"/>
      <w:pPr>
        <w:ind w:left="4648" w:hanging="2792"/>
      </w:pPr>
      <w:rPr>
        <w:rFonts w:hint="default"/>
        <w:lang w:val="en-US" w:eastAsia="en-US" w:bidi="ar-SA"/>
      </w:rPr>
    </w:lvl>
    <w:lvl w:ilvl="3">
      <w:numFmt w:val="bullet"/>
      <w:lvlText w:val="•"/>
      <w:lvlJc w:val="left"/>
      <w:pPr>
        <w:ind w:left="5372" w:hanging="2792"/>
      </w:pPr>
      <w:rPr>
        <w:rFonts w:hint="default"/>
        <w:lang w:val="en-US" w:eastAsia="en-US" w:bidi="ar-SA"/>
      </w:rPr>
    </w:lvl>
    <w:lvl w:ilvl="4">
      <w:numFmt w:val="bullet"/>
      <w:lvlText w:val="•"/>
      <w:lvlJc w:val="left"/>
      <w:pPr>
        <w:ind w:left="6096" w:hanging="2792"/>
      </w:pPr>
      <w:rPr>
        <w:rFonts w:hint="default"/>
        <w:lang w:val="en-US" w:eastAsia="en-US" w:bidi="ar-SA"/>
      </w:rPr>
    </w:lvl>
    <w:lvl w:ilvl="5">
      <w:numFmt w:val="bullet"/>
      <w:lvlText w:val="•"/>
      <w:lvlJc w:val="left"/>
      <w:pPr>
        <w:ind w:left="6820" w:hanging="2792"/>
      </w:pPr>
      <w:rPr>
        <w:rFonts w:hint="default"/>
        <w:lang w:val="en-US" w:eastAsia="en-US" w:bidi="ar-SA"/>
      </w:rPr>
    </w:lvl>
    <w:lvl w:ilvl="6">
      <w:numFmt w:val="bullet"/>
      <w:lvlText w:val="•"/>
      <w:lvlJc w:val="left"/>
      <w:pPr>
        <w:ind w:left="7544" w:hanging="2792"/>
      </w:pPr>
      <w:rPr>
        <w:rFonts w:hint="default"/>
        <w:lang w:val="en-US" w:eastAsia="en-US" w:bidi="ar-SA"/>
      </w:rPr>
    </w:lvl>
    <w:lvl w:ilvl="7">
      <w:numFmt w:val="bullet"/>
      <w:lvlText w:val="•"/>
      <w:lvlJc w:val="left"/>
      <w:pPr>
        <w:ind w:left="8268" w:hanging="2792"/>
      </w:pPr>
      <w:rPr>
        <w:rFonts w:hint="default"/>
        <w:lang w:val="en-US" w:eastAsia="en-US" w:bidi="ar-SA"/>
      </w:rPr>
    </w:lvl>
    <w:lvl w:ilvl="8">
      <w:numFmt w:val="bullet"/>
      <w:lvlText w:val="•"/>
      <w:lvlJc w:val="left"/>
      <w:pPr>
        <w:ind w:left="8992" w:hanging="2792"/>
      </w:pPr>
      <w:rPr>
        <w:rFonts w:hint="default"/>
        <w:lang w:val="en-US" w:eastAsia="en-US" w:bidi="ar-SA"/>
      </w:rPr>
    </w:lvl>
  </w:abstractNum>
  <w:abstractNum w:abstractNumId="5" w15:restartNumberingAfterBreak="0">
    <w:nsid w:val="47CE73A7"/>
    <w:multiLevelType w:val="multilevel"/>
    <w:tmpl w:val="2FF65612"/>
    <w:lvl w:ilvl="0">
      <w:start w:val="6"/>
      <w:numFmt w:val="decimal"/>
      <w:lvlText w:val="%1"/>
      <w:lvlJc w:val="left"/>
      <w:pPr>
        <w:ind w:left="3814" w:hanging="423"/>
      </w:pPr>
      <w:rPr>
        <w:rFonts w:hint="default"/>
        <w:lang w:val="en-US" w:eastAsia="en-US" w:bidi="ar-SA"/>
      </w:rPr>
    </w:lvl>
    <w:lvl w:ilvl="1">
      <w:start w:val="1"/>
      <w:numFmt w:val="decimal"/>
      <w:lvlText w:val="%1.%2"/>
      <w:lvlJc w:val="left"/>
      <w:pPr>
        <w:ind w:left="3814"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5144" w:hanging="423"/>
      </w:pPr>
      <w:rPr>
        <w:rFonts w:hint="default"/>
        <w:lang w:val="en-US" w:eastAsia="en-US" w:bidi="ar-SA"/>
      </w:rPr>
    </w:lvl>
    <w:lvl w:ilvl="3">
      <w:numFmt w:val="bullet"/>
      <w:lvlText w:val="•"/>
      <w:lvlJc w:val="left"/>
      <w:pPr>
        <w:ind w:left="5806" w:hanging="423"/>
      </w:pPr>
      <w:rPr>
        <w:rFonts w:hint="default"/>
        <w:lang w:val="en-US" w:eastAsia="en-US" w:bidi="ar-SA"/>
      </w:rPr>
    </w:lvl>
    <w:lvl w:ilvl="4">
      <w:numFmt w:val="bullet"/>
      <w:lvlText w:val="•"/>
      <w:lvlJc w:val="left"/>
      <w:pPr>
        <w:ind w:left="6468" w:hanging="423"/>
      </w:pPr>
      <w:rPr>
        <w:rFonts w:hint="default"/>
        <w:lang w:val="en-US" w:eastAsia="en-US" w:bidi="ar-SA"/>
      </w:rPr>
    </w:lvl>
    <w:lvl w:ilvl="5">
      <w:numFmt w:val="bullet"/>
      <w:lvlText w:val="•"/>
      <w:lvlJc w:val="left"/>
      <w:pPr>
        <w:ind w:left="7130" w:hanging="423"/>
      </w:pPr>
      <w:rPr>
        <w:rFonts w:hint="default"/>
        <w:lang w:val="en-US" w:eastAsia="en-US" w:bidi="ar-SA"/>
      </w:rPr>
    </w:lvl>
    <w:lvl w:ilvl="6">
      <w:numFmt w:val="bullet"/>
      <w:lvlText w:val="•"/>
      <w:lvlJc w:val="left"/>
      <w:pPr>
        <w:ind w:left="7792" w:hanging="423"/>
      </w:pPr>
      <w:rPr>
        <w:rFonts w:hint="default"/>
        <w:lang w:val="en-US" w:eastAsia="en-US" w:bidi="ar-SA"/>
      </w:rPr>
    </w:lvl>
    <w:lvl w:ilvl="7">
      <w:numFmt w:val="bullet"/>
      <w:lvlText w:val="•"/>
      <w:lvlJc w:val="left"/>
      <w:pPr>
        <w:ind w:left="8454" w:hanging="423"/>
      </w:pPr>
      <w:rPr>
        <w:rFonts w:hint="default"/>
        <w:lang w:val="en-US" w:eastAsia="en-US" w:bidi="ar-SA"/>
      </w:rPr>
    </w:lvl>
    <w:lvl w:ilvl="8">
      <w:numFmt w:val="bullet"/>
      <w:lvlText w:val="•"/>
      <w:lvlJc w:val="left"/>
      <w:pPr>
        <w:ind w:left="9116" w:hanging="423"/>
      </w:pPr>
      <w:rPr>
        <w:rFonts w:hint="default"/>
        <w:lang w:val="en-US" w:eastAsia="en-US" w:bidi="ar-SA"/>
      </w:rPr>
    </w:lvl>
  </w:abstractNum>
  <w:abstractNum w:abstractNumId="6" w15:restartNumberingAfterBreak="0">
    <w:nsid w:val="495500D2"/>
    <w:multiLevelType w:val="multilevel"/>
    <w:tmpl w:val="3B1ACA7A"/>
    <w:lvl w:ilvl="0">
      <w:start w:val="2"/>
      <w:numFmt w:val="decimal"/>
      <w:lvlText w:val="%1"/>
      <w:lvlJc w:val="left"/>
      <w:pPr>
        <w:ind w:left="3814" w:hanging="423"/>
      </w:pPr>
      <w:rPr>
        <w:rFonts w:hint="default"/>
        <w:lang w:val="en-US" w:eastAsia="en-US" w:bidi="ar-SA"/>
      </w:rPr>
    </w:lvl>
    <w:lvl w:ilvl="1">
      <w:start w:val="2"/>
      <w:numFmt w:val="decimal"/>
      <w:lvlText w:val="%1.%2"/>
      <w:lvlJc w:val="left"/>
      <w:pPr>
        <w:ind w:left="3814"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5144" w:hanging="423"/>
      </w:pPr>
      <w:rPr>
        <w:rFonts w:hint="default"/>
        <w:lang w:val="en-US" w:eastAsia="en-US" w:bidi="ar-SA"/>
      </w:rPr>
    </w:lvl>
    <w:lvl w:ilvl="3">
      <w:numFmt w:val="bullet"/>
      <w:lvlText w:val="•"/>
      <w:lvlJc w:val="left"/>
      <w:pPr>
        <w:ind w:left="5806" w:hanging="423"/>
      </w:pPr>
      <w:rPr>
        <w:rFonts w:hint="default"/>
        <w:lang w:val="en-US" w:eastAsia="en-US" w:bidi="ar-SA"/>
      </w:rPr>
    </w:lvl>
    <w:lvl w:ilvl="4">
      <w:numFmt w:val="bullet"/>
      <w:lvlText w:val="•"/>
      <w:lvlJc w:val="left"/>
      <w:pPr>
        <w:ind w:left="6468" w:hanging="423"/>
      </w:pPr>
      <w:rPr>
        <w:rFonts w:hint="default"/>
        <w:lang w:val="en-US" w:eastAsia="en-US" w:bidi="ar-SA"/>
      </w:rPr>
    </w:lvl>
    <w:lvl w:ilvl="5">
      <w:numFmt w:val="bullet"/>
      <w:lvlText w:val="•"/>
      <w:lvlJc w:val="left"/>
      <w:pPr>
        <w:ind w:left="7130" w:hanging="423"/>
      </w:pPr>
      <w:rPr>
        <w:rFonts w:hint="default"/>
        <w:lang w:val="en-US" w:eastAsia="en-US" w:bidi="ar-SA"/>
      </w:rPr>
    </w:lvl>
    <w:lvl w:ilvl="6">
      <w:numFmt w:val="bullet"/>
      <w:lvlText w:val="•"/>
      <w:lvlJc w:val="left"/>
      <w:pPr>
        <w:ind w:left="7792" w:hanging="423"/>
      </w:pPr>
      <w:rPr>
        <w:rFonts w:hint="default"/>
        <w:lang w:val="en-US" w:eastAsia="en-US" w:bidi="ar-SA"/>
      </w:rPr>
    </w:lvl>
    <w:lvl w:ilvl="7">
      <w:numFmt w:val="bullet"/>
      <w:lvlText w:val="•"/>
      <w:lvlJc w:val="left"/>
      <w:pPr>
        <w:ind w:left="8454" w:hanging="423"/>
      </w:pPr>
      <w:rPr>
        <w:rFonts w:hint="default"/>
        <w:lang w:val="en-US" w:eastAsia="en-US" w:bidi="ar-SA"/>
      </w:rPr>
    </w:lvl>
    <w:lvl w:ilvl="8">
      <w:numFmt w:val="bullet"/>
      <w:lvlText w:val="•"/>
      <w:lvlJc w:val="left"/>
      <w:pPr>
        <w:ind w:left="9116" w:hanging="423"/>
      </w:pPr>
      <w:rPr>
        <w:rFonts w:hint="default"/>
        <w:lang w:val="en-US" w:eastAsia="en-US" w:bidi="ar-SA"/>
      </w:rPr>
    </w:lvl>
  </w:abstractNum>
  <w:abstractNum w:abstractNumId="7" w15:restartNumberingAfterBreak="0">
    <w:nsid w:val="69FF1B1D"/>
    <w:multiLevelType w:val="multilevel"/>
    <w:tmpl w:val="CA2EF21C"/>
    <w:lvl w:ilvl="0">
      <w:start w:val="3"/>
      <w:numFmt w:val="decimal"/>
      <w:lvlText w:val="%1"/>
      <w:lvlJc w:val="left"/>
      <w:pPr>
        <w:ind w:left="1764" w:hanging="423"/>
      </w:pPr>
      <w:rPr>
        <w:rFonts w:hint="default"/>
        <w:lang w:val="en-US" w:eastAsia="en-US" w:bidi="ar-SA"/>
      </w:rPr>
    </w:lvl>
    <w:lvl w:ilvl="1">
      <w:start w:val="1"/>
      <w:numFmt w:val="decimal"/>
      <w:lvlText w:val="%1.%2"/>
      <w:lvlJc w:val="left"/>
      <w:pPr>
        <w:ind w:left="1764"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692" w:hanging="631"/>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667" w:hanging="631"/>
      </w:pPr>
      <w:rPr>
        <w:rFonts w:hint="default"/>
        <w:lang w:val="en-US" w:eastAsia="en-US" w:bidi="ar-SA"/>
      </w:rPr>
    </w:lvl>
    <w:lvl w:ilvl="4">
      <w:numFmt w:val="bullet"/>
      <w:lvlText w:val="•"/>
      <w:lvlJc w:val="left"/>
      <w:pPr>
        <w:ind w:left="4635" w:hanging="631"/>
      </w:pPr>
      <w:rPr>
        <w:rFonts w:hint="default"/>
        <w:lang w:val="en-US" w:eastAsia="en-US" w:bidi="ar-SA"/>
      </w:rPr>
    </w:lvl>
    <w:lvl w:ilvl="5">
      <w:numFmt w:val="bullet"/>
      <w:lvlText w:val="•"/>
      <w:lvlJc w:val="left"/>
      <w:pPr>
        <w:ind w:left="5602" w:hanging="631"/>
      </w:pPr>
      <w:rPr>
        <w:rFonts w:hint="default"/>
        <w:lang w:val="en-US" w:eastAsia="en-US" w:bidi="ar-SA"/>
      </w:rPr>
    </w:lvl>
    <w:lvl w:ilvl="6">
      <w:numFmt w:val="bullet"/>
      <w:lvlText w:val="•"/>
      <w:lvlJc w:val="left"/>
      <w:pPr>
        <w:ind w:left="6570" w:hanging="631"/>
      </w:pPr>
      <w:rPr>
        <w:rFonts w:hint="default"/>
        <w:lang w:val="en-US" w:eastAsia="en-US" w:bidi="ar-SA"/>
      </w:rPr>
    </w:lvl>
    <w:lvl w:ilvl="7">
      <w:numFmt w:val="bullet"/>
      <w:lvlText w:val="•"/>
      <w:lvlJc w:val="left"/>
      <w:pPr>
        <w:ind w:left="7537" w:hanging="631"/>
      </w:pPr>
      <w:rPr>
        <w:rFonts w:hint="default"/>
        <w:lang w:val="en-US" w:eastAsia="en-US" w:bidi="ar-SA"/>
      </w:rPr>
    </w:lvl>
    <w:lvl w:ilvl="8">
      <w:numFmt w:val="bullet"/>
      <w:lvlText w:val="•"/>
      <w:lvlJc w:val="left"/>
      <w:pPr>
        <w:ind w:left="8505" w:hanging="631"/>
      </w:pPr>
      <w:rPr>
        <w:rFonts w:hint="default"/>
        <w:lang w:val="en-US" w:eastAsia="en-US" w:bidi="ar-SA"/>
      </w:rPr>
    </w:lvl>
  </w:abstractNum>
  <w:abstractNum w:abstractNumId="8" w15:restartNumberingAfterBreak="0">
    <w:nsid w:val="729042B7"/>
    <w:multiLevelType w:val="multilevel"/>
    <w:tmpl w:val="2E2472D2"/>
    <w:lvl w:ilvl="0">
      <w:start w:val="5"/>
      <w:numFmt w:val="decimal"/>
      <w:lvlText w:val="%1"/>
      <w:lvlJc w:val="left"/>
      <w:pPr>
        <w:ind w:left="1761" w:hanging="420"/>
      </w:pPr>
      <w:rPr>
        <w:rFonts w:hint="default"/>
        <w:lang w:val="en-US" w:eastAsia="en-US" w:bidi="ar-SA"/>
      </w:rPr>
    </w:lvl>
    <w:lvl w:ilvl="1">
      <w:start w:val="1"/>
      <w:numFmt w:val="decimal"/>
      <w:lvlText w:val="%1.%2"/>
      <w:lvlJc w:val="left"/>
      <w:pPr>
        <w:ind w:left="1761"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496" w:hanging="420"/>
      </w:pPr>
      <w:rPr>
        <w:rFonts w:hint="default"/>
        <w:lang w:val="en-US" w:eastAsia="en-US" w:bidi="ar-SA"/>
      </w:rPr>
    </w:lvl>
    <w:lvl w:ilvl="3">
      <w:numFmt w:val="bullet"/>
      <w:lvlText w:val="•"/>
      <w:lvlJc w:val="left"/>
      <w:pPr>
        <w:ind w:left="4364" w:hanging="420"/>
      </w:pPr>
      <w:rPr>
        <w:rFonts w:hint="default"/>
        <w:lang w:val="en-US" w:eastAsia="en-US" w:bidi="ar-SA"/>
      </w:rPr>
    </w:lvl>
    <w:lvl w:ilvl="4">
      <w:numFmt w:val="bullet"/>
      <w:lvlText w:val="•"/>
      <w:lvlJc w:val="left"/>
      <w:pPr>
        <w:ind w:left="5232" w:hanging="420"/>
      </w:pPr>
      <w:rPr>
        <w:rFonts w:hint="default"/>
        <w:lang w:val="en-US" w:eastAsia="en-US" w:bidi="ar-SA"/>
      </w:rPr>
    </w:lvl>
    <w:lvl w:ilvl="5">
      <w:numFmt w:val="bullet"/>
      <w:lvlText w:val="•"/>
      <w:lvlJc w:val="left"/>
      <w:pPr>
        <w:ind w:left="6100" w:hanging="420"/>
      </w:pPr>
      <w:rPr>
        <w:rFonts w:hint="default"/>
        <w:lang w:val="en-US" w:eastAsia="en-US" w:bidi="ar-SA"/>
      </w:rPr>
    </w:lvl>
    <w:lvl w:ilvl="6">
      <w:numFmt w:val="bullet"/>
      <w:lvlText w:val="•"/>
      <w:lvlJc w:val="left"/>
      <w:pPr>
        <w:ind w:left="6968" w:hanging="420"/>
      </w:pPr>
      <w:rPr>
        <w:rFonts w:hint="default"/>
        <w:lang w:val="en-US" w:eastAsia="en-US" w:bidi="ar-SA"/>
      </w:rPr>
    </w:lvl>
    <w:lvl w:ilvl="7">
      <w:numFmt w:val="bullet"/>
      <w:lvlText w:val="•"/>
      <w:lvlJc w:val="left"/>
      <w:pPr>
        <w:ind w:left="7836" w:hanging="420"/>
      </w:pPr>
      <w:rPr>
        <w:rFonts w:hint="default"/>
        <w:lang w:val="en-US" w:eastAsia="en-US" w:bidi="ar-SA"/>
      </w:rPr>
    </w:lvl>
    <w:lvl w:ilvl="8">
      <w:numFmt w:val="bullet"/>
      <w:lvlText w:val="•"/>
      <w:lvlJc w:val="left"/>
      <w:pPr>
        <w:ind w:left="8704" w:hanging="420"/>
      </w:pPr>
      <w:rPr>
        <w:rFonts w:hint="default"/>
        <w:lang w:val="en-US" w:eastAsia="en-US" w:bidi="ar-SA"/>
      </w:rPr>
    </w:lvl>
  </w:abstractNum>
  <w:abstractNum w:abstractNumId="9" w15:restartNumberingAfterBreak="0">
    <w:nsid w:val="759C24FD"/>
    <w:multiLevelType w:val="multilevel"/>
    <w:tmpl w:val="8B3609B2"/>
    <w:lvl w:ilvl="0">
      <w:start w:val="1"/>
      <w:numFmt w:val="decimal"/>
      <w:lvlText w:val="%1"/>
      <w:lvlJc w:val="left"/>
      <w:pPr>
        <w:ind w:left="1764" w:hanging="423"/>
      </w:pPr>
      <w:rPr>
        <w:rFonts w:hint="default"/>
        <w:lang w:val="en-US" w:eastAsia="en-US" w:bidi="ar-SA"/>
      </w:rPr>
    </w:lvl>
    <w:lvl w:ilvl="1">
      <w:start w:val="1"/>
      <w:numFmt w:val="decimal"/>
      <w:lvlText w:val="%1.%2"/>
      <w:lvlJc w:val="left"/>
      <w:pPr>
        <w:ind w:left="1764"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037" w:hanging="423"/>
      </w:pPr>
      <w:rPr>
        <w:rFonts w:hint="default"/>
        <w:lang w:val="en-US" w:eastAsia="en-US" w:bidi="ar-SA"/>
      </w:rPr>
    </w:lvl>
    <w:lvl w:ilvl="3">
      <w:numFmt w:val="bullet"/>
      <w:lvlText w:val="•"/>
      <w:lvlJc w:val="left"/>
      <w:pPr>
        <w:ind w:left="2176" w:hanging="423"/>
      </w:pPr>
      <w:rPr>
        <w:rFonts w:hint="default"/>
        <w:lang w:val="en-US" w:eastAsia="en-US" w:bidi="ar-SA"/>
      </w:rPr>
    </w:lvl>
    <w:lvl w:ilvl="4">
      <w:numFmt w:val="bullet"/>
      <w:lvlText w:val="•"/>
      <w:lvlJc w:val="left"/>
      <w:pPr>
        <w:ind w:left="2315" w:hanging="423"/>
      </w:pPr>
      <w:rPr>
        <w:rFonts w:hint="default"/>
        <w:lang w:val="en-US" w:eastAsia="en-US" w:bidi="ar-SA"/>
      </w:rPr>
    </w:lvl>
    <w:lvl w:ilvl="5">
      <w:numFmt w:val="bullet"/>
      <w:lvlText w:val="•"/>
      <w:lvlJc w:val="left"/>
      <w:pPr>
        <w:ind w:left="2454" w:hanging="423"/>
      </w:pPr>
      <w:rPr>
        <w:rFonts w:hint="default"/>
        <w:lang w:val="en-US" w:eastAsia="en-US" w:bidi="ar-SA"/>
      </w:rPr>
    </w:lvl>
    <w:lvl w:ilvl="6">
      <w:numFmt w:val="bullet"/>
      <w:lvlText w:val="•"/>
      <w:lvlJc w:val="left"/>
      <w:pPr>
        <w:ind w:left="2592" w:hanging="423"/>
      </w:pPr>
      <w:rPr>
        <w:rFonts w:hint="default"/>
        <w:lang w:val="en-US" w:eastAsia="en-US" w:bidi="ar-SA"/>
      </w:rPr>
    </w:lvl>
    <w:lvl w:ilvl="7">
      <w:numFmt w:val="bullet"/>
      <w:lvlText w:val="•"/>
      <w:lvlJc w:val="left"/>
      <w:pPr>
        <w:ind w:left="2731" w:hanging="423"/>
      </w:pPr>
      <w:rPr>
        <w:rFonts w:hint="default"/>
        <w:lang w:val="en-US" w:eastAsia="en-US" w:bidi="ar-SA"/>
      </w:rPr>
    </w:lvl>
    <w:lvl w:ilvl="8">
      <w:numFmt w:val="bullet"/>
      <w:lvlText w:val="•"/>
      <w:lvlJc w:val="left"/>
      <w:pPr>
        <w:ind w:left="2870" w:hanging="423"/>
      </w:pPr>
      <w:rPr>
        <w:rFonts w:hint="default"/>
        <w:lang w:val="en-US" w:eastAsia="en-US" w:bidi="ar-SA"/>
      </w:rPr>
    </w:lvl>
  </w:abstractNum>
  <w:abstractNum w:abstractNumId="10" w15:restartNumberingAfterBreak="0">
    <w:nsid w:val="7B3B6294"/>
    <w:multiLevelType w:val="multilevel"/>
    <w:tmpl w:val="21DEBEDC"/>
    <w:lvl w:ilvl="0">
      <w:start w:val="4"/>
      <w:numFmt w:val="decimal"/>
      <w:lvlText w:val="%1"/>
      <w:lvlJc w:val="left"/>
      <w:pPr>
        <w:ind w:left="1764" w:hanging="423"/>
      </w:pPr>
      <w:rPr>
        <w:rFonts w:hint="default"/>
        <w:lang w:val="en-US" w:eastAsia="en-US" w:bidi="ar-SA"/>
      </w:rPr>
    </w:lvl>
    <w:lvl w:ilvl="1">
      <w:start w:val="1"/>
      <w:numFmt w:val="decimal"/>
      <w:lvlText w:val="%1.%2"/>
      <w:lvlJc w:val="left"/>
      <w:pPr>
        <w:ind w:left="1764"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97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860" w:hanging="631"/>
      </w:pPr>
      <w:rPr>
        <w:rFonts w:hint="default"/>
        <w:lang w:val="en-US" w:eastAsia="en-US" w:bidi="ar-SA"/>
      </w:rPr>
    </w:lvl>
    <w:lvl w:ilvl="4">
      <w:numFmt w:val="bullet"/>
      <w:lvlText w:val="•"/>
      <w:lvlJc w:val="left"/>
      <w:pPr>
        <w:ind w:left="4800" w:hanging="631"/>
      </w:pPr>
      <w:rPr>
        <w:rFonts w:hint="default"/>
        <w:lang w:val="en-US" w:eastAsia="en-US" w:bidi="ar-SA"/>
      </w:rPr>
    </w:lvl>
    <w:lvl w:ilvl="5">
      <w:numFmt w:val="bullet"/>
      <w:lvlText w:val="•"/>
      <w:lvlJc w:val="left"/>
      <w:pPr>
        <w:ind w:left="5740" w:hanging="631"/>
      </w:pPr>
      <w:rPr>
        <w:rFonts w:hint="default"/>
        <w:lang w:val="en-US" w:eastAsia="en-US" w:bidi="ar-SA"/>
      </w:rPr>
    </w:lvl>
    <w:lvl w:ilvl="6">
      <w:numFmt w:val="bullet"/>
      <w:lvlText w:val="•"/>
      <w:lvlJc w:val="left"/>
      <w:pPr>
        <w:ind w:left="6680" w:hanging="631"/>
      </w:pPr>
      <w:rPr>
        <w:rFonts w:hint="default"/>
        <w:lang w:val="en-US" w:eastAsia="en-US" w:bidi="ar-SA"/>
      </w:rPr>
    </w:lvl>
    <w:lvl w:ilvl="7">
      <w:numFmt w:val="bullet"/>
      <w:lvlText w:val="•"/>
      <w:lvlJc w:val="left"/>
      <w:pPr>
        <w:ind w:left="7620" w:hanging="631"/>
      </w:pPr>
      <w:rPr>
        <w:rFonts w:hint="default"/>
        <w:lang w:val="en-US" w:eastAsia="en-US" w:bidi="ar-SA"/>
      </w:rPr>
    </w:lvl>
    <w:lvl w:ilvl="8">
      <w:numFmt w:val="bullet"/>
      <w:lvlText w:val="•"/>
      <w:lvlJc w:val="left"/>
      <w:pPr>
        <w:ind w:left="8560" w:hanging="631"/>
      </w:pPr>
      <w:rPr>
        <w:rFonts w:hint="default"/>
        <w:lang w:val="en-US" w:eastAsia="en-US" w:bidi="ar-SA"/>
      </w:rPr>
    </w:lvl>
  </w:abstractNum>
  <w:num w:numId="1" w16cid:durableId="293602260">
    <w:abstractNumId w:val="6"/>
  </w:num>
  <w:num w:numId="2" w16cid:durableId="98067726">
    <w:abstractNumId w:val="1"/>
  </w:num>
  <w:num w:numId="3" w16cid:durableId="1605110377">
    <w:abstractNumId w:val="8"/>
  </w:num>
  <w:num w:numId="4" w16cid:durableId="238685291">
    <w:abstractNumId w:val="10"/>
  </w:num>
  <w:num w:numId="5" w16cid:durableId="1504008948">
    <w:abstractNumId w:val="7"/>
  </w:num>
  <w:num w:numId="6" w16cid:durableId="1585338706">
    <w:abstractNumId w:val="3"/>
  </w:num>
  <w:num w:numId="7" w16cid:durableId="479660118">
    <w:abstractNumId w:val="9"/>
  </w:num>
  <w:num w:numId="8" w16cid:durableId="1563101714">
    <w:abstractNumId w:val="4"/>
  </w:num>
  <w:num w:numId="9" w16cid:durableId="517693468">
    <w:abstractNumId w:val="5"/>
  </w:num>
  <w:num w:numId="10" w16cid:durableId="1071000958">
    <w:abstractNumId w:val="2"/>
  </w:num>
  <w:num w:numId="11" w16cid:durableId="517357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11CF1"/>
    <w:rsid w:val="000A05D9"/>
    <w:rsid w:val="00185604"/>
    <w:rsid w:val="00190536"/>
    <w:rsid w:val="00472EF2"/>
    <w:rsid w:val="006C2CDC"/>
    <w:rsid w:val="00765C57"/>
    <w:rsid w:val="00A11CF1"/>
    <w:rsid w:val="00A24434"/>
    <w:rsid w:val="00A65728"/>
    <w:rsid w:val="00B315E2"/>
    <w:rsid w:val="00DB787E"/>
    <w:rsid w:val="00DF7B16"/>
    <w:rsid w:val="00FA21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44C0C"/>
  <w15:docId w15:val="{8E81F02C-D4DC-429C-8304-13C01F2F3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760"/>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80"/>
      <w:ind w:left="3392" w:hanging="2351"/>
    </w:pPr>
    <w:rPr>
      <w:b/>
      <w:bCs/>
      <w:sz w:val="28"/>
      <w:szCs w:val="28"/>
    </w:rPr>
  </w:style>
  <w:style w:type="paragraph" w:styleId="TOC2">
    <w:name w:val="toc 2"/>
    <w:basedOn w:val="Normal"/>
    <w:uiPriority w:val="1"/>
    <w:qFormat/>
    <w:pPr>
      <w:spacing w:before="581"/>
      <w:ind w:left="3813" w:hanging="421"/>
    </w:pPr>
    <w:rPr>
      <w:sz w:val="28"/>
      <w:szCs w:val="28"/>
    </w:rPr>
  </w:style>
  <w:style w:type="paragraph" w:styleId="TOC3">
    <w:name w:val="toc 3"/>
    <w:basedOn w:val="Normal"/>
    <w:uiPriority w:val="1"/>
    <w:qFormat/>
    <w:pPr>
      <w:spacing w:before="583"/>
      <w:ind w:left="4232" w:hanging="629"/>
    </w:pPr>
    <w:rPr>
      <w:sz w:val="28"/>
      <w:szCs w:val="28"/>
    </w:rPr>
  </w:style>
  <w:style w:type="paragraph" w:styleId="TOC4">
    <w:name w:val="toc 4"/>
    <w:basedOn w:val="Normal"/>
    <w:uiPriority w:val="1"/>
    <w:qFormat/>
    <w:pPr>
      <w:spacing w:before="581"/>
      <w:ind w:left="4549" w:hanging="629"/>
    </w:pPr>
    <w:rPr>
      <w:sz w:val="28"/>
      <w:szCs w:val="28"/>
    </w:rPr>
  </w:style>
  <w:style w:type="paragraph" w:styleId="TOC5">
    <w:name w:val="toc 5"/>
    <w:basedOn w:val="Normal"/>
    <w:uiPriority w:val="1"/>
    <w:qFormat/>
    <w:pPr>
      <w:spacing w:before="179"/>
      <w:ind w:left="6066"/>
    </w:pPr>
    <w:rPr>
      <w:sz w:val="28"/>
      <w:szCs w:val="28"/>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62"/>
      <w:ind w:left="714" w:right="1074"/>
      <w:jc w:val="center"/>
    </w:pPr>
    <w:rPr>
      <w:b/>
      <w:bCs/>
      <w:sz w:val="36"/>
      <w:szCs w:val="36"/>
    </w:rPr>
  </w:style>
  <w:style w:type="paragraph" w:styleId="ListParagraph">
    <w:name w:val="List Paragraph"/>
    <w:basedOn w:val="Normal"/>
    <w:uiPriority w:val="1"/>
    <w:qFormat/>
    <w:pPr>
      <w:ind w:left="1760" w:hanging="629"/>
    </w:pPr>
  </w:style>
  <w:style w:type="paragraph" w:customStyle="1" w:styleId="TableParagraph">
    <w:name w:val="Table Paragraph"/>
    <w:basedOn w:val="Normal"/>
    <w:uiPriority w:val="1"/>
    <w:qFormat/>
    <w:pPr>
      <w:ind w:left="827"/>
    </w:pPr>
  </w:style>
  <w:style w:type="character" w:customStyle="1" w:styleId="BodyTextChar">
    <w:name w:val="Body Text Char"/>
    <w:basedOn w:val="DefaultParagraphFont"/>
    <w:link w:val="BodyText"/>
    <w:uiPriority w:val="1"/>
    <w:rsid w:val="00B315E2"/>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9"/>
    <w:rsid w:val="00B315E2"/>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185604"/>
    <w:pPr>
      <w:tabs>
        <w:tab w:val="center" w:pos="4513"/>
        <w:tab w:val="right" w:pos="9026"/>
      </w:tabs>
    </w:pPr>
  </w:style>
  <w:style w:type="character" w:customStyle="1" w:styleId="HeaderChar">
    <w:name w:val="Header Char"/>
    <w:basedOn w:val="DefaultParagraphFont"/>
    <w:link w:val="Header"/>
    <w:uiPriority w:val="99"/>
    <w:rsid w:val="00185604"/>
    <w:rPr>
      <w:rFonts w:ascii="Times New Roman" w:eastAsia="Times New Roman" w:hAnsi="Times New Roman" w:cs="Times New Roman"/>
    </w:rPr>
  </w:style>
  <w:style w:type="paragraph" w:styleId="Footer">
    <w:name w:val="footer"/>
    <w:basedOn w:val="Normal"/>
    <w:link w:val="FooterChar"/>
    <w:uiPriority w:val="99"/>
    <w:unhideWhenUsed/>
    <w:rsid w:val="00185604"/>
    <w:pPr>
      <w:tabs>
        <w:tab w:val="center" w:pos="4513"/>
        <w:tab w:val="right" w:pos="9026"/>
      </w:tabs>
    </w:pPr>
  </w:style>
  <w:style w:type="character" w:customStyle="1" w:styleId="FooterChar">
    <w:name w:val="Footer Char"/>
    <w:basedOn w:val="DefaultParagraphFont"/>
    <w:link w:val="Footer"/>
    <w:uiPriority w:val="99"/>
    <w:rsid w:val="00185604"/>
    <w:rPr>
      <w:rFonts w:ascii="Times New Roman" w:eastAsia="Times New Roman" w:hAnsi="Times New Roman" w:cs="Times New Roman"/>
    </w:rPr>
  </w:style>
  <w:style w:type="character" w:styleId="Strong">
    <w:name w:val="Strong"/>
    <w:basedOn w:val="DefaultParagraphFont"/>
    <w:uiPriority w:val="22"/>
    <w:qFormat/>
    <w:rsid w:val="00DF7B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3" Type="http://schemas.openxmlformats.org/officeDocument/2006/relationships/settings" Target="settings.xml"/><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8" Type="http://schemas.openxmlformats.org/officeDocument/2006/relationships/image" Target="media/image2.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image" Target="media/image32.jpeg"/><Relationship Id="rId4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50</Pages>
  <Words>6137</Words>
  <Characters>34982</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Kavish Ragav</dc:creator>
  <cp:lastModifiedBy>S R Suriya Prakash</cp:lastModifiedBy>
  <cp:revision>2</cp:revision>
  <dcterms:created xsi:type="dcterms:W3CDTF">2026-09-28T14:48:00Z</dcterms:created>
  <dcterms:modified xsi:type="dcterms:W3CDTF">2026-09-28T16:29:00Z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2026-09-20T00:00:00Z</vt:filetime>
  </property>
  <property fmtid="{D5CDD505-2E9C-101B-9397-08002B2CF9AE}" pid="4" name="Creator">
    <vt:lpwstr>Microsoft® Word LTSC</vt:lpwstr>
  </property>
  <property fmtid="{D5CDD505-2E9C-101B-9397-08002B2CF9AE}" pid="5" name="LastSaved">
    <vt:filetime>2026-09-28T00:00:00Z</vt:filetime>
  </property>
  <property fmtid="{D5CDD505-2E9C-101B-9397-08002B2CF9AE}" pid="6" name="Producer">
    <vt:lpwstr>Microsoft® Word LTSC</vt:lpwstr>
  </property>
</Properties>
</file>