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10:</w:t>
      </w: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  <w:t xml:space="preserve">Create a Cloning of a VM and Test it by loading the Previous Version/Cloned VM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  <w:r>
        <w:object w:dxaOrig="8310" w:dyaOrig="4424">
          <v:rect xmlns:o="urn:schemas-microsoft-com:office:office" xmlns:v="urn:schemas-microsoft-com:vml" id="rectole0000000000" style="width:415.500000pt;height:2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  <w:r>
        <w:object w:dxaOrig="8310" w:dyaOrig="4424">
          <v:rect xmlns:o="urn:schemas-microsoft-com:office:office" xmlns:v="urn:schemas-microsoft-com:vml" id="rectole0000000001" style="width:415.5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  <w:r>
        <w:object w:dxaOrig="8310" w:dyaOrig="4424">
          <v:rect xmlns:o="urn:schemas-microsoft-com:office:office" xmlns:v="urn:schemas-microsoft-com:vml" id="rectole0000000002" style="width:415.500000pt;height:22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  <w:r>
        <w:object w:dxaOrig="8310" w:dyaOrig="4424">
          <v:rect xmlns:o="urn:schemas-microsoft-com:office:office" xmlns:v="urn:schemas-microsoft-com:vml" id="rectole0000000003" style="width:415.500000pt;height:2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  <w:r>
        <w:object w:dxaOrig="8310" w:dyaOrig="4410">
          <v:rect xmlns:o="urn:schemas-microsoft-com:office:office" xmlns:v="urn:schemas-microsoft-com:vml" id="rectole0000000004" style="width:415.500000pt;height:22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  <w:r>
        <w:object w:dxaOrig="8310" w:dyaOrig="4424">
          <v:rect xmlns:o="urn:schemas-microsoft-com:office:office" xmlns:v="urn:schemas-microsoft-com:vml" id="rectole0000000005" style="width:415.500000pt;height:22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