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62406" w14:textId="77777777" w:rsidR="00B04834" w:rsidRPr="00B04834" w:rsidRDefault="00B04834" w:rsidP="00B04834">
      <w:r w:rsidRPr="00B04834">
        <w:t xml:space="preserve">Actividad 3. </w:t>
      </w:r>
    </w:p>
    <w:p w14:paraId="12DFDAC2" w14:textId="2970E1CF" w:rsidR="00B04834" w:rsidRDefault="00B04834" w:rsidP="00B04834">
      <w:r w:rsidRPr="00B04834">
        <w:t xml:space="preserve">Tarea: Crear el componente </w:t>
      </w:r>
      <w:proofErr w:type="spellStart"/>
      <w:r w:rsidRPr="00B04834">
        <w:t>Carousel</w:t>
      </w:r>
      <w:proofErr w:type="spellEnd"/>
      <w:r w:rsidRPr="00B04834">
        <w:t xml:space="preserve"> e instáncialo en la vista Ejercicio3. Implementa la lógica necesaria para que al cargarse la vista se muestre mediante el componente </w:t>
      </w:r>
      <w:proofErr w:type="spellStart"/>
      <w:r w:rsidRPr="00B04834">
        <w:t>Carousel</w:t>
      </w:r>
      <w:proofErr w:type="spellEnd"/>
      <w:r w:rsidRPr="00B04834">
        <w:t xml:space="preserve"> los datos de los personajes de la serie ‘Rick and Morty’ –nombre e imagen-, obtenidos mediante una petición GET a la API REST pública ‘The Rick &amp; Morty API’. Para ello deberás implementar las funciones pertinentes en el servicio creado para la actividad anterior y las interfaces necesarias para gestionar la respuesta a la petición GET. Empleando @Input, @Output y </w:t>
      </w:r>
      <w:proofErr w:type="spellStart"/>
      <w:r w:rsidRPr="00B04834">
        <w:t>EventEmitter</w:t>
      </w:r>
      <w:proofErr w:type="spellEnd"/>
      <w:r w:rsidRPr="00B04834">
        <w:t xml:space="preserve"> implementa la lógica necesaria para que se muestren en el componente </w:t>
      </w:r>
      <w:proofErr w:type="spellStart"/>
      <w:r w:rsidRPr="00B04834">
        <w:t>Carousel</w:t>
      </w:r>
      <w:proofErr w:type="spellEnd"/>
      <w:r w:rsidRPr="00B04834">
        <w:t xml:space="preserve"> los datos de los personajes de la serie, el componente debe permitir que cuando el usuario haga </w:t>
      </w:r>
      <w:proofErr w:type="spellStart"/>
      <w:r w:rsidRPr="00B04834">
        <w:t>click</w:t>
      </w:r>
      <w:proofErr w:type="spellEnd"/>
      <w:r w:rsidRPr="00B04834">
        <w:t xml:space="preserve"> sobre los botones anterior y siguiente del componente, se pueda navegar por los 20 personajes en que divide cada página la paginación de la API –se debe de poder pasar del primer personaje al último y viceversa-. Además, en la vista Ejercicio3 habrá otros dos botones anterior y siguiente, que permitirán navegar por las </w:t>
      </w:r>
      <w:proofErr w:type="spellStart"/>
      <w:r w:rsidRPr="00B04834">
        <w:t>paginas</w:t>
      </w:r>
      <w:proofErr w:type="spellEnd"/>
      <w:r w:rsidRPr="00B04834">
        <w:t xml:space="preserve"> de la paginación –también se deberá permitir pasar de la primera página a la última y viceversa-.</w:t>
      </w:r>
    </w:p>
    <w:p w14:paraId="257F902A" w14:textId="2E767DB5" w:rsidR="00FD22B0" w:rsidRDefault="00FD22B0">
      <w:r>
        <w:t>Interfaces de API</w:t>
      </w:r>
    </w:p>
    <w:p w14:paraId="03A6B86C" w14:textId="34668B5C" w:rsidR="00FD22B0" w:rsidRDefault="00FD22B0">
      <w:r w:rsidRPr="00FD22B0">
        <w:rPr>
          <w:noProof/>
        </w:rPr>
        <w:drawing>
          <wp:inline distT="0" distB="0" distL="0" distR="0" wp14:anchorId="5CFD0EC7" wp14:editId="55C85A74">
            <wp:extent cx="3082001" cy="3143250"/>
            <wp:effectExtent l="0" t="0" r="4445" b="0"/>
            <wp:docPr id="6646555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55523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1806" cy="31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B809" w14:textId="33589210" w:rsidR="00FD22B0" w:rsidRDefault="00FD22B0">
      <w:r w:rsidRPr="00FD22B0">
        <w:rPr>
          <w:noProof/>
        </w:rPr>
        <w:drawing>
          <wp:inline distT="0" distB="0" distL="0" distR="0" wp14:anchorId="67E8380B" wp14:editId="65486C6F">
            <wp:extent cx="3057525" cy="3701216"/>
            <wp:effectExtent l="0" t="0" r="0" b="0"/>
            <wp:docPr id="9022887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8879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7943" cy="372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9062" w14:textId="68C39DD6" w:rsidR="00DF70C9" w:rsidRDefault="00DF70C9">
      <w:r>
        <w:lastRenderedPageBreak/>
        <w:t xml:space="preserve">Servicio </w:t>
      </w:r>
    </w:p>
    <w:p w14:paraId="1904491E" w14:textId="163556D9" w:rsidR="00DF70C9" w:rsidRDefault="00DF70C9">
      <w:r w:rsidRPr="00DF70C9">
        <w:rPr>
          <w:noProof/>
        </w:rPr>
        <w:drawing>
          <wp:inline distT="0" distB="0" distL="0" distR="0" wp14:anchorId="17519029" wp14:editId="1A46B6B2">
            <wp:extent cx="6296025" cy="5867597"/>
            <wp:effectExtent l="0" t="0" r="0" b="0"/>
            <wp:docPr id="4609365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3657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4608" cy="587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512C" w14:textId="77777777" w:rsidR="004C0E4A" w:rsidRDefault="004C0E4A"/>
    <w:p w14:paraId="6CC63EAC" w14:textId="77777777" w:rsidR="004C0E4A" w:rsidRDefault="004C0E4A"/>
    <w:p w14:paraId="3C33AE89" w14:textId="77777777" w:rsidR="004C0E4A" w:rsidRDefault="004C0E4A"/>
    <w:p w14:paraId="2592116D" w14:textId="77777777" w:rsidR="004C0E4A" w:rsidRDefault="004C0E4A"/>
    <w:p w14:paraId="4EB1A913" w14:textId="77777777" w:rsidR="004C0E4A" w:rsidRDefault="004C0E4A"/>
    <w:p w14:paraId="4FF5D566" w14:textId="77777777" w:rsidR="004C0E4A" w:rsidRDefault="004C0E4A"/>
    <w:p w14:paraId="55539BDC" w14:textId="77777777" w:rsidR="004C0E4A" w:rsidRDefault="004C0E4A"/>
    <w:p w14:paraId="254A661E" w14:textId="77777777" w:rsidR="004C0E4A" w:rsidRDefault="004C0E4A"/>
    <w:p w14:paraId="4E6CDE4D" w14:textId="77777777" w:rsidR="004C0E4A" w:rsidRDefault="004C0E4A"/>
    <w:p w14:paraId="2A0B605A" w14:textId="77777777" w:rsidR="004C0E4A" w:rsidRDefault="004C0E4A"/>
    <w:p w14:paraId="645F01C9" w14:textId="77777777" w:rsidR="004C0E4A" w:rsidRDefault="004C0E4A"/>
    <w:p w14:paraId="0F47440F" w14:textId="77777777" w:rsidR="004C0E4A" w:rsidRDefault="004C0E4A"/>
    <w:p w14:paraId="77680C2F" w14:textId="2BD46C30" w:rsidR="00DF70C9" w:rsidRDefault="00DF70C9">
      <w:r>
        <w:lastRenderedPageBreak/>
        <w:t xml:space="preserve">Padre </w:t>
      </w:r>
    </w:p>
    <w:p w14:paraId="25584F0F" w14:textId="707B0EFC" w:rsidR="00023ABA" w:rsidRDefault="00023ABA">
      <w:r w:rsidRPr="00023ABA">
        <w:rPr>
          <w:noProof/>
        </w:rPr>
        <w:drawing>
          <wp:inline distT="0" distB="0" distL="0" distR="0" wp14:anchorId="3BFAC85E" wp14:editId="36966B12">
            <wp:extent cx="6645910" cy="6953250"/>
            <wp:effectExtent l="0" t="0" r="2540" b="0"/>
            <wp:docPr id="20837963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9638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CF2B" w14:textId="763B78FB" w:rsidR="00023ABA" w:rsidRDefault="00023ABA">
      <w:r w:rsidRPr="00023ABA">
        <w:rPr>
          <w:noProof/>
        </w:rPr>
        <w:lastRenderedPageBreak/>
        <w:drawing>
          <wp:inline distT="0" distB="0" distL="0" distR="0" wp14:anchorId="629D30AA" wp14:editId="4D27CF13">
            <wp:extent cx="6645910" cy="6299835"/>
            <wp:effectExtent l="0" t="0" r="2540" b="5715"/>
            <wp:docPr id="14418345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3455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9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29CB" w14:textId="7D81365F" w:rsidR="00023ABA" w:rsidRDefault="00023ABA">
      <w:r w:rsidRPr="00023ABA">
        <w:rPr>
          <w:noProof/>
        </w:rPr>
        <w:lastRenderedPageBreak/>
        <w:drawing>
          <wp:inline distT="0" distB="0" distL="0" distR="0" wp14:anchorId="610FD1A5" wp14:editId="6124C750">
            <wp:extent cx="6645910" cy="4837430"/>
            <wp:effectExtent l="0" t="0" r="2540" b="1270"/>
            <wp:docPr id="21397928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9282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7658" w14:textId="4FFFCA2D" w:rsidR="00B2405F" w:rsidRDefault="00B2405F">
      <w:r w:rsidRPr="00B2405F">
        <w:rPr>
          <w:noProof/>
        </w:rPr>
        <w:drawing>
          <wp:inline distT="0" distB="0" distL="0" distR="0" wp14:anchorId="22FC1204" wp14:editId="706F07EB">
            <wp:extent cx="6645910" cy="4745990"/>
            <wp:effectExtent l="0" t="0" r="2540" b="0"/>
            <wp:docPr id="20740553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55351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726B" w14:textId="3C1523E9" w:rsidR="00DF70C9" w:rsidRDefault="00DF70C9">
      <w:r>
        <w:lastRenderedPageBreak/>
        <w:t xml:space="preserve">Hijo </w:t>
      </w:r>
    </w:p>
    <w:p w14:paraId="1AFD609A" w14:textId="1A3C7BF8" w:rsidR="00B2405F" w:rsidRDefault="00B2405F">
      <w:r w:rsidRPr="00B2405F">
        <w:rPr>
          <w:noProof/>
        </w:rPr>
        <w:drawing>
          <wp:inline distT="0" distB="0" distL="0" distR="0" wp14:anchorId="1D6C9F74" wp14:editId="4936D9A1">
            <wp:extent cx="6645910" cy="5401310"/>
            <wp:effectExtent l="0" t="0" r="2540" b="8890"/>
            <wp:docPr id="11594402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4022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6790" w14:textId="6DEF8155" w:rsidR="00DF70C9" w:rsidRDefault="00B2405F">
      <w:r w:rsidRPr="00B2405F">
        <w:rPr>
          <w:noProof/>
        </w:rPr>
        <w:drawing>
          <wp:inline distT="0" distB="0" distL="0" distR="0" wp14:anchorId="1841925E" wp14:editId="1AFBD477">
            <wp:extent cx="6645910" cy="2655570"/>
            <wp:effectExtent l="0" t="0" r="2540" b="0"/>
            <wp:docPr id="12064889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8893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0C9" w:rsidSect="00FD22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B0"/>
    <w:rsid w:val="00023ABA"/>
    <w:rsid w:val="000D2BB4"/>
    <w:rsid w:val="001F64B1"/>
    <w:rsid w:val="00286896"/>
    <w:rsid w:val="004C0E4A"/>
    <w:rsid w:val="005C3F08"/>
    <w:rsid w:val="006B786C"/>
    <w:rsid w:val="007C3A2C"/>
    <w:rsid w:val="00B04834"/>
    <w:rsid w:val="00B2405F"/>
    <w:rsid w:val="00DF70C9"/>
    <w:rsid w:val="00FD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CFA2"/>
  <w15:chartTrackingRefBased/>
  <w15:docId w15:val="{7D8EB22B-72D1-4EE1-B8D2-657C4E72D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2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2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2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2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2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2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2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2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2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2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2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2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22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22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22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22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22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22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2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2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2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2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2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22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22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22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2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22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2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6</Pages>
  <Words>192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BOLTA SANMATEU</dc:creator>
  <cp:keywords/>
  <dc:description/>
  <cp:lastModifiedBy>ALBERTO BOLTA SANMATEU</cp:lastModifiedBy>
  <cp:revision>4</cp:revision>
  <dcterms:created xsi:type="dcterms:W3CDTF">2026-02-04T15:12:00Z</dcterms:created>
  <dcterms:modified xsi:type="dcterms:W3CDTF">2026-02-12T07:41:00Z</dcterms:modified>
</cp:coreProperties>
</file>