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338D" w14:textId="6A017A4D" w:rsidR="00EA5240" w:rsidRPr="007F6A76" w:rsidRDefault="008F3116" w:rsidP="007F6A76">
      <w:pPr>
        <w:jc w:val="center"/>
        <w:rPr>
          <w:b/>
          <w:bCs/>
        </w:rPr>
      </w:pPr>
      <w:r w:rsidRPr="007F6A76">
        <w:rPr>
          <w:b/>
          <w:bCs/>
        </w:rPr>
        <w:t>AEV7 – EDE</w:t>
      </w:r>
    </w:p>
    <w:p w14:paraId="00249361" w14:textId="6A9A0F00" w:rsidR="008F3116" w:rsidRPr="008F3116" w:rsidRDefault="008F3116" w:rsidP="008F3116">
      <w:pPr>
        <w:jc w:val="both"/>
      </w:pPr>
      <w:r>
        <w:t xml:space="preserve">1.- </w:t>
      </w:r>
      <w:r w:rsidRPr="008F3116">
        <w:rPr>
          <w:b/>
          <w:bCs/>
        </w:rPr>
        <w:t xml:space="preserve">Obtención de la aplicación. (1 punto) </w:t>
      </w:r>
    </w:p>
    <w:p w14:paraId="1636A49E" w14:textId="77777777" w:rsidR="008F3116" w:rsidRPr="008F3116" w:rsidRDefault="008F3116" w:rsidP="008F3116">
      <w:pPr>
        <w:jc w:val="both"/>
      </w:pPr>
      <w:r w:rsidRPr="008F3116">
        <w:t xml:space="preserve">Vamos a basar la ejecución de esta actividad en una pequeña demo, propuesta por un especialista en Cloud Computing, particularmente en entornos de contenedores. Su nombre es Nigel </w:t>
      </w:r>
      <w:proofErr w:type="spellStart"/>
      <w:r w:rsidRPr="008F3116">
        <w:t>Poulton</w:t>
      </w:r>
      <w:proofErr w:type="spellEnd"/>
      <w:r w:rsidRPr="008F3116">
        <w:t>, ha escrito varios libros sobre el tema y es instructor de cursos online de la plataforma “</w:t>
      </w:r>
      <w:proofErr w:type="spellStart"/>
      <w:r w:rsidRPr="008F3116">
        <w:t>Pluralsight</w:t>
      </w:r>
      <w:proofErr w:type="spellEnd"/>
      <w:r w:rsidRPr="008F3116">
        <w:t xml:space="preserve">”, además de haber participado de forma activa en el desarrollo y difusión global de este tipo de tecnologías. </w:t>
      </w:r>
    </w:p>
    <w:p w14:paraId="4955F39A" w14:textId="77777777" w:rsidR="008F3116" w:rsidRPr="008F3116" w:rsidRDefault="008F3116" w:rsidP="008F3116">
      <w:pPr>
        <w:jc w:val="both"/>
      </w:pPr>
      <w:r w:rsidRPr="008F3116">
        <w:t xml:space="preserve">Usaremos como base, los ficheros del repositorio </w:t>
      </w:r>
      <w:proofErr w:type="spellStart"/>
      <w:r w:rsidRPr="008F3116">
        <w:t>psweb</w:t>
      </w:r>
      <w:proofErr w:type="spellEnd"/>
      <w:r w:rsidRPr="008F3116">
        <w:t xml:space="preserve"> de la cuenta </w:t>
      </w:r>
      <w:proofErr w:type="spellStart"/>
      <w:r w:rsidRPr="008F3116">
        <w:t>NigelPoulton</w:t>
      </w:r>
      <w:proofErr w:type="spellEnd"/>
      <w:r w:rsidRPr="008F3116">
        <w:t xml:space="preserve"> en GitHub, es decir: https://github.com/nigelpoulton/psweb </w:t>
      </w:r>
    </w:p>
    <w:p w14:paraId="1D8CDD2A" w14:textId="016F379E" w:rsidR="008F3116" w:rsidRDefault="008F3116" w:rsidP="008F3116">
      <w:pPr>
        <w:jc w:val="both"/>
      </w:pPr>
      <w:r w:rsidRPr="008F3116">
        <w:t>Accede al repositorio y descarga el contenido en una carpeta local. También podríamos clonarlo, pero como posteriormente no vamos a integrar nuestros cambios en el repositorio, con descargar los ficheros es suficiente en este caso.</w:t>
      </w:r>
    </w:p>
    <w:p w14:paraId="2D76A193" w14:textId="04E9D669" w:rsidR="00985416" w:rsidRDefault="00985416" w:rsidP="00985416">
      <w:pPr>
        <w:jc w:val="center"/>
      </w:pPr>
      <w:r w:rsidRPr="00985416">
        <w:rPr>
          <w:noProof/>
        </w:rPr>
        <w:drawing>
          <wp:inline distT="0" distB="0" distL="0" distR="0" wp14:anchorId="19D32754" wp14:editId="7AE214EB">
            <wp:extent cx="4629150" cy="2593282"/>
            <wp:effectExtent l="0" t="0" r="0" b="0"/>
            <wp:docPr id="16677217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21795" name="Imagen 1" descr="Captura de pantalla de computadora&#10;&#10;El contenido generado por IA puede ser incorrecto."/>
                    <pic:cNvPicPr/>
                  </pic:nvPicPr>
                  <pic:blipFill>
                    <a:blip r:embed="rId6"/>
                    <a:stretch>
                      <a:fillRect/>
                    </a:stretch>
                  </pic:blipFill>
                  <pic:spPr>
                    <a:xfrm>
                      <a:off x="0" y="0"/>
                      <a:ext cx="4632716" cy="2595279"/>
                    </a:xfrm>
                    <a:prstGeom prst="rect">
                      <a:avLst/>
                    </a:prstGeom>
                  </pic:spPr>
                </pic:pic>
              </a:graphicData>
            </a:graphic>
          </wp:inline>
        </w:drawing>
      </w:r>
    </w:p>
    <w:p w14:paraId="5BABB87A" w14:textId="77777777" w:rsidR="00985416" w:rsidRDefault="00985416" w:rsidP="00985416"/>
    <w:p w14:paraId="08D64FB0" w14:textId="37A3FD84" w:rsidR="00985416" w:rsidRPr="00985416" w:rsidRDefault="00985416" w:rsidP="00985416">
      <w:r>
        <w:t xml:space="preserve">2.- </w:t>
      </w:r>
      <w:r w:rsidRPr="00985416">
        <w:rPr>
          <w:b/>
          <w:bCs/>
        </w:rPr>
        <w:t xml:space="preserve">Personalización de la aplicación. (1 punto) </w:t>
      </w:r>
    </w:p>
    <w:p w14:paraId="20BBD6E6" w14:textId="77777777" w:rsidR="00985416" w:rsidRPr="00985416" w:rsidRDefault="00985416" w:rsidP="00E068C0">
      <w:pPr>
        <w:jc w:val="both"/>
      </w:pPr>
      <w:r w:rsidRPr="00985416">
        <w:t>Una vez descomprimida la descarga, hacemos una copia de trabajo del contenido completo de “</w:t>
      </w:r>
      <w:proofErr w:type="spellStart"/>
      <w:r w:rsidRPr="00985416">
        <w:t>psweb</w:t>
      </w:r>
      <w:proofErr w:type="spellEnd"/>
      <w:r w:rsidRPr="00985416">
        <w:t>-</w:t>
      </w:r>
      <w:proofErr w:type="gramStart"/>
      <w:r w:rsidRPr="00985416">
        <w:t>master</w:t>
      </w:r>
      <w:proofErr w:type="gramEnd"/>
      <w:r w:rsidRPr="00985416">
        <w:t xml:space="preserve">” en otra carpeta local. Observamos que disponemos de un conjunto de directorios y ficheros que compondrán una pequeña aplicación. Será la aplicación que integraremos en un contenedor. </w:t>
      </w:r>
    </w:p>
    <w:p w14:paraId="613005BA" w14:textId="77777777" w:rsidR="00985416" w:rsidRPr="00985416" w:rsidRDefault="00985416" w:rsidP="00E068C0">
      <w:pPr>
        <w:jc w:val="both"/>
      </w:pPr>
      <w:r w:rsidRPr="00985416">
        <w:t xml:space="preserve">En el directorio raíz de la aplicación dispondremos, entre otros, de un fichero </w:t>
      </w:r>
      <w:proofErr w:type="spellStart"/>
      <w:r w:rsidRPr="00985416">
        <w:t>Dockerfile</w:t>
      </w:r>
      <w:proofErr w:type="spellEnd"/>
      <w:r w:rsidRPr="00985416">
        <w:t xml:space="preserve">. Para poder visualizar el contenido del fichero, puedes usar el editor “Visual Studio </w:t>
      </w:r>
      <w:proofErr w:type="spellStart"/>
      <w:r w:rsidRPr="00985416">
        <w:t>Code</w:t>
      </w:r>
      <w:proofErr w:type="spellEnd"/>
      <w:r w:rsidRPr="00985416">
        <w:t xml:space="preserve">”. El fichero </w:t>
      </w:r>
      <w:proofErr w:type="spellStart"/>
      <w:r w:rsidRPr="00985416">
        <w:t>Dockerfile</w:t>
      </w:r>
      <w:proofErr w:type="spellEnd"/>
      <w:r w:rsidRPr="00985416">
        <w:t xml:space="preserve"> es un poco especial, puesto que no tiene extensión. </w:t>
      </w:r>
    </w:p>
    <w:p w14:paraId="0A58980D" w14:textId="77777777" w:rsidR="00985416" w:rsidRPr="00985416" w:rsidRDefault="00985416" w:rsidP="00E068C0">
      <w:pPr>
        <w:jc w:val="both"/>
      </w:pPr>
      <w:r w:rsidRPr="00985416">
        <w:lastRenderedPageBreak/>
        <w:t xml:space="preserve">En este caso, el fichero </w:t>
      </w:r>
      <w:proofErr w:type="spellStart"/>
      <w:r w:rsidRPr="00985416">
        <w:t>Dockerfile</w:t>
      </w:r>
      <w:proofErr w:type="spellEnd"/>
      <w:r w:rsidRPr="00985416">
        <w:t xml:space="preserve"> nos viene dado (se explica su estructura en el recurso didáctico correspondiente, en el curso de Florida Oberta). </w:t>
      </w:r>
    </w:p>
    <w:p w14:paraId="03CDD848" w14:textId="77777777" w:rsidR="00985416" w:rsidRDefault="00985416" w:rsidP="00E068C0">
      <w:pPr>
        <w:jc w:val="both"/>
      </w:pPr>
      <w:r w:rsidRPr="00985416">
        <w:t xml:space="preserve">Modifica el fichero </w:t>
      </w:r>
      <w:proofErr w:type="spellStart"/>
      <w:r w:rsidRPr="00985416">
        <w:t>Dockerfile</w:t>
      </w:r>
      <w:proofErr w:type="spellEnd"/>
      <w:r w:rsidRPr="00985416">
        <w:t xml:space="preserve">. Concretamente, debes indicar tu correo electrónico de contacto en la etiqueta </w:t>
      </w:r>
      <w:r w:rsidRPr="00985416">
        <w:rPr>
          <w:b/>
          <w:bCs/>
        </w:rPr>
        <w:t xml:space="preserve">LABEL </w:t>
      </w:r>
      <w:proofErr w:type="spellStart"/>
      <w:r w:rsidRPr="00985416">
        <w:rPr>
          <w:b/>
          <w:bCs/>
        </w:rPr>
        <w:t>maintener</w:t>
      </w:r>
      <w:proofErr w:type="spellEnd"/>
      <w:r w:rsidRPr="00985416">
        <w:t xml:space="preserve">. </w:t>
      </w:r>
    </w:p>
    <w:p w14:paraId="1D8AA356" w14:textId="076F74E6" w:rsidR="00E068C0" w:rsidRPr="00985416" w:rsidRDefault="00E068C0" w:rsidP="00DC6DA6">
      <w:pPr>
        <w:jc w:val="center"/>
      </w:pPr>
      <w:r w:rsidRPr="00E068C0">
        <w:rPr>
          <w:noProof/>
        </w:rPr>
        <w:drawing>
          <wp:inline distT="0" distB="0" distL="0" distR="0" wp14:anchorId="59E4540D" wp14:editId="2A0F2C8D">
            <wp:extent cx="3733800" cy="2640092"/>
            <wp:effectExtent l="0" t="0" r="0" b="8255"/>
            <wp:docPr id="9658778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7832" name="Imagen 1" descr="Texto&#10;&#10;El contenido generado por IA puede ser incorrecto."/>
                    <pic:cNvPicPr/>
                  </pic:nvPicPr>
                  <pic:blipFill>
                    <a:blip r:embed="rId7"/>
                    <a:stretch>
                      <a:fillRect/>
                    </a:stretch>
                  </pic:blipFill>
                  <pic:spPr>
                    <a:xfrm>
                      <a:off x="0" y="0"/>
                      <a:ext cx="3752253" cy="2653140"/>
                    </a:xfrm>
                    <a:prstGeom prst="rect">
                      <a:avLst/>
                    </a:prstGeom>
                  </pic:spPr>
                </pic:pic>
              </a:graphicData>
            </a:graphic>
          </wp:inline>
        </w:drawing>
      </w:r>
    </w:p>
    <w:p w14:paraId="1C9B4E42" w14:textId="0AEF066B" w:rsidR="00985416" w:rsidRDefault="00985416" w:rsidP="00E068C0">
      <w:pPr>
        <w:jc w:val="both"/>
      </w:pPr>
      <w:r w:rsidRPr="00985416">
        <w:t>Respecto al resto de los ficheros descargados en nuestra carpeta local y que formarán nuestra aplicación web, accede al fichero “</w:t>
      </w:r>
      <w:proofErr w:type="spellStart"/>
      <w:r w:rsidRPr="00985416">
        <w:rPr>
          <w:b/>
          <w:bCs/>
        </w:rPr>
        <w:t>home.pug</w:t>
      </w:r>
      <w:proofErr w:type="spellEnd"/>
      <w:r w:rsidRPr="00985416">
        <w:t>” de la carpeta “</w:t>
      </w:r>
      <w:proofErr w:type="spellStart"/>
      <w:r w:rsidRPr="00985416">
        <w:rPr>
          <w:b/>
          <w:bCs/>
        </w:rPr>
        <w:t>views</w:t>
      </w:r>
      <w:proofErr w:type="spellEnd"/>
      <w:r w:rsidRPr="00985416">
        <w:t>”. La aplicación es un desarrollo del tipo “hola mundo”, que muestra una sencilla página como resultado. Este fichero define el contenido de la página principal que se mostrará cuando arranque el contenedor.</w:t>
      </w:r>
    </w:p>
    <w:p w14:paraId="45820D19" w14:textId="77777777" w:rsidR="00985416" w:rsidRPr="00985416" w:rsidRDefault="00985416" w:rsidP="00E068C0">
      <w:pPr>
        <w:jc w:val="both"/>
      </w:pPr>
      <w:r w:rsidRPr="00985416">
        <w:t xml:space="preserve">Edita el fichero, puedes hacerlo también con “Visual Studio </w:t>
      </w:r>
      <w:proofErr w:type="spellStart"/>
      <w:r w:rsidRPr="00985416">
        <w:t>Code</w:t>
      </w:r>
      <w:proofErr w:type="spellEnd"/>
      <w:r w:rsidRPr="00985416">
        <w:t xml:space="preserve">”, y personalízalo. Modifica los textos y los enlaces, poniendo unos personalizados por ti, los que tú quieras. Esto hará que tu contenedor sea único. </w:t>
      </w:r>
    </w:p>
    <w:p w14:paraId="4E828CF1" w14:textId="293D46D5" w:rsidR="00985416" w:rsidRDefault="00985416" w:rsidP="00E068C0">
      <w:pPr>
        <w:jc w:val="both"/>
      </w:pPr>
      <w:r w:rsidRPr="00985416">
        <w:t>Llegados a este punto y habiendo guardado los cambios, ya tenemos preparada nuestra aplicación personalizada, para poder “hacerle una foto” y meterla en un contenedor.</w:t>
      </w:r>
    </w:p>
    <w:p w14:paraId="1B92DDAD" w14:textId="01CE16AC" w:rsidR="00DC6DA6" w:rsidRPr="00875CFC" w:rsidRDefault="00DC6DA6" w:rsidP="00DC6DA6">
      <w:pPr>
        <w:jc w:val="center"/>
        <w:rPr>
          <w:u w:val="single"/>
        </w:rPr>
      </w:pPr>
      <w:r w:rsidRPr="00DC6DA6">
        <w:rPr>
          <w:noProof/>
        </w:rPr>
        <w:drawing>
          <wp:inline distT="0" distB="0" distL="0" distR="0" wp14:anchorId="5A4864A1" wp14:editId="1AB22B9D">
            <wp:extent cx="4752975" cy="2154041"/>
            <wp:effectExtent l="0" t="0" r="0" b="0"/>
            <wp:docPr id="3434832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3205" name="Imagen 1" descr="Texto&#10;&#10;El contenido generado por IA puede ser incorrecto."/>
                    <pic:cNvPicPr/>
                  </pic:nvPicPr>
                  <pic:blipFill>
                    <a:blip r:embed="rId8"/>
                    <a:stretch>
                      <a:fillRect/>
                    </a:stretch>
                  </pic:blipFill>
                  <pic:spPr>
                    <a:xfrm>
                      <a:off x="0" y="0"/>
                      <a:ext cx="4757812" cy="2156233"/>
                    </a:xfrm>
                    <a:prstGeom prst="rect">
                      <a:avLst/>
                    </a:prstGeom>
                  </pic:spPr>
                </pic:pic>
              </a:graphicData>
            </a:graphic>
          </wp:inline>
        </w:drawing>
      </w:r>
    </w:p>
    <w:p w14:paraId="576006FD" w14:textId="458E409F" w:rsidR="00985416" w:rsidRPr="00985416" w:rsidRDefault="00985416" w:rsidP="00985416">
      <w:r>
        <w:lastRenderedPageBreak/>
        <w:t xml:space="preserve">3.- </w:t>
      </w:r>
      <w:r w:rsidRPr="00985416">
        <w:rPr>
          <w:b/>
          <w:bCs/>
        </w:rPr>
        <w:t xml:space="preserve">Generación de la imagen. (2 puntos) </w:t>
      </w:r>
    </w:p>
    <w:p w14:paraId="7CFCB194" w14:textId="19F8FF50" w:rsidR="00985416" w:rsidRDefault="00985416" w:rsidP="00770ACB">
      <w:pPr>
        <w:jc w:val="both"/>
      </w:pPr>
      <w:r w:rsidRPr="00985416">
        <w:t xml:space="preserve">Genera una imagen Docker que contenga nuestra aplicación, a partir de las especificaciones descritas en el fichero </w:t>
      </w:r>
      <w:proofErr w:type="spellStart"/>
      <w:r w:rsidRPr="00985416">
        <w:t>Dockerfile</w:t>
      </w:r>
      <w:proofErr w:type="spellEnd"/>
      <w:r w:rsidRPr="00985416">
        <w:t>. Confirma mediante la línea de comandos que la imagen se ha generado (opcionalmente, también mediante Docker Desktop).</w:t>
      </w:r>
    </w:p>
    <w:p w14:paraId="7598326D" w14:textId="55A9625C" w:rsidR="00770ACB" w:rsidRDefault="00770ACB" w:rsidP="00770ACB">
      <w:pPr>
        <w:jc w:val="center"/>
      </w:pPr>
      <w:r w:rsidRPr="00770ACB">
        <w:rPr>
          <w:noProof/>
        </w:rPr>
        <w:drawing>
          <wp:inline distT="0" distB="0" distL="0" distR="0" wp14:anchorId="5E2F3B16" wp14:editId="6595CE67">
            <wp:extent cx="4171950" cy="2613846"/>
            <wp:effectExtent l="0" t="0" r="0" b="0"/>
            <wp:docPr id="14479250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25029" name="Imagen 1" descr="Texto&#10;&#10;El contenido generado por IA puede ser incorrecto."/>
                    <pic:cNvPicPr/>
                  </pic:nvPicPr>
                  <pic:blipFill>
                    <a:blip r:embed="rId9"/>
                    <a:stretch>
                      <a:fillRect/>
                    </a:stretch>
                  </pic:blipFill>
                  <pic:spPr>
                    <a:xfrm>
                      <a:off x="0" y="0"/>
                      <a:ext cx="4178132" cy="2617719"/>
                    </a:xfrm>
                    <a:prstGeom prst="rect">
                      <a:avLst/>
                    </a:prstGeom>
                  </pic:spPr>
                </pic:pic>
              </a:graphicData>
            </a:graphic>
          </wp:inline>
        </w:drawing>
      </w:r>
    </w:p>
    <w:p w14:paraId="35DC4DA8" w14:textId="38ACF0D6" w:rsidR="00770ACB" w:rsidRDefault="00770ACB" w:rsidP="00770ACB">
      <w:pPr>
        <w:jc w:val="center"/>
      </w:pPr>
      <w:r w:rsidRPr="00770ACB">
        <w:rPr>
          <w:noProof/>
        </w:rPr>
        <w:drawing>
          <wp:inline distT="0" distB="0" distL="0" distR="0" wp14:anchorId="5DA00C98" wp14:editId="531E827F">
            <wp:extent cx="5124450" cy="319374"/>
            <wp:effectExtent l="0" t="0" r="0" b="5080"/>
            <wp:docPr id="443152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2892" name=""/>
                    <pic:cNvPicPr/>
                  </pic:nvPicPr>
                  <pic:blipFill>
                    <a:blip r:embed="rId10"/>
                    <a:stretch>
                      <a:fillRect/>
                    </a:stretch>
                  </pic:blipFill>
                  <pic:spPr>
                    <a:xfrm>
                      <a:off x="0" y="0"/>
                      <a:ext cx="5163964" cy="321837"/>
                    </a:xfrm>
                    <a:prstGeom prst="rect">
                      <a:avLst/>
                    </a:prstGeom>
                  </pic:spPr>
                </pic:pic>
              </a:graphicData>
            </a:graphic>
          </wp:inline>
        </w:drawing>
      </w:r>
    </w:p>
    <w:p w14:paraId="641D7A95" w14:textId="77777777" w:rsidR="00985416" w:rsidRDefault="00985416" w:rsidP="00985416"/>
    <w:p w14:paraId="1EF4D664" w14:textId="6316C69A" w:rsidR="00985416" w:rsidRPr="00985416" w:rsidRDefault="00985416" w:rsidP="00985416">
      <w:r>
        <w:t xml:space="preserve">4.- </w:t>
      </w:r>
      <w:r w:rsidRPr="00985416">
        <w:rPr>
          <w:b/>
          <w:bCs/>
        </w:rPr>
        <w:t xml:space="preserve">Integración de la imagen en Docker </w:t>
      </w:r>
      <w:proofErr w:type="gramStart"/>
      <w:r w:rsidRPr="00985416">
        <w:rPr>
          <w:b/>
          <w:bCs/>
        </w:rPr>
        <w:t>Hub</w:t>
      </w:r>
      <w:proofErr w:type="gramEnd"/>
      <w:r w:rsidRPr="00985416">
        <w:rPr>
          <w:b/>
          <w:bCs/>
        </w:rPr>
        <w:t xml:space="preserve">. (1 puntos) </w:t>
      </w:r>
    </w:p>
    <w:p w14:paraId="4CC9EAF6" w14:textId="31D18ABA" w:rsidR="00985416" w:rsidRDefault="00985416" w:rsidP="00985416">
      <w:r w:rsidRPr="00985416">
        <w:t xml:space="preserve">Guarda la imagen generada en Docker </w:t>
      </w:r>
      <w:proofErr w:type="gramStart"/>
      <w:r w:rsidRPr="00985416">
        <w:t>Hub</w:t>
      </w:r>
      <w:proofErr w:type="gramEnd"/>
      <w:r w:rsidRPr="00985416">
        <w:t>, mediante el uso de comandos. Confirma que existe en el repositorio.</w:t>
      </w:r>
    </w:p>
    <w:p w14:paraId="2C1531EE" w14:textId="5DEB53E4" w:rsidR="00A071A2" w:rsidRDefault="00A071A2" w:rsidP="00985416">
      <w:r w:rsidRPr="00A071A2">
        <w:rPr>
          <w:noProof/>
        </w:rPr>
        <w:drawing>
          <wp:inline distT="0" distB="0" distL="0" distR="0" wp14:anchorId="27FE2EAB" wp14:editId="18DD3E25">
            <wp:extent cx="5400040" cy="861060"/>
            <wp:effectExtent l="0" t="0" r="0" b="0"/>
            <wp:docPr id="8457186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8689" name="Imagen 1" descr="Texto&#10;&#10;El contenido generado por IA puede ser incorrecto."/>
                    <pic:cNvPicPr/>
                  </pic:nvPicPr>
                  <pic:blipFill>
                    <a:blip r:embed="rId11"/>
                    <a:stretch>
                      <a:fillRect/>
                    </a:stretch>
                  </pic:blipFill>
                  <pic:spPr>
                    <a:xfrm>
                      <a:off x="0" y="0"/>
                      <a:ext cx="5400040" cy="861060"/>
                    </a:xfrm>
                    <a:prstGeom prst="rect">
                      <a:avLst/>
                    </a:prstGeom>
                  </pic:spPr>
                </pic:pic>
              </a:graphicData>
            </a:graphic>
          </wp:inline>
        </w:drawing>
      </w:r>
    </w:p>
    <w:p w14:paraId="46186AAE" w14:textId="5B3F6EEE" w:rsidR="00A071A2" w:rsidRDefault="00A071A2" w:rsidP="00985416">
      <w:r w:rsidRPr="00A071A2">
        <w:rPr>
          <w:noProof/>
        </w:rPr>
        <w:drawing>
          <wp:inline distT="0" distB="0" distL="0" distR="0" wp14:anchorId="2B8F7F19" wp14:editId="55E7744D">
            <wp:extent cx="5400040" cy="423545"/>
            <wp:effectExtent l="0" t="0" r="0" b="0"/>
            <wp:docPr id="92406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0217" name=""/>
                    <pic:cNvPicPr/>
                  </pic:nvPicPr>
                  <pic:blipFill>
                    <a:blip r:embed="rId12"/>
                    <a:stretch>
                      <a:fillRect/>
                    </a:stretch>
                  </pic:blipFill>
                  <pic:spPr>
                    <a:xfrm>
                      <a:off x="0" y="0"/>
                      <a:ext cx="5400040" cy="423545"/>
                    </a:xfrm>
                    <a:prstGeom prst="rect">
                      <a:avLst/>
                    </a:prstGeom>
                  </pic:spPr>
                </pic:pic>
              </a:graphicData>
            </a:graphic>
          </wp:inline>
        </w:drawing>
      </w:r>
    </w:p>
    <w:p w14:paraId="4DAA8E2B" w14:textId="77777777" w:rsidR="00985416" w:rsidRDefault="00985416" w:rsidP="00985416"/>
    <w:p w14:paraId="17A93F6C" w14:textId="65FC53FE" w:rsidR="00985416" w:rsidRPr="00985416" w:rsidRDefault="00985416" w:rsidP="00985416">
      <w:r>
        <w:t xml:space="preserve">5.- </w:t>
      </w:r>
      <w:r w:rsidRPr="00985416">
        <w:rPr>
          <w:b/>
          <w:bCs/>
        </w:rPr>
        <w:t xml:space="preserve">Ejecución de un contenedor en base a la imagen generada. (3 puntos) </w:t>
      </w:r>
    </w:p>
    <w:p w14:paraId="5896D6DE" w14:textId="52F2C94E" w:rsidR="00985416" w:rsidRDefault="00985416" w:rsidP="00985416">
      <w:r w:rsidRPr="00985416">
        <w:t xml:space="preserve">Crea un contenedor basado en la imagen generada. El contenedor escuchará las peticiones por el puerto 8080, que a su vez hayan entrado previamente a través del host anfitrión (máquina física) mediante el puerto 8000. Confirma que se muestra la página web correspondiente. Detén el contenedor, confirma que ahora no se muestra la web y posteriormente vuelve a arrancarlo. Todo mediante el uso de </w:t>
      </w:r>
      <w:r w:rsidRPr="00985416">
        <w:lastRenderedPageBreak/>
        <w:t>comandos (opcional y adicionalmente, puedes hacerlo también mediante Docker Desktop).</w:t>
      </w:r>
    </w:p>
    <w:p w14:paraId="72DE33CC" w14:textId="46021882" w:rsidR="00A071A2" w:rsidRDefault="00A071A2" w:rsidP="00985416">
      <w:r w:rsidRPr="00A071A2">
        <w:rPr>
          <w:noProof/>
        </w:rPr>
        <w:drawing>
          <wp:inline distT="0" distB="0" distL="0" distR="0" wp14:anchorId="59730B0B" wp14:editId="3A3F5B24">
            <wp:extent cx="5400040" cy="290195"/>
            <wp:effectExtent l="0" t="0" r="0" b="0"/>
            <wp:docPr id="1031262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2310" name=""/>
                    <pic:cNvPicPr/>
                  </pic:nvPicPr>
                  <pic:blipFill>
                    <a:blip r:embed="rId13"/>
                    <a:stretch>
                      <a:fillRect/>
                    </a:stretch>
                  </pic:blipFill>
                  <pic:spPr>
                    <a:xfrm>
                      <a:off x="0" y="0"/>
                      <a:ext cx="5400040" cy="290195"/>
                    </a:xfrm>
                    <a:prstGeom prst="rect">
                      <a:avLst/>
                    </a:prstGeom>
                  </pic:spPr>
                </pic:pic>
              </a:graphicData>
            </a:graphic>
          </wp:inline>
        </w:drawing>
      </w:r>
    </w:p>
    <w:p w14:paraId="0B8D9D8C" w14:textId="367384BE" w:rsidR="00A071A2" w:rsidRDefault="00A071A2" w:rsidP="00985416">
      <w:r w:rsidRPr="00A071A2">
        <w:rPr>
          <w:noProof/>
        </w:rPr>
        <w:drawing>
          <wp:inline distT="0" distB="0" distL="0" distR="0" wp14:anchorId="08B84092" wp14:editId="49A7E776">
            <wp:extent cx="5400040" cy="292735"/>
            <wp:effectExtent l="0" t="0" r="0" b="0"/>
            <wp:docPr id="815264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4289" name=""/>
                    <pic:cNvPicPr/>
                  </pic:nvPicPr>
                  <pic:blipFill>
                    <a:blip r:embed="rId14"/>
                    <a:stretch>
                      <a:fillRect/>
                    </a:stretch>
                  </pic:blipFill>
                  <pic:spPr>
                    <a:xfrm>
                      <a:off x="0" y="0"/>
                      <a:ext cx="5400040" cy="292735"/>
                    </a:xfrm>
                    <a:prstGeom prst="rect">
                      <a:avLst/>
                    </a:prstGeom>
                  </pic:spPr>
                </pic:pic>
              </a:graphicData>
            </a:graphic>
          </wp:inline>
        </w:drawing>
      </w:r>
    </w:p>
    <w:p w14:paraId="214772FF" w14:textId="688F8F42" w:rsidR="00A071A2" w:rsidRDefault="00A071A2" w:rsidP="00985416">
      <w:r w:rsidRPr="00A071A2">
        <w:rPr>
          <w:noProof/>
        </w:rPr>
        <w:drawing>
          <wp:inline distT="0" distB="0" distL="0" distR="0" wp14:anchorId="6677D621" wp14:editId="441FE993">
            <wp:extent cx="5400040" cy="1701165"/>
            <wp:effectExtent l="0" t="0" r="0" b="0"/>
            <wp:docPr id="137578345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83454" name="Imagen 1" descr="Captura de pantalla de un celular&#10;&#10;El contenido generado por IA puede ser incorrecto."/>
                    <pic:cNvPicPr/>
                  </pic:nvPicPr>
                  <pic:blipFill>
                    <a:blip r:embed="rId15"/>
                    <a:stretch>
                      <a:fillRect/>
                    </a:stretch>
                  </pic:blipFill>
                  <pic:spPr>
                    <a:xfrm>
                      <a:off x="0" y="0"/>
                      <a:ext cx="5400040" cy="1701165"/>
                    </a:xfrm>
                    <a:prstGeom prst="rect">
                      <a:avLst/>
                    </a:prstGeom>
                  </pic:spPr>
                </pic:pic>
              </a:graphicData>
            </a:graphic>
          </wp:inline>
        </w:drawing>
      </w:r>
    </w:p>
    <w:p w14:paraId="32E2DB02" w14:textId="03DB1B91" w:rsidR="008C1430" w:rsidRDefault="008C1430" w:rsidP="00985416">
      <w:r w:rsidRPr="008C1430">
        <w:rPr>
          <w:noProof/>
        </w:rPr>
        <w:drawing>
          <wp:inline distT="0" distB="0" distL="0" distR="0" wp14:anchorId="07BD4A0B" wp14:editId="3A31CB9F">
            <wp:extent cx="5400040" cy="2721610"/>
            <wp:effectExtent l="0" t="0" r="0" b="2540"/>
            <wp:docPr id="134402518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5185" name="Imagen 1" descr="Captura de pantalla de computadora&#10;&#10;El contenido generado por IA puede ser incorrecto."/>
                    <pic:cNvPicPr/>
                  </pic:nvPicPr>
                  <pic:blipFill>
                    <a:blip r:embed="rId16"/>
                    <a:stretch>
                      <a:fillRect/>
                    </a:stretch>
                  </pic:blipFill>
                  <pic:spPr>
                    <a:xfrm>
                      <a:off x="0" y="0"/>
                      <a:ext cx="5400040" cy="2721610"/>
                    </a:xfrm>
                    <a:prstGeom prst="rect">
                      <a:avLst/>
                    </a:prstGeom>
                  </pic:spPr>
                </pic:pic>
              </a:graphicData>
            </a:graphic>
          </wp:inline>
        </w:drawing>
      </w:r>
    </w:p>
    <w:p w14:paraId="599E3E6F" w14:textId="77777777" w:rsidR="00985416" w:rsidRDefault="00985416" w:rsidP="00985416"/>
    <w:p w14:paraId="4EDF8BAC" w14:textId="57E89B6B" w:rsidR="00985416" w:rsidRPr="00985416" w:rsidRDefault="00985416" w:rsidP="00985416">
      <w:r>
        <w:t xml:space="preserve">6.- </w:t>
      </w:r>
      <w:r w:rsidRPr="00985416">
        <w:rPr>
          <w:b/>
          <w:bCs/>
        </w:rPr>
        <w:t xml:space="preserve">Ejecución de un contenedor con volumen en base a la imagen generada. (2 puntos) </w:t>
      </w:r>
    </w:p>
    <w:p w14:paraId="55AA952D" w14:textId="70FE138F" w:rsidR="00985416" w:rsidRDefault="00985416" w:rsidP="00985416">
      <w:r w:rsidRPr="00985416">
        <w:t>Crea un nuevo contenedor basado en la imagen generada, pero en este caso con un volumen. De forma que queden mapeadas las carpetas denominadas “</w:t>
      </w:r>
      <w:proofErr w:type="spellStart"/>
      <w:r w:rsidRPr="00985416">
        <w:t>views</w:t>
      </w:r>
      <w:proofErr w:type="spellEnd"/>
      <w:r w:rsidRPr="00985416">
        <w:t>” del contenedor y del sistema de archivos del anfitrión o máquina física. Confirma que si modificas el fichero “</w:t>
      </w:r>
      <w:proofErr w:type="spellStart"/>
      <w:r w:rsidRPr="00985416">
        <w:t>home.pug</w:t>
      </w:r>
      <w:proofErr w:type="spellEnd"/>
      <w:r w:rsidRPr="00985416">
        <w:t>” desde el anfitrión, éste se modifica en el contenedor y, en consecuencia, los cambios se verán reflejados en la página web correspondiente. Confirma también que, si lo modificas desde el contenedor, se modifica en el sistema de archivos del anfitrión.</w:t>
      </w:r>
    </w:p>
    <w:p w14:paraId="7FB57CA4" w14:textId="07A98153" w:rsidR="00F44987" w:rsidRDefault="00F44987" w:rsidP="00985416">
      <w:r w:rsidRPr="00F44987">
        <w:rPr>
          <w:noProof/>
        </w:rPr>
        <w:drawing>
          <wp:inline distT="0" distB="0" distL="0" distR="0" wp14:anchorId="0CD3099F" wp14:editId="6F8722D3">
            <wp:extent cx="5400040" cy="362585"/>
            <wp:effectExtent l="0" t="0" r="0" b="0"/>
            <wp:docPr id="593420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0833" name=""/>
                    <pic:cNvPicPr/>
                  </pic:nvPicPr>
                  <pic:blipFill>
                    <a:blip r:embed="rId17"/>
                    <a:stretch>
                      <a:fillRect/>
                    </a:stretch>
                  </pic:blipFill>
                  <pic:spPr>
                    <a:xfrm>
                      <a:off x="0" y="0"/>
                      <a:ext cx="5400040" cy="362585"/>
                    </a:xfrm>
                    <a:prstGeom prst="rect">
                      <a:avLst/>
                    </a:prstGeom>
                  </pic:spPr>
                </pic:pic>
              </a:graphicData>
            </a:graphic>
          </wp:inline>
        </w:drawing>
      </w:r>
    </w:p>
    <w:sectPr w:rsidR="00F44987">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19719" w14:textId="77777777" w:rsidR="00396C4E" w:rsidRDefault="00396C4E" w:rsidP="007F6A76">
      <w:pPr>
        <w:spacing w:after="0" w:line="240" w:lineRule="auto"/>
      </w:pPr>
      <w:r>
        <w:separator/>
      </w:r>
    </w:p>
  </w:endnote>
  <w:endnote w:type="continuationSeparator" w:id="0">
    <w:p w14:paraId="2CC44B3F" w14:textId="77777777" w:rsidR="00396C4E" w:rsidRDefault="00396C4E" w:rsidP="007F6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69455" w14:textId="77777777" w:rsidR="00396C4E" w:rsidRDefault="00396C4E" w:rsidP="007F6A76">
      <w:pPr>
        <w:spacing w:after="0" w:line="240" w:lineRule="auto"/>
      </w:pPr>
      <w:r>
        <w:separator/>
      </w:r>
    </w:p>
  </w:footnote>
  <w:footnote w:type="continuationSeparator" w:id="0">
    <w:p w14:paraId="674C888C" w14:textId="77777777" w:rsidR="00396C4E" w:rsidRDefault="00396C4E" w:rsidP="007F6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BC1B8" w14:textId="44C94EBB" w:rsidR="007F6A76" w:rsidRDefault="007F6A76">
    <w:pPr>
      <w:pStyle w:val="Encabezado"/>
    </w:pPr>
    <w:r>
      <w:rPr>
        <w:noProof/>
      </w:rPr>
      <mc:AlternateContent>
        <mc:Choice Requires="wps">
          <w:drawing>
            <wp:anchor distT="0" distB="0" distL="114300" distR="114300" simplePos="0" relativeHeight="251659264" behindDoc="0" locked="0" layoutInCell="1" allowOverlap="1" wp14:anchorId="79DE3C10" wp14:editId="386BC037">
              <wp:simplePos x="0" y="0"/>
              <wp:positionH relativeFrom="column">
                <wp:posOffset>4844415</wp:posOffset>
              </wp:positionH>
              <wp:positionV relativeFrom="paragraph">
                <wp:posOffset>-325755</wp:posOffset>
              </wp:positionV>
              <wp:extent cx="1504950" cy="447675"/>
              <wp:effectExtent l="0" t="0" r="19050" b="28575"/>
              <wp:wrapNone/>
              <wp:docPr id="2050990011" name="Cuadro de texto 1"/>
              <wp:cNvGraphicFramePr/>
              <a:graphic xmlns:a="http://schemas.openxmlformats.org/drawingml/2006/main">
                <a:graphicData uri="http://schemas.microsoft.com/office/word/2010/wordprocessingShape">
                  <wps:wsp>
                    <wps:cNvSpPr txBox="1"/>
                    <wps:spPr>
                      <a:xfrm>
                        <a:off x="0" y="0"/>
                        <a:ext cx="1504950" cy="447675"/>
                      </a:xfrm>
                      <a:prstGeom prst="rect">
                        <a:avLst/>
                      </a:prstGeom>
                      <a:solidFill>
                        <a:schemeClr val="lt1"/>
                      </a:solidFill>
                      <a:ln w="6350">
                        <a:solidFill>
                          <a:prstClr val="black"/>
                        </a:solidFill>
                      </a:ln>
                    </wps:spPr>
                    <wps:txbx>
                      <w:txbxContent>
                        <w:p w14:paraId="3B745E20" w14:textId="374D2882" w:rsidR="007F6A76" w:rsidRPr="007F6A76" w:rsidRDefault="007F6A76" w:rsidP="007F6A76">
                          <w:pPr>
                            <w:spacing w:after="0" w:line="240" w:lineRule="auto"/>
                            <w:rPr>
                              <w:sz w:val="20"/>
                              <w:szCs w:val="20"/>
                            </w:rPr>
                          </w:pPr>
                          <w:r w:rsidRPr="007F6A76">
                            <w:rPr>
                              <w:sz w:val="20"/>
                              <w:szCs w:val="20"/>
                            </w:rPr>
                            <w:t xml:space="preserve">Alberto Bolta Sanmateu </w:t>
                          </w:r>
                        </w:p>
                        <w:p w14:paraId="79584B93" w14:textId="59DA9002" w:rsidR="007F6A76" w:rsidRPr="007F6A76" w:rsidRDefault="007F6A76" w:rsidP="007F6A76">
                          <w:pPr>
                            <w:spacing w:after="0" w:line="240" w:lineRule="auto"/>
                            <w:rPr>
                              <w:sz w:val="20"/>
                              <w:szCs w:val="20"/>
                            </w:rPr>
                          </w:pPr>
                          <w:r w:rsidRPr="007F6A76">
                            <w:rPr>
                              <w:sz w:val="20"/>
                              <w:szCs w:val="20"/>
                            </w:rPr>
                            <w:t>1º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DE3C10" id="_x0000_t202" coordsize="21600,21600" o:spt="202" path="m,l,21600r21600,l21600,xe">
              <v:stroke joinstyle="miter"/>
              <v:path gradientshapeok="t" o:connecttype="rect"/>
            </v:shapetype>
            <v:shape id="Cuadro de texto 1" o:spid="_x0000_s1026" type="#_x0000_t202" style="position:absolute;margin-left:381.45pt;margin-top:-25.65pt;width:118.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" fillcolor="white [3201]" strokeweight=".5pt">
              <v:textbox>
                <w:txbxContent>
                  <w:p w14:paraId="3B745E20" w14:textId="374D2882" w:rsidR="007F6A76" w:rsidRPr="007F6A76" w:rsidRDefault="007F6A76" w:rsidP="007F6A76">
                    <w:pPr>
                      <w:spacing w:after="0" w:line="240" w:lineRule="auto"/>
                      <w:rPr>
                        <w:sz w:val="20"/>
                        <w:szCs w:val="20"/>
                      </w:rPr>
                    </w:pPr>
                    <w:r w:rsidRPr="007F6A76">
                      <w:rPr>
                        <w:sz w:val="20"/>
                        <w:szCs w:val="20"/>
                      </w:rPr>
                      <w:t xml:space="preserve">Alberto Bolta Sanmateu </w:t>
                    </w:r>
                  </w:p>
                  <w:p w14:paraId="79584B93" w14:textId="59DA9002" w:rsidR="007F6A76" w:rsidRPr="007F6A76" w:rsidRDefault="007F6A76" w:rsidP="007F6A76">
                    <w:pPr>
                      <w:spacing w:after="0" w:line="240" w:lineRule="auto"/>
                      <w:rPr>
                        <w:sz w:val="20"/>
                        <w:szCs w:val="20"/>
                      </w:rPr>
                    </w:pPr>
                    <w:r w:rsidRPr="007F6A76">
                      <w:rPr>
                        <w:sz w:val="20"/>
                        <w:szCs w:val="20"/>
                      </w:rPr>
                      <w:t>1º DAW</w:t>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116"/>
    <w:rsid w:val="00396C4E"/>
    <w:rsid w:val="00770ACB"/>
    <w:rsid w:val="007F6A76"/>
    <w:rsid w:val="00875CFC"/>
    <w:rsid w:val="008C1430"/>
    <w:rsid w:val="008F3116"/>
    <w:rsid w:val="008F5A5C"/>
    <w:rsid w:val="00985416"/>
    <w:rsid w:val="00A071A2"/>
    <w:rsid w:val="00D433AE"/>
    <w:rsid w:val="00DC6DA6"/>
    <w:rsid w:val="00E068C0"/>
    <w:rsid w:val="00EA5240"/>
    <w:rsid w:val="00F44987"/>
    <w:rsid w:val="00FD4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DA0AF"/>
  <w15:chartTrackingRefBased/>
  <w15:docId w15:val="{4C4D8170-DAE3-46D4-8A2F-6F7031F6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31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31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31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F31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F31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F31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31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31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31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31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F31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F31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F31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F31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F31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31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31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3116"/>
    <w:rPr>
      <w:rFonts w:eastAsiaTheme="majorEastAsia" w:cstheme="majorBidi"/>
      <w:color w:val="272727" w:themeColor="text1" w:themeTint="D8"/>
    </w:rPr>
  </w:style>
  <w:style w:type="paragraph" w:styleId="Ttulo">
    <w:name w:val="Title"/>
    <w:basedOn w:val="Normal"/>
    <w:next w:val="Normal"/>
    <w:link w:val="TtuloCar"/>
    <w:uiPriority w:val="10"/>
    <w:qFormat/>
    <w:rsid w:val="008F3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31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31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31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3116"/>
    <w:pPr>
      <w:spacing w:before="160"/>
      <w:jc w:val="center"/>
    </w:pPr>
    <w:rPr>
      <w:i/>
      <w:iCs/>
      <w:color w:val="404040" w:themeColor="text1" w:themeTint="BF"/>
    </w:rPr>
  </w:style>
  <w:style w:type="character" w:customStyle="1" w:styleId="CitaCar">
    <w:name w:val="Cita Car"/>
    <w:basedOn w:val="Fuentedeprrafopredeter"/>
    <w:link w:val="Cita"/>
    <w:uiPriority w:val="29"/>
    <w:rsid w:val="008F3116"/>
    <w:rPr>
      <w:i/>
      <w:iCs/>
      <w:color w:val="404040" w:themeColor="text1" w:themeTint="BF"/>
    </w:rPr>
  </w:style>
  <w:style w:type="paragraph" w:styleId="Prrafodelista">
    <w:name w:val="List Paragraph"/>
    <w:basedOn w:val="Normal"/>
    <w:uiPriority w:val="34"/>
    <w:qFormat/>
    <w:rsid w:val="008F3116"/>
    <w:pPr>
      <w:ind w:left="720"/>
      <w:contextualSpacing/>
    </w:pPr>
  </w:style>
  <w:style w:type="character" w:styleId="nfasisintenso">
    <w:name w:val="Intense Emphasis"/>
    <w:basedOn w:val="Fuentedeprrafopredeter"/>
    <w:uiPriority w:val="21"/>
    <w:qFormat/>
    <w:rsid w:val="008F3116"/>
    <w:rPr>
      <w:i/>
      <w:iCs/>
      <w:color w:val="0F4761" w:themeColor="accent1" w:themeShade="BF"/>
    </w:rPr>
  </w:style>
  <w:style w:type="paragraph" w:styleId="Citadestacada">
    <w:name w:val="Intense Quote"/>
    <w:basedOn w:val="Normal"/>
    <w:next w:val="Normal"/>
    <w:link w:val="CitadestacadaCar"/>
    <w:uiPriority w:val="30"/>
    <w:qFormat/>
    <w:rsid w:val="008F3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3116"/>
    <w:rPr>
      <w:i/>
      <w:iCs/>
      <w:color w:val="0F4761" w:themeColor="accent1" w:themeShade="BF"/>
    </w:rPr>
  </w:style>
  <w:style w:type="character" w:styleId="Referenciaintensa">
    <w:name w:val="Intense Reference"/>
    <w:basedOn w:val="Fuentedeprrafopredeter"/>
    <w:uiPriority w:val="32"/>
    <w:qFormat/>
    <w:rsid w:val="008F3116"/>
    <w:rPr>
      <w:b/>
      <w:bCs/>
      <w:smallCaps/>
      <w:color w:val="0F4761" w:themeColor="accent1" w:themeShade="BF"/>
      <w:spacing w:val="5"/>
    </w:rPr>
  </w:style>
  <w:style w:type="paragraph" w:styleId="Encabezado">
    <w:name w:val="header"/>
    <w:basedOn w:val="Normal"/>
    <w:link w:val="EncabezadoCar"/>
    <w:uiPriority w:val="99"/>
    <w:unhideWhenUsed/>
    <w:rsid w:val="007F6A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6A76"/>
  </w:style>
  <w:style w:type="paragraph" w:styleId="Piedepgina">
    <w:name w:val="footer"/>
    <w:basedOn w:val="Normal"/>
    <w:link w:val="PiedepginaCar"/>
    <w:uiPriority w:val="99"/>
    <w:unhideWhenUsed/>
    <w:rsid w:val="007F6A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TotalTime>
  <Pages>4</Pages>
  <Words>630</Words>
  <Characters>3468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6</cp:revision>
  <dcterms:created xsi:type="dcterms:W3CDTF">2025-04-18T16:11:00Z</dcterms:created>
  <dcterms:modified xsi:type="dcterms:W3CDTF">2025-04-20T07:40:00Z</dcterms:modified>
</cp:coreProperties>
</file>