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140AB" w14:textId="34F485E4" w:rsidR="00906FF3" w:rsidRDefault="00906FF3" w:rsidP="00906FF3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bookmarkStart w:id="0" w:name="_Hlk198400450"/>
      <w:bookmarkEnd w:id="0"/>
      <w:r>
        <w:rPr>
          <w:b/>
          <w:bCs/>
          <w:color w:val="4EA72E" w:themeColor="accent6"/>
        </w:rPr>
        <w:t>USUARIOS, GRUPOS Y PERMISOS</w:t>
      </w:r>
    </w:p>
    <w:p w14:paraId="74532246" w14:textId="0F5FD461" w:rsidR="00906FF3" w:rsidRPr="00AB3879" w:rsidRDefault="00906FF3" w:rsidP="00AB3879">
      <w:pPr>
        <w:rPr>
          <w:b/>
          <w:bCs/>
          <w:color w:val="4EA72E" w:themeColor="accent6"/>
        </w:rPr>
      </w:pPr>
      <w:r w:rsidRPr="00AB3879">
        <w:rPr>
          <w:b/>
          <w:bCs/>
          <w:color w:val="4EA72E" w:themeColor="accent6"/>
        </w:rPr>
        <w:t>USUARIOS Y GRUPOS</w:t>
      </w:r>
    </w:p>
    <w:p w14:paraId="5ACDF4F2" w14:textId="39978E97" w:rsidR="00906FF3" w:rsidRDefault="00906FF3" w:rsidP="004B2108">
      <w:pPr>
        <w:jc w:val="both"/>
        <w:rPr>
          <w:color w:val="0070C0"/>
        </w:rPr>
      </w:pPr>
      <w:r w:rsidRPr="00906FF3">
        <w:rPr>
          <w:b/>
          <w:bCs/>
        </w:rPr>
        <w:t>Usuario</w:t>
      </w:r>
      <w:r w:rsidRPr="00906FF3"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Persona virtual, se identifica en un sistema para hacer uso de un determinado nivel de acceso. Misma persona puede identificarse con diferentes usuarios. </w:t>
      </w:r>
    </w:p>
    <w:p w14:paraId="4FFEABB9" w14:textId="1EC4C440" w:rsidR="00906FF3" w:rsidRDefault="00906FF3" w:rsidP="004B2108">
      <w:pPr>
        <w:jc w:val="both"/>
        <w:rPr>
          <w:color w:val="0070C0"/>
        </w:rPr>
      </w:pPr>
      <w:r w:rsidRPr="00906FF3">
        <w:rPr>
          <w:b/>
          <w:bCs/>
        </w:rPr>
        <w:t>Grupo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Conjunto de personas virtuales que cumplen un determinado rol. Asignar directivas o permisos de forma ágil. </w:t>
      </w:r>
    </w:p>
    <w:p w14:paraId="6BA02988" w14:textId="770B6986" w:rsidR="00906FF3" w:rsidRPr="00AB3879" w:rsidRDefault="00906FF3" w:rsidP="004B2108">
      <w:pPr>
        <w:jc w:val="both"/>
        <w:rPr>
          <w:b/>
          <w:bCs/>
          <w:color w:val="4EA72E" w:themeColor="accent6"/>
        </w:rPr>
      </w:pPr>
      <w:r w:rsidRPr="00AB3879">
        <w:rPr>
          <w:b/>
          <w:bCs/>
          <w:color w:val="4EA72E" w:themeColor="accent6"/>
        </w:rPr>
        <w:t>Usuarios en Ubuntu</w:t>
      </w:r>
    </w:p>
    <w:p w14:paraId="17D6C52F" w14:textId="5D6A10EC" w:rsidR="00906FF3" w:rsidRDefault="0052466D" w:rsidP="004B2108">
      <w:pPr>
        <w:jc w:val="both"/>
        <w:rPr>
          <w:color w:val="0070C0"/>
        </w:rPr>
      </w:pPr>
      <w:r w:rsidRPr="00906FF3">
        <w:rPr>
          <w:color w:val="0070C0"/>
        </w:rPr>
        <w:drawing>
          <wp:anchor distT="0" distB="0" distL="114300" distR="114300" simplePos="0" relativeHeight="251659264" behindDoc="0" locked="0" layoutInCell="1" allowOverlap="1" wp14:anchorId="1F99357B" wp14:editId="52019E32">
            <wp:simplePos x="0" y="0"/>
            <wp:positionH relativeFrom="margin">
              <wp:posOffset>3105150</wp:posOffset>
            </wp:positionH>
            <wp:positionV relativeFrom="paragraph">
              <wp:posOffset>251460</wp:posOffset>
            </wp:positionV>
            <wp:extent cx="3538220" cy="1523365"/>
            <wp:effectExtent l="0" t="0" r="5080" b="635"/>
            <wp:wrapSquare wrapText="bothSides"/>
            <wp:docPr id="807624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24129" name="Imagen 1" descr="Text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F3">
        <w:rPr>
          <w:color w:val="0070C0"/>
        </w:rPr>
        <w:t xml:space="preserve">Cada usuario viene identificado por </w:t>
      </w:r>
      <w:r w:rsidR="00906FF3" w:rsidRPr="00906FF3">
        <w:rPr>
          <w:color w:val="4EA72E" w:themeColor="accent6"/>
        </w:rPr>
        <w:t>→</w:t>
      </w:r>
      <w:r w:rsidR="00906FF3">
        <w:rPr>
          <w:color w:val="0070C0"/>
        </w:rPr>
        <w:t xml:space="preserve"> UID (</w:t>
      </w:r>
      <w:proofErr w:type="spellStart"/>
      <w:r w:rsidR="00906FF3">
        <w:rPr>
          <w:color w:val="0070C0"/>
        </w:rPr>
        <w:t>User</w:t>
      </w:r>
      <w:proofErr w:type="spellEnd"/>
      <w:r w:rsidR="00906FF3">
        <w:rPr>
          <w:color w:val="0070C0"/>
        </w:rPr>
        <w:t xml:space="preserve"> </w:t>
      </w:r>
      <w:proofErr w:type="spellStart"/>
      <w:r w:rsidR="00906FF3">
        <w:rPr>
          <w:color w:val="0070C0"/>
        </w:rPr>
        <w:t>Identifier</w:t>
      </w:r>
      <w:proofErr w:type="spellEnd"/>
      <w:r w:rsidR="00906FF3">
        <w:rPr>
          <w:color w:val="0070C0"/>
        </w:rPr>
        <w:t xml:space="preserve"> o ID usuario). </w:t>
      </w:r>
    </w:p>
    <w:p w14:paraId="350B3389" w14:textId="11F41F86" w:rsidR="00906FF3" w:rsidRDefault="00906FF3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>Se genera cuando se da de alta.</w:t>
      </w:r>
    </w:p>
    <w:p w14:paraId="481408E4" w14:textId="61F87058" w:rsidR="00906FF3" w:rsidRDefault="00906FF3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Identificador numérico. </w:t>
      </w:r>
    </w:p>
    <w:p w14:paraId="5B414D0D" w14:textId="7F0A1A04" w:rsidR="00906FF3" w:rsidRPr="00906FF3" w:rsidRDefault="00906FF3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Información se guarda en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906FF3">
        <w:rPr>
          <w:color w:val="EE0000"/>
        </w:rPr>
        <w:t>/</w:t>
      </w:r>
      <w:proofErr w:type="spellStart"/>
      <w:r w:rsidRPr="00906FF3">
        <w:rPr>
          <w:color w:val="EE0000"/>
        </w:rPr>
        <w:t>etc</w:t>
      </w:r>
      <w:proofErr w:type="spellEnd"/>
      <w:r w:rsidRPr="00906FF3">
        <w:rPr>
          <w:color w:val="EE0000"/>
        </w:rPr>
        <w:t>/</w:t>
      </w:r>
      <w:proofErr w:type="spellStart"/>
      <w:r w:rsidRPr="00906FF3">
        <w:rPr>
          <w:color w:val="EE0000"/>
        </w:rPr>
        <w:t>p</w:t>
      </w:r>
      <w:r>
        <w:rPr>
          <w:color w:val="EE0000"/>
        </w:rPr>
        <w:t>a</w:t>
      </w:r>
      <w:r w:rsidRPr="00906FF3">
        <w:rPr>
          <w:color w:val="EE0000"/>
        </w:rPr>
        <w:t>sswd</w:t>
      </w:r>
      <w:proofErr w:type="spellEnd"/>
    </w:p>
    <w:p w14:paraId="27CBEE17" w14:textId="0BF5D35E" w:rsidR="00906FF3" w:rsidRDefault="00906FF3" w:rsidP="004B2108">
      <w:pPr>
        <w:jc w:val="both"/>
        <w:rPr>
          <w:color w:val="0070C0"/>
        </w:rPr>
      </w:pPr>
      <w:r>
        <w:rPr>
          <w:color w:val="0070C0"/>
        </w:rPr>
        <w:t xml:space="preserve">Primer valor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</w:t>
      </w:r>
      <w:r>
        <w:rPr>
          <w:color w:val="0070C0"/>
        </w:rPr>
        <w:t>Nombre usuario.</w:t>
      </w:r>
    </w:p>
    <w:p w14:paraId="01E702AA" w14:textId="0BED22C3" w:rsidR="00906FF3" w:rsidRDefault="00906FF3" w:rsidP="004B2108">
      <w:pPr>
        <w:jc w:val="both"/>
        <w:rPr>
          <w:color w:val="0070C0"/>
        </w:rPr>
      </w:pPr>
      <w:r>
        <w:rPr>
          <w:color w:val="0070C0"/>
        </w:rPr>
        <w:t xml:space="preserve">Tercer valor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</w:t>
      </w:r>
      <w:r>
        <w:rPr>
          <w:color w:val="0070C0"/>
        </w:rPr>
        <w:t>UID</w:t>
      </w:r>
      <w:r w:rsidR="009E0902">
        <w:rPr>
          <w:color w:val="0070C0"/>
        </w:rPr>
        <w:t>.</w:t>
      </w:r>
    </w:p>
    <w:p w14:paraId="64F13EA8" w14:textId="5C5D6D51" w:rsidR="0052466D" w:rsidRPr="00906FF3" w:rsidRDefault="0052466D" w:rsidP="004B2108">
      <w:pPr>
        <w:jc w:val="both"/>
        <w:rPr>
          <w:color w:val="0070C0"/>
        </w:rPr>
      </w:pPr>
      <w:r>
        <w:rPr>
          <w:color w:val="0070C0"/>
        </w:rPr>
        <w:t>Comando “</w:t>
      </w:r>
      <w:proofErr w:type="spellStart"/>
      <w:r w:rsidRPr="0052466D">
        <w:rPr>
          <w:color w:val="EE0000"/>
        </w:rPr>
        <w:t>ps</w:t>
      </w:r>
      <w:proofErr w:type="spellEnd"/>
      <w:r w:rsidRPr="0052466D">
        <w:rPr>
          <w:color w:val="EE0000"/>
        </w:rPr>
        <w:t xml:space="preserve"> </w:t>
      </w:r>
      <w:proofErr w:type="spellStart"/>
      <w:r w:rsidRPr="0052466D">
        <w:rPr>
          <w:color w:val="EE0000"/>
        </w:rPr>
        <w:t>aux</w:t>
      </w:r>
      <w:proofErr w:type="spellEnd"/>
      <w:r>
        <w:rPr>
          <w:color w:val="0070C0"/>
        </w:rPr>
        <w:t xml:space="preserve">”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</w:t>
      </w:r>
      <w:r>
        <w:rPr>
          <w:color w:val="0070C0"/>
        </w:rPr>
        <w:t xml:space="preserve">Muestra procesos activos. 1ª columna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UID</w:t>
      </w:r>
    </w:p>
    <w:p w14:paraId="68B0467F" w14:textId="0E0ABA75" w:rsidR="00906FF3" w:rsidRPr="00906FF3" w:rsidRDefault="0052466D" w:rsidP="004B2108">
      <w:pPr>
        <w:jc w:val="center"/>
        <w:rPr>
          <w:color w:val="0070C0"/>
        </w:rPr>
      </w:pPr>
      <w:r w:rsidRPr="0052466D">
        <w:rPr>
          <w:b/>
          <w:bCs/>
          <w:color w:val="4EA72E" w:themeColor="accent6"/>
        </w:rPr>
        <w:drawing>
          <wp:inline distT="0" distB="0" distL="0" distR="0" wp14:anchorId="4C9FC9EF" wp14:editId="521DF440">
            <wp:extent cx="6153150" cy="880113"/>
            <wp:effectExtent l="0" t="0" r="0" b="0"/>
            <wp:docPr id="1408678407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8407" name="Imagen 1" descr="Una 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653" cy="8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E388" w14:textId="694DD6C5" w:rsidR="00906FF3" w:rsidRDefault="0052466D" w:rsidP="004B2108">
      <w:pPr>
        <w:jc w:val="both"/>
        <w:rPr>
          <w:color w:val="0070C0"/>
        </w:rPr>
      </w:pPr>
      <w:proofErr w:type="spellStart"/>
      <w:r>
        <w:rPr>
          <w:b/>
          <w:bCs/>
        </w:rPr>
        <w:t>Root</w:t>
      </w:r>
      <w:proofErr w:type="spellEnd"/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Usuario especial que se encarga de administrar la funcionalidad del sistema. </w:t>
      </w:r>
    </w:p>
    <w:p w14:paraId="164DC712" w14:textId="6C9287C7" w:rsidR="0052466D" w:rsidRPr="0052466D" w:rsidRDefault="0052466D" w:rsidP="004B2108">
      <w:pPr>
        <w:jc w:val="both"/>
        <w:rPr>
          <w:b/>
          <w:bCs/>
        </w:rPr>
      </w:pPr>
      <w:r w:rsidRPr="0052466D">
        <w:rPr>
          <w:b/>
          <w:bCs/>
        </w:rPr>
        <w:t>Comandos:</w:t>
      </w:r>
    </w:p>
    <w:p w14:paraId="69902594" w14:textId="3A037F1D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 w:rsidRPr="0052466D">
        <w:rPr>
          <w:color w:val="0070C0"/>
        </w:rPr>
        <w:t xml:space="preserve">Crear nuevo usuario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 w:rsidRPr="0052466D">
        <w:rPr>
          <w:color w:val="EE0000"/>
        </w:rPr>
        <w:t>adduser</w:t>
      </w:r>
      <w:proofErr w:type="spellEnd"/>
    </w:p>
    <w:p w14:paraId="7BB75DCA" w14:textId="3473241F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Guardar contraseñas encriptadas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/</w:t>
      </w:r>
      <w:proofErr w:type="spellStart"/>
      <w:r>
        <w:rPr>
          <w:color w:val="EE0000"/>
        </w:rPr>
        <w:t>etc</w:t>
      </w:r>
      <w:proofErr w:type="spellEnd"/>
      <w:r>
        <w:rPr>
          <w:color w:val="EE0000"/>
        </w:rPr>
        <w:t>/</w:t>
      </w:r>
      <w:proofErr w:type="spellStart"/>
      <w:r>
        <w:rPr>
          <w:color w:val="EE0000"/>
        </w:rPr>
        <w:t>shadow</w:t>
      </w:r>
      <w:proofErr w:type="spellEnd"/>
    </w:p>
    <w:p w14:paraId="3C474E19" w14:textId="02C72560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>Mostrar contraseñas encriptadas de los últimos 2 usuarios generados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/</w:t>
      </w:r>
      <w:proofErr w:type="spellStart"/>
      <w:r>
        <w:rPr>
          <w:color w:val="EE0000"/>
        </w:rPr>
        <w:t>etc</w:t>
      </w:r>
      <w:proofErr w:type="spellEnd"/>
      <w:r>
        <w:rPr>
          <w:color w:val="EE0000"/>
        </w:rPr>
        <w:t>/</w:t>
      </w:r>
      <w:proofErr w:type="spellStart"/>
      <w:r>
        <w:rPr>
          <w:color w:val="EE0000"/>
        </w:rPr>
        <w:t>shadow</w:t>
      </w:r>
      <w:proofErr w:type="spellEnd"/>
      <w:r>
        <w:rPr>
          <w:color w:val="EE0000"/>
        </w:rPr>
        <w:t xml:space="preserve"> | </w:t>
      </w:r>
      <w:proofErr w:type="spellStart"/>
      <w:r>
        <w:rPr>
          <w:color w:val="EE0000"/>
        </w:rPr>
        <w:t>tail</w:t>
      </w:r>
      <w:proofErr w:type="spellEnd"/>
      <w:r>
        <w:rPr>
          <w:color w:val="EE0000"/>
        </w:rPr>
        <w:t xml:space="preserve"> -2</w:t>
      </w:r>
    </w:p>
    <w:p w14:paraId="7F52C1F5" w14:textId="773F8B17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>Cambiar usuario sin cerrar la sesión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si –</w:t>
      </w:r>
    </w:p>
    <w:p w14:paraId="6D73E538" w14:textId="51113974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>Modificar cuestiones relativas al usuario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>
        <w:rPr>
          <w:color w:val="EE0000"/>
        </w:rPr>
        <w:t>usermod</w:t>
      </w:r>
      <w:proofErr w:type="spellEnd"/>
    </w:p>
    <w:p w14:paraId="57903316" w14:textId="79ABA9D1" w:rsidR="0052466D" w:rsidRPr="0052466D" w:rsidRDefault="0052466D" w:rsidP="004B2108">
      <w:pPr>
        <w:pStyle w:val="Prrafodelista"/>
        <w:numPr>
          <w:ilvl w:val="1"/>
          <w:numId w:val="8"/>
        </w:numPr>
        <w:jc w:val="both"/>
        <w:rPr>
          <w:color w:val="0070C0"/>
        </w:rPr>
      </w:pPr>
      <w:r w:rsidRPr="0052466D">
        <w:rPr>
          <w:color w:val="0070C0"/>
        </w:rPr>
        <w:t>Cambiar carpeta personal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</w:t>
      </w:r>
      <w:proofErr w:type="spellStart"/>
      <w:r>
        <w:rPr>
          <w:color w:val="EE0000"/>
        </w:rPr>
        <w:t>usermod</w:t>
      </w:r>
      <w:proofErr w:type="spellEnd"/>
      <w:r>
        <w:rPr>
          <w:color w:val="EE0000"/>
        </w:rPr>
        <w:t xml:space="preserve"> </w:t>
      </w:r>
      <w:r w:rsidRPr="0052466D">
        <w:rPr>
          <w:b/>
          <w:bCs/>
          <w:color w:val="EE0000"/>
        </w:rPr>
        <w:t>-d</w:t>
      </w:r>
      <w:r>
        <w:rPr>
          <w:color w:val="EE0000"/>
        </w:rPr>
        <w:t xml:space="preserve"> </w:t>
      </w:r>
      <w:proofErr w:type="spellStart"/>
      <w:r>
        <w:rPr>
          <w:color w:val="EE0000"/>
        </w:rPr>
        <w:t>nueva_carpeta</w:t>
      </w:r>
      <w:proofErr w:type="spellEnd"/>
      <w:r>
        <w:rPr>
          <w:color w:val="EE0000"/>
        </w:rPr>
        <w:t xml:space="preserve"> -m pepe</w:t>
      </w:r>
    </w:p>
    <w:p w14:paraId="1E4257E3" w14:textId="37D9B0A7" w:rsidR="0052466D" w:rsidRPr="0052466D" w:rsidRDefault="0052466D" w:rsidP="004B2108">
      <w:pPr>
        <w:pStyle w:val="Prrafodelista"/>
        <w:numPr>
          <w:ilvl w:val="1"/>
          <w:numId w:val="8"/>
        </w:numPr>
        <w:jc w:val="both"/>
        <w:rPr>
          <w:color w:val="0070C0"/>
        </w:rPr>
      </w:pPr>
      <w:r w:rsidRPr="0052466D">
        <w:rPr>
          <w:color w:val="0070C0"/>
        </w:rPr>
        <w:t xml:space="preserve">Cambiar </w:t>
      </w:r>
      <w:r>
        <w:rPr>
          <w:color w:val="0070C0"/>
        </w:rPr>
        <w:t>grupo principal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</w:t>
      </w:r>
      <w:proofErr w:type="spellStart"/>
      <w:r>
        <w:rPr>
          <w:color w:val="EE0000"/>
        </w:rPr>
        <w:t>usermod</w:t>
      </w:r>
      <w:proofErr w:type="spellEnd"/>
      <w:r>
        <w:rPr>
          <w:color w:val="EE0000"/>
        </w:rPr>
        <w:t xml:space="preserve"> </w:t>
      </w:r>
      <w:r w:rsidRPr="0052466D">
        <w:rPr>
          <w:b/>
          <w:bCs/>
          <w:color w:val="EE0000"/>
        </w:rPr>
        <w:t>-</w:t>
      </w:r>
      <w:r w:rsidRPr="0052466D">
        <w:rPr>
          <w:b/>
          <w:bCs/>
          <w:color w:val="EE0000"/>
        </w:rPr>
        <w:t>g</w:t>
      </w:r>
      <w:r>
        <w:rPr>
          <w:color w:val="EE0000"/>
        </w:rPr>
        <w:t xml:space="preserve"> </w:t>
      </w:r>
      <w:r>
        <w:rPr>
          <w:color w:val="EE0000"/>
        </w:rPr>
        <w:t>alumnos</w:t>
      </w:r>
      <w:r>
        <w:rPr>
          <w:color w:val="EE0000"/>
        </w:rPr>
        <w:t xml:space="preserve"> -m pepe</w:t>
      </w:r>
    </w:p>
    <w:p w14:paraId="2A79D08C" w14:textId="139277E4" w:rsidR="0052466D" w:rsidRPr="00AB3879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Eliminar un usuario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 w:rsidR="00AB3879">
        <w:rPr>
          <w:color w:val="EE0000"/>
        </w:rPr>
        <w:t>userdel</w:t>
      </w:r>
      <w:proofErr w:type="spellEnd"/>
      <w:r w:rsidR="00AB3879">
        <w:rPr>
          <w:color w:val="EE0000"/>
        </w:rPr>
        <w:t xml:space="preserve"> </w:t>
      </w:r>
    </w:p>
    <w:p w14:paraId="635A8D64" w14:textId="26729E2E" w:rsidR="00AB3879" w:rsidRPr="00AB3879" w:rsidRDefault="00AB3879" w:rsidP="004B2108">
      <w:pPr>
        <w:pStyle w:val="Prrafodelista"/>
        <w:numPr>
          <w:ilvl w:val="1"/>
          <w:numId w:val="8"/>
        </w:numPr>
        <w:jc w:val="both"/>
        <w:rPr>
          <w:color w:val="0070C0"/>
        </w:rPr>
      </w:pPr>
      <w:r>
        <w:rPr>
          <w:color w:val="0070C0"/>
        </w:rPr>
        <w:t>Forzar a que borre carpeta personal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>
        <w:rPr>
          <w:color w:val="EE0000"/>
        </w:rPr>
        <w:t>userdel</w:t>
      </w:r>
      <w:proofErr w:type="spellEnd"/>
      <w:r>
        <w:rPr>
          <w:color w:val="EE0000"/>
        </w:rPr>
        <w:t xml:space="preserve"> </w:t>
      </w:r>
      <w:r w:rsidRPr="00AB3879">
        <w:rPr>
          <w:b/>
          <w:bCs/>
          <w:color w:val="EE0000"/>
        </w:rPr>
        <w:t>-r</w:t>
      </w:r>
    </w:p>
    <w:p w14:paraId="09AC3B01" w14:textId="329D163F" w:rsidR="00AB3879" w:rsidRPr="00AB3879" w:rsidRDefault="00AB3879" w:rsidP="004B2108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Grupos</w:t>
      </w:r>
      <w:r w:rsidRPr="00AB3879">
        <w:rPr>
          <w:b/>
          <w:bCs/>
          <w:color w:val="4EA72E" w:themeColor="accent6"/>
        </w:rPr>
        <w:t xml:space="preserve"> en Ubuntu</w:t>
      </w:r>
    </w:p>
    <w:p w14:paraId="4CDB0719" w14:textId="25528E54" w:rsidR="00AB3879" w:rsidRPr="00AB3879" w:rsidRDefault="009E0902" w:rsidP="004B2108">
      <w:pPr>
        <w:jc w:val="both"/>
        <w:rPr>
          <w:color w:val="0070C0"/>
        </w:rPr>
      </w:pPr>
      <w:r w:rsidRPr="009E0902">
        <w:rPr>
          <w:b/>
          <w:bCs/>
          <w:color w:val="4EA72E" w:themeColor="accent6"/>
        </w:rPr>
        <w:drawing>
          <wp:anchor distT="0" distB="0" distL="114300" distR="114300" simplePos="0" relativeHeight="251660288" behindDoc="0" locked="0" layoutInCell="1" allowOverlap="1" wp14:anchorId="1B2DCBA8" wp14:editId="041C7D26">
            <wp:simplePos x="0" y="0"/>
            <wp:positionH relativeFrom="margin">
              <wp:posOffset>3562350</wp:posOffset>
            </wp:positionH>
            <wp:positionV relativeFrom="paragraph">
              <wp:posOffset>311785</wp:posOffset>
            </wp:positionV>
            <wp:extent cx="2419350" cy="2047875"/>
            <wp:effectExtent l="0" t="0" r="0" b="9525"/>
            <wp:wrapSquare wrapText="bothSides"/>
            <wp:docPr id="15010513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513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879">
        <w:rPr>
          <w:color w:val="0070C0"/>
        </w:rPr>
        <w:t>C</w:t>
      </w:r>
      <w:r w:rsidR="00AB3879">
        <w:rPr>
          <w:color w:val="0070C0"/>
        </w:rPr>
        <w:t>uando</w:t>
      </w:r>
      <w:r w:rsidR="00AB3879">
        <w:rPr>
          <w:color w:val="0070C0"/>
        </w:rPr>
        <w:t xml:space="preserve"> </w:t>
      </w:r>
      <w:r w:rsidR="00AB3879">
        <w:rPr>
          <w:color w:val="0070C0"/>
        </w:rPr>
        <w:t>se da de alta un usuario, se genera por defecto, llamado como el usuario y conteniéndolo (grupo principal)</w:t>
      </w:r>
    </w:p>
    <w:p w14:paraId="7829FE8E" w14:textId="1FD2793E" w:rsidR="0052466D" w:rsidRDefault="00AB3879" w:rsidP="004B2108">
      <w:pPr>
        <w:jc w:val="both"/>
        <w:rPr>
          <w:color w:val="0070C0"/>
        </w:rPr>
      </w:pPr>
      <w:r>
        <w:rPr>
          <w:color w:val="0070C0"/>
        </w:rPr>
        <w:t>I</w:t>
      </w:r>
      <w:r>
        <w:rPr>
          <w:color w:val="0070C0"/>
        </w:rPr>
        <w:t xml:space="preserve">dentificado por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</w:t>
      </w:r>
      <w:r>
        <w:rPr>
          <w:color w:val="0070C0"/>
        </w:rPr>
        <w:t>G</w:t>
      </w:r>
      <w:r>
        <w:rPr>
          <w:color w:val="0070C0"/>
        </w:rPr>
        <w:t>ID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Group</w:t>
      </w:r>
      <w:proofErr w:type="spellEnd"/>
      <w:r>
        <w:rPr>
          <w:color w:val="0070C0"/>
        </w:rPr>
        <w:t xml:space="preserve"> ID</w:t>
      </w:r>
      <w:r>
        <w:rPr>
          <w:color w:val="0070C0"/>
        </w:rPr>
        <w:t xml:space="preserve"> o ID </w:t>
      </w:r>
      <w:r>
        <w:rPr>
          <w:color w:val="0070C0"/>
        </w:rPr>
        <w:t>grupo</w:t>
      </w:r>
      <w:r>
        <w:rPr>
          <w:color w:val="0070C0"/>
        </w:rPr>
        <w:t>).</w:t>
      </w:r>
    </w:p>
    <w:p w14:paraId="682F17EC" w14:textId="3F18CBE7" w:rsidR="00872778" w:rsidRDefault="00872778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>Se genera cuando se da de alta.</w:t>
      </w:r>
    </w:p>
    <w:p w14:paraId="544BC371" w14:textId="39EE8F25" w:rsidR="00872778" w:rsidRDefault="00872778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>Identificador numérico.</w:t>
      </w:r>
    </w:p>
    <w:p w14:paraId="7985C9BD" w14:textId="641D032B" w:rsidR="00872778" w:rsidRPr="00872778" w:rsidRDefault="00872778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Información se guarda en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906FF3">
        <w:rPr>
          <w:color w:val="EE0000"/>
        </w:rPr>
        <w:t>/</w:t>
      </w:r>
      <w:proofErr w:type="spellStart"/>
      <w:r w:rsidRPr="00906FF3">
        <w:rPr>
          <w:color w:val="EE0000"/>
        </w:rPr>
        <w:t>etc</w:t>
      </w:r>
      <w:proofErr w:type="spellEnd"/>
      <w:r w:rsidRPr="00906FF3">
        <w:rPr>
          <w:color w:val="EE0000"/>
        </w:rPr>
        <w:t>/</w:t>
      </w:r>
      <w:proofErr w:type="spellStart"/>
      <w:r>
        <w:rPr>
          <w:color w:val="EE0000"/>
        </w:rPr>
        <w:t>group</w:t>
      </w:r>
      <w:proofErr w:type="spellEnd"/>
    </w:p>
    <w:p w14:paraId="74D9030F" w14:textId="23DD0726" w:rsidR="009E0902" w:rsidRPr="009E0902" w:rsidRDefault="009E0902" w:rsidP="004B2108">
      <w:pPr>
        <w:jc w:val="both"/>
        <w:rPr>
          <w:color w:val="0070C0"/>
        </w:rPr>
      </w:pPr>
      <w:r w:rsidRPr="009E0902">
        <w:rPr>
          <w:color w:val="0070C0"/>
        </w:rPr>
        <w:t xml:space="preserve">Primer valor </w:t>
      </w:r>
      <w:r w:rsidRPr="009E0902">
        <w:rPr>
          <w:color w:val="4EA72E" w:themeColor="accent6"/>
        </w:rPr>
        <w:t>→</w:t>
      </w:r>
      <w:r w:rsidRPr="009E0902">
        <w:rPr>
          <w:color w:val="0070C0"/>
        </w:rPr>
        <w:t xml:space="preserve"> Nombre </w:t>
      </w:r>
      <w:r>
        <w:rPr>
          <w:color w:val="0070C0"/>
        </w:rPr>
        <w:t>grupo</w:t>
      </w:r>
      <w:r w:rsidRPr="009E0902">
        <w:rPr>
          <w:color w:val="0070C0"/>
        </w:rPr>
        <w:t>.</w:t>
      </w:r>
    </w:p>
    <w:p w14:paraId="44574C16" w14:textId="48875C4F" w:rsidR="009E0902" w:rsidRPr="009E0902" w:rsidRDefault="009E0902" w:rsidP="004B2108">
      <w:pPr>
        <w:jc w:val="both"/>
        <w:rPr>
          <w:color w:val="0070C0"/>
        </w:rPr>
      </w:pPr>
      <w:r w:rsidRPr="009E0902">
        <w:rPr>
          <w:color w:val="0070C0"/>
        </w:rPr>
        <w:t xml:space="preserve">Tercer valor </w:t>
      </w:r>
      <w:r w:rsidRPr="009E0902">
        <w:rPr>
          <w:color w:val="4EA72E" w:themeColor="accent6"/>
        </w:rPr>
        <w:t>→</w:t>
      </w:r>
      <w:r w:rsidRPr="009E0902">
        <w:rPr>
          <w:color w:val="0070C0"/>
        </w:rPr>
        <w:t xml:space="preserve"> </w:t>
      </w:r>
      <w:r>
        <w:rPr>
          <w:color w:val="0070C0"/>
        </w:rPr>
        <w:t>G</w:t>
      </w:r>
      <w:r w:rsidRPr="009E0902">
        <w:rPr>
          <w:color w:val="0070C0"/>
        </w:rPr>
        <w:t>ID</w:t>
      </w:r>
      <w:r>
        <w:rPr>
          <w:color w:val="0070C0"/>
        </w:rPr>
        <w:t>.</w:t>
      </w:r>
    </w:p>
    <w:p w14:paraId="79159066" w14:textId="77777777" w:rsidR="00AB3879" w:rsidRDefault="00AB3879" w:rsidP="009E0902">
      <w:pPr>
        <w:rPr>
          <w:b/>
          <w:bCs/>
          <w:color w:val="4EA72E" w:themeColor="accent6"/>
        </w:rPr>
      </w:pPr>
    </w:p>
    <w:p w14:paraId="7B9260DB" w14:textId="1ECA9170" w:rsidR="00AB3879" w:rsidRDefault="009E0902" w:rsidP="004B2108">
      <w:pPr>
        <w:jc w:val="both"/>
        <w:rPr>
          <w:color w:val="0070C0"/>
        </w:rPr>
      </w:pPr>
      <w:r w:rsidRPr="009E0902">
        <w:rPr>
          <w:color w:val="0070C0"/>
        </w:rPr>
        <w:lastRenderedPageBreak/>
        <w:t xml:space="preserve">Si revisamos el fichero </w:t>
      </w:r>
      <w:r w:rsidRPr="009E0902">
        <w:rPr>
          <w:color w:val="EE0000"/>
        </w:rPr>
        <w:t>/</w:t>
      </w:r>
      <w:proofErr w:type="spellStart"/>
      <w:r w:rsidRPr="009E0902">
        <w:rPr>
          <w:color w:val="EE0000"/>
        </w:rPr>
        <w:t>etc</w:t>
      </w:r>
      <w:proofErr w:type="spellEnd"/>
      <w:r w:rsidRPr="009E0902">
        <w:rPr>
          <w:color w:val="EE0000"/>
        </w:rPr>
        <w:t>/</w:t>
      </w:r>
      <w:proofErr w:type="spellStart"/>
      <w:r w:rsidRPr="009E0902">
        <w:rPr>
          <w:color w:val="EE0000"/>
        </w:rPr>
        <w:t>paswwd</w:t>
      </w:r>
      <w:proofErr w:type="spellEnd"/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El cuarto valor es el GID del grupo principal del usuario. </w:t>
      </w:r>
    </w:p>
    <w:p w14:paraId="6E08F6E6" w14:textId="1203FE84" w:rsidR="009E0902" w:rsidRDefault="009E0902" w:rsidP="004B2108">
      <w:pPr>
        <w:jc w:val="center"/>
        <w:rPr>
          <w:color w:val="0070C0"/>
        </w:rPr>
      </w:pPr>
      <w:r w:rsidRPr="009E0902">
        <w:rPr>
          <w:color w:val="0070C0"/>
        </w:rPr>
        <w:drawing>
          <wp:inline distT="0" distB="0" distL="0" distR="0" wp14:anchorId="3E47C76C" wp14:editId="0D834A9B">
            <wp:extent cx="3857625" cy="1989629"/>
            <wp:effectExtent l="0" t="0" r="0" b="0"/>
            <wp:docPr id="8726481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8111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08" cy="19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E684" w14:textId="59AA4CA3" w:rsidR="009E0902" w:rsidRPr="009F51DE" w:rsidRDefault="009E0902" w:rsidP="004B2108">
      <w:pPr>
        <w:jc w:val="both"/>
        <w:rPr>
          <w:b/>
          <w:bCs/>
        </w:rPr>
      </w:pPr>
      <w:r w:rsidRPr="009F51DE">
        <w:rPr>
          <w:b/>
          <w:bCs/>
        </w:rPr>
        <w:t>Comandos:</w:t>
      </w:r>
    </w:p>
    <w:p w14:paraId="570C09B4" w14:textId="498DFA12" w:rsidR="009E0902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Crear nuevo grupo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 w:rsidRPr="0052466D">
        <w:rPr>
          <w:color w:val="EE0000"/>
        </w:rPr>
        <w:t>add</w:t>
      </w:r>
      <w:r>
        <w:rPr>
          <w:color w:val="EE0000"/>
        </w:rPr>
        <w:t>group</w:t>
      </w:r>
      <w:proofErr w:type="spellEnd"/>
    </w:p>
    <w:p w14:paraId="54CB7579" w14:textId="13589260" w:rsidR="009F51DE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>Establecer un grupo principal distinto al valor por defecto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--</w:t>
      </w:r>
      <w:proofErr w:type="spellStart"/>
      <w:r>
        <w:rPr>
          <w:color w:val="EE0000"/>
        </w:rPr>
        <w:t>ingroup</w:t>
      </w:r>
      <w:proofErr w:type="spellEnd"/>
    </w:p>
    <w:p w14:paraId="7BE02A7C" w14:textId="528831A1" w:rsidR="009F51DE" w:rsidRPr="009F51DE" w:rsidRDefault="009F51DE" w:rsidP="004B2108">
      <w:pPr>
        <w:pStyle w:val="Prrafodelista"/>
        <w:numPr>
          <w:ilvl w:val="1"/>
          <w:numId w:val="9"/>
        </w:numPr>
        <w:jc w:val="both"/>
        <w:rPr>
          <w:color w:val="0070C0"/>
        </w:rPr>
      </w:pPr>
      <w:r w:rsidRPr="009F51DE">
        <w:rPr>
          <w:color w:val="0070C0"/>
        </w:rPr>
        <w:t>Crear usuario y asignar “directores” como grupo principal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 w:rsidRPr="009F51DE">
        <w:rPr>
          <w:color w:val="EE0000"/>
        </w:rPr>
        <w:t xml:space="preserve">sudo </w:t>
      </w:r>
      <w:proofErr w:type="spellStart"/>
      <w:r w:rsidRPr="009F51DE">
        <w:rPr>
          <w:color w:val="EE0000"/>
        </w:rPr>
        <w:t>adduser</w:t>
      </w:r>
      <w:proofErr w:type="spellEnd"/>
      <w:r>
        <w:t xml:space="preserve"> </w:t>
      </w:r>
      <w:r>
        <w:rPr>
          <w:color w:val="EE0000"/>
        </w:rPr>
        <w:t>–</w:t>
      </w:r>
      <w:proofErr w:type="spellStart"/>
      <w:r>
        <w:rPr>
          <w:color w:val="EE0000"/>
        </w:rPr>
        <w:t>ingroup</w:t>
      </w:r>
      <w:proofErr w:type="spellEnd"/>
      <w:r>
        <w:rPr>
          <w:color w:val="EE0000"/>
        </w:rPr>
        <w:t xml:space="preserve"> directores pepe</w:t>
      </w:r>
    </w:p>
    <w:p w14:paraId="73707BB7" w14:textId="471AAF00" w:rsidR="009F51DE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 w:rsidRPr="009F51DE">
        <w:rPr>
          <w:color w:val="0070C0"/>
        </w:rPr>
        <w:t>Quitar un usuario de un grupo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>
        <w:rPr>
          <w:color w:val="EE0000"/>
        </w:rPr>
        <w:t>deluser</w:t>
      </w:r>
      <w:proofErr w:type="spellEnd"/>
      <w:r>
        <w:rPr>
          <w:color w:val="EE0000"/>
        </w:rPr>
        <w:t xml:space="preserve"> usuario grupo</w:t>
      </w:r>
    </w:p>
    <w:p w14:paraId="22BF6706" w14:textId="440AFFC3" w:rsidR="009F51DE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>Añadir usuario al grupo “alumnos”, como grupo secundario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</w:t>
      </w:r>
      <w:proofErr w:type="spellStart"/>
      <w:r>
        <w:rPr>
          <w:color w:val="EE0000"/>
        </w:rPr>
        <w:t>adduser</w:t>
      </w:r>
      <w:proofErr w:type="spellEnd"/>
      <w:r>
        <w:rPr>
          <w:color w:val="EE0000"/>
        </w:rPr>
        <w:t xml:space="preserve"> </w:t>
      </w:r>
      <w:proofErr w:type="spellStart"/>
      <w:r>
        <w:rPr>
          <w:color w:val="EE0000"/>
        </w:rPr>
        <w:t>pmartinez</w:t>
      </w:r>
      <w:proofErr w:type="spellEnd"/>
      <w:r>
        <w:rPr>
          <w:color w:val="EE0000"/>
        </w:rPr>
        <w:t xml:space="preserve"> alumnos</w:t>
      </w:r>
    </w:p>
    <w:p w14:paraId="16F0A6F0" w14:textId="5EED6E77" w:rsidR="009F51DE" w:rsidRPr="0052466D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Modificar cuestiones relativas al </w:t>
      </w:r>
      <w:r>
        <w:rPr>
          <w:color w:val="0070C0"/>
        </w:rPr>
        <w:t>grupo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>
        <w:rPr>
          <w:color w:val="EE0000"/>
        </w:rPr>
        <w:t>group</w:t>
      </w:r>
      <w:r>
        <w:rPr>
          <w:color w:val="EE0000"/>
        </w:rPr>
        <w:t>mod</w:t>
      </w:r>
      <w:proofErr w:type="spellEnd"/>
    </w:p>
    <w:p w14:paraId="2940F571" w14:textId="14A1E4F5" w:rsidR="009F51DE" w:rsidRPr="0052466D" w:rsidRDefault="009F51DE" w:rsidP="004B2108">
      <w:pPr>
        <w:pStyle w:val="Prrafodelista"/>
        <w:numPr>
          <w:ilvl w:val="1"/>
          <w:numId w:val="9"/>
        </w:numPr>
        <w:jc w:val="both"/>
        <w:rPr>
          <w:color w:val="0070C0"/>
        </w:rPr>
      </w:pPr>
      <w:r w:rsidRPr="0052466D">
        <w:rPr>
          <w:color w:val="0070C0"/>
        </w:rPr>
        <w:t xml:space="preserve">Cambiar </w:t>
      </w:r>
      <w:r>
        <w:rPr>
          <w:color w:val="0070C0"/>
        </w:rPr>
        <w:t>nombre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</w:t>
      </w:r>
      <w:proofErr w:type="spellStart"/>
      <w:r>
        <w:rPr>
          <w:color w:val="EE0000"/>
        </w:rPr>
        <w:t>groupmod</w:t>
      </w:r>
      <w:proofErr w:type="spellEnd"/>
      <w:r w:rsidRPr="0052466D">
        <w:rPr>
          <w:b/>
          <w:bCs/>
          <w:color w:val="EE0000"/>
        </w:rPr>
        <w:t xml:space="preserve"> </w:t>
      </w:r>
      <w:r w:rsidRPr="0052466D">
        <w:rPr>
          <w:b/>
          <w:bCs/>
          <w:color w:val="EE0000"/>
        </w:rPr>
        <w:t>-</w:t>
      </w:r>
      <w:r>
        <w:rPr>
          <w:b/>
          <w:bCs/>
          <w:color w:val="EE0000"/>
        </w:rPr>
        <w:t>n</w:t>
      </w:r>
      <w:r>
        <w:rPr>
          <w:color w:val="EE0000"/>
        </w:rPr>
        <w:t xml:space="preserve"> </w:t>
      </w:r>
      <w:proofErr w:type="spellStart"/>
      <w:r>
        <w:rPr>
          <w:color w:val="EE0000"/>
        </w:rPr>
        <w:t>nueva_</w:t>
      </w:r>
      <w:r>
        <w:rPr>
          <w:color w:val="EE0000"/>
        </w:rPr>
        <w:t>nombre</w:t>
      </w:r>
      <w:proofErr w:type="spellEnd"/>
      <w:r>
        <w:rPr>
          <w:color w:val="EE0000"/>
        </w:rPr>
        <w:t xml:space="preserve"> pepe</w:t>
      </w:r>
    </w:p>
    <w:p w14:paraId="3C14C8FE" w14:textId="3F51A875" w:rsidR="009F51DE" w:rsidRPr="00B959D6" w:rsidRDefault="009F51DE" w:rsidP="004B2108">
      <w:pPr>
        <w:pStyle w:val="Prrafodelista"/>
        <w:numPr>
          <w:ilvl w:val="1"/>
          <w:numId w:val="9"/>
        </w:numPr>
        <w:jc w:val="both"/>
        <w:rPr>
          <w:color w:val="0070C0"/>
        </w:rPr>
      </w:pPr>
      <w:r w:rsidRPr="0052466D">
        <w:rPr>
          <w:color w:val="0070C0"/>
        </w:rPr>
        <w:t xml:space="preserve">Cambiar </w:t>
      </w:r>
      <w:r w:rsidR="00B959D6">
        <w:rPr>
          <w:color w:val="0070C0"/>
        </w:rPr>
        <w:t>GID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</w:t>
      </w:r>
      <w:proofErr w:type="spellStart"/>
      <w:r w:rsidR="00B959D6">
        <w:rPr>
          <w:color w:val="EE0000"/>
        </w:rPr>
        <w:t>groupmod</w:t>
      </w:r>
      <w:proofErr w:type="spellEnd"/>
      <w:r w:rsidR="00B959D6" w:rsidRPr="0052466D">
        <w:rPr>
          <w:b/>
          <w:bCs/>
          <w:color w:val="EE0000"/>
        </w:rPr>
        <w:t xml:space="preserve"> </w:t>
      </w:r>
      <w:r w:rsidRPr="0052466D">
        <w:rPr>
          <w:b/>
          <w:bCs/>
          <w:color w:val="EE0000"/>
        </w:rPr>
        <w:t>-g</w:t>
      </w:r>
      <w:r>
        <w:rPr>
          <w:color w:val="EE0000"/>
        </w:rPr>
        <w:t xml:space="preserve"> </w:t>
      </w:r>
      <w:proofErr w:type="spellStart"/>
      <w:r w:rsidR="00B959D6">
        <w:rPr>
          <w:color w:val="EE0000"/>
        </w:rPr>
        <w:t>nuevo_GID</w:t>
      </w:r>
      <w:proofErr w:type="spellEnd"/>
      <w:r>
        <w:rPr>
          <w:color w:val="EE0000"/>
        </w:rPr>
        <w:t xml:space="preserve"> </w:t>
      </w:r>
      <w:r w:rsidR="00B959D6">
        <w:rPr>
          <w:color w:val="EE0000"/>
        </w:rPr>
        <w:t>grupo</w:t>
      </w:r>
    </w:p>
    <w:p w14:paraId="28C9B9D4" w14:textId="19A5F157" w:rsidR="00B959D6" w:rsidRPr="00B959D6" w:rsidRDefault="00B959D6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Eliminar un </w:t>
      </w:r>
      <w:r>
        <w:rPr>
          <w:color w:val="0070C0"/>
        </w:rPr>
        <w:t>grupo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proofErr w:type="spellStart"/>
      <w:r>
        <w:rPr>
          <w:color w:val="EE0000"/>
        </w:rPr>
        <w:t>groupdel</w:t>
      </w:r>
      <w:proofErr w:type="spellEnd"/>
      <w:r>
        <w:rPr>
          <w:color w:val="EE0000"/>
        </w:rPr>
        <w:t xml:space="preserve"> </w:t>
      </w:r>
    </w:p>
    <w:p w14:paraId="3BB46D88" w14:textId="5F7410DF" w:rsidR="00B959D6" w:rsidRPr="00B959D6" w:rsidRDefault="00B959D6" w:rsidP="00B959D6">
      <w:pPr>
        <w:rPr>
          <w:b/>
          <w:bCs/>
          <w:color w:val="4EA72E" w:themeColor="accent6"/>
        </w:rPr>
      </w:pPr>
      <w:r w:rsidRPr="00B959D6">
        <w:rPr>
          <w:b/>
          <w:bCs/>
          <w:color w:val="4EA72E" w:themeColor="accent6"/>
        </w:rPr>
        <w:t xml:space="preserve">PERMISOS UBUNTU </w:t>
      </w:r>
    </w:p>
    <w:p w14:paraId="128E5647" w14:textId="5FB35C08" w:rsidR="00AB3879" w:rsidRDefault="00B8324F" w:rsidP="009E0902">
      <w:pPr>
        <w:rPr>
          <w:color w:val="0070C0"/>
        </w:rPr>
      </w:pPr>
      <w:r>
        <w:rPr>
          <w:color w:val="0070C0"/>
        </w:rPr>
        <w:t>Definen el nivel de acceso de un usuario.</w:t>
      </w:r>
    </w:p>
    <w:p w14:paraId="3A91091E" w14:textId="260BFB3C" w:rsidR="00B8324F" w:rsidRDefault="00B8324F" w:rsidP="009E0902">
      <w:pPr>
        <w:rPr>
          <w:color w:val="0070C0"/>
        </w:rPr>
      </w:pPr>
      <w:r>
        <w:rPr>
          <w:color w:val="0070C0"/>
        </w:rPr>
        <w:t xml:space="preserve">Por defecto el usuario propietario será el usuario que ha creado el fichero o carpeta, y el grupo propietario será el grupo principal del usuario propietario. </w:t>
      </w:r>
    </w:p>
    <w:p w14:paraId="6B7B8E59" w14:textId="266B8329" w:rsidR="00A762F2" w:rsidRDefault="00A762F2" w:rsidP="009E0902">
      <w:pPr>
        <w:rPr>
          <w:b/>
          <w:bCs/>
          <w:color w:val="4EA72E" w:themeColor="accent6"/>
        </w:rPr>
      </w:pPr>
      <w:r w:rsidRPr="00A762F2">
        <w:rPr>
          <w:b/>
          <w:bCs/>
          <w:color w:val="4EA72E" w:themeColor="accent6"/>
        </w:rPr>
        <w:drawing>
          <wp:inline distT="0" distB="0" distL="0" distR="0" wp14:anchorId="05939297" wp14:editId="78C62E8E">
            <wp:extent cx="4029075" cy="1157214"/>
            <wp:effectExtent l="0" t="0" r="0" b="5080"/>
            <wp:docPr id="833418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8041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304" cy="11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8295" w14:textId="260A5860" w:rsidR="00A762F2" w:rsidRDefault="00A762F2" w:rsidP="009E0902">
      <w:pPr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Niveles de acceso</w:t>
      </w:r>
    </w:p>
    <w:p w14:paraId="25F29A57" w14:textId="2623F88F" w:rsidR="00A762F2" w:rsidRDefault="00A762F2" w:rsidP="009E0902">
      <w:pPr>
        <w:rPr>
          <w:color w:val="4EA72E" w:themeColor="accent6"/>
        </w:rPr>
      </w:pPr>
      <w:r>
        <w:rPr>
          <w:color w:val="0070C0"/>
        </w:rPr>
        <w:t xml:space="preserve">Permisos de lectura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A762F2">
        <w:rPr>
          <w:color w:val="EE0000"/>
        </w:rPr>
        <w:t>r</w:t>
      </w:r>
    </w:p>
    <w:p w14:paraId="37F6ACC2" w14:textId="3E25360D" w:rsidR="00A762F2" w:rsidRDefault="00A762F2" w:rsidP="00A762F2">
      <w:pPr>
        <w:rPr>
          <w:color w:val="4EA72E" w:themeColor="accent6"/>
        </w:rPr>
      </w:pPr>
      <w:r>
        <w:rPr>
          <w:color w:val="0070C0"/>
        </w:rPr>
        <w:t xml:space="preserve">Permisos de </w:t>
      </w:r>
      <w:r>
        <w:rPr>
          <w:color w:val="0070C0"/>
        </w:rPr>
        <w:t>escritura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w</w:t>
      </w:r>
    </w:p>
    <w:p w14:paraId="0D4E634C" w14:textId="33769A4B" w:rsidR="00A762F2" w:rsidRDefault="00A762F2" w:rsidP="00A762F2">
      <w:pPr>
        <w:rPr>
          <w:color w:val="4EA72E" w:themeColor="accent6"/>
        </w:rPr>
      </w:pPr>
      <w:r>
        <w:rPr>
          <w:color w:val="0070C0"/>
        </w:rPr>
        <w:t xml:space="preserve">Permisos de </w:t>
      </w:r>
      <w:r>
        <w:rPr>
          <w:color w:val="0070C0"/>
        </w:rPr>
        <w:t>ejecución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A762F2">
        <w:rPr>
          <w:color w:val="EE0000"/>
        </w:rPr>
        <w:t>x</w:t>
      </w:r>
    </w:p>
    <w:p w14:paraId="15679B18" w14:textId="1AEE2C5C" w:rsidR="00A762F2" w:rsidRDefault="00A762F2" w:rsidP="00625756">
      <w:pPr>
        <w:jc w:val="center"/>
        <w:rPr>
          <w:color w:val="4EA72E" w:themeColor="accent6"/>
        </w:rPr>
      </w:pPr>
      <w:r w:rsidRPr="00A762F2">
        <w:rPr>
          <w:color w:val="4EA72E" w:themeColor="accent6"/>
        </w:rPr>
        <w:drawing>
          <wp:inline distT="0" distB="0" distL="0" distR="0" wp14:anchorId="3E28857C" wp14:editId="075793F8">
            <wp:extent cx="5915025" cy="1506167"/>
            <wp:effectExtent l="0" t="0" r="0" b="0"/>
            <wp:docPr id="57139496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9496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741" cy="15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AB1D" w14:textId="26596B1A" w:rsidR="00A762F2" w:rsidRDefault="00A762F2" w:rsidP="00625756">
      <w:pPr>
        <w:jc w:val="center"/>
        <w:rPr>
          <w:color w:val="4EA72E" w:themeColor="accent6"/>
        </w:rPr>
      </w:pPr>
      <w:r w:rsidRPr="00A762F2">
        <w:rPr>
          <w:color w:val="4EA72E" w:themeColor="accent6"/>
        </w:rPr>
        <w:lastRenderedPageBreak/>
        <w:drawing>
          <wp:inline distT="0" distB="0" distL="0" distR="0" wp14:anchorId="4F6E942B" wp14:editId="03499D24">
            <wp:extent cx="6086475" cy="1685324"/>
            <wp:effectExtent l="0" t="0" r="0" b="0"/>
            <wp:docPr id="1205301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0173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318" cy="16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B9A1" w14:textId="37066A53" w:rsidR="00A762F2" w:rsidRPr="000A37E4" w:rsidRDefault="00A762F2" w:rsidP="000A37E4">
      <w:pPr>
        <w:jc w:val="both"/>
        <w:rPr>
          <w:b/>
          <w:bCs/>
        </w:rPr>
      </w:pPr>
      <w:r w:rsidRPr="000A37E4">
        <w:rPr>
          <w:b/>
          <w:bCs/>
        </w:rPr>
        <w:t>Estructura:</w:t>
      </w:r>
    </w:p>
    <w:p w14:paraId="18C82E0A" w14:textId="438BA04A" w:rsidR="00A762F2" w:rsidRDefault="00A762F2" w:rsidP="009E0902">
      <w:pPr>
        <w:rPr>
          <w:color w:val="0070C0"/>
        </w:rPr>
      </w:pPr>
      <w:r w:rsidRPr="00A762F2">
        <w:rPr>
          <w:b/>
          <w:bCs/>
          <w:color w:val="4EA72E" w:themeColor="accent6"/>
        </w:rPr>
        <w:drawing>
          <wp:anchor distT="0" distB="0" distL="114300" distR="114300" simplePos="0" relativeHeight="251661312" behindDoc="0" locked="0" layoutInCell="1" allowOverlap="1" wp14:anchorId="50CDF5D0" wp14:editId="5E911152">
            <wp:simplePos x="0" y="0"/>
            <wp:positionH relativeFrom="margin">
              <wp:posOffset>2578735</wp:posOffset>
            </wp:positionH>
            <wp:positionV relativeFrom="margin">
              <wp:posOffset>2258060</wp:posOffset>
            </wp:positionV>
            <wp:extent cx="3362325" cy="556104"/>
            <wp:effectExtent l="0" t="0" r="0" b="0"/>
            <wp:wrapSquare wrapText="bothSides"/>
            <wp:docPr id="18340911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91122" name="Imagen 1" descr="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</w:rPr>
        <w:t xml:space="preserve">Posición 1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Lectura. </w:t>
      </w:r>
    </w:p>
    <w:p w14:paraId="30E9E97E" w14:textId="06A652D0" w:rsidR="00A762F2" w:rsidRDefault="00A762F2" w:rsidP="009E0902">
      <w:pPr>
        <w:rPr>
          <w:color w:val="0070C0"/>
        </w:rPr>
      </w:pPr>
      <w:r>
        <w:rPr>
          <w:color w:val="0070C0"/>
        </w:rPr>
        <w:t xml:space="preserve">Posición 2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Escritura.</w:t>
      </w:r>
    </w:p>
    <w:p w14:paraId="4B207125" w14:textId="7FE3A1A1" w:rsidR="00A762F2" w:rsidRDefault="00A762F2" w:rsidP="009E0902">
      <w:pPr>
        <w:rPr>
          <w:color w:val="0070C0"/>
        </w:rPr>
      </w:pPr>
      <w:r>
        <w:rPr>
          <w:color w:val="0070C0"/>
        </w:rPr>
        <w:t xml:space="preserve">Posicion3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Ejecución. </w:t>
      </w:r>
    </w:p>
    <w:p w14:paraId="4C712D65" w14:textId="35385E38" w:rsidR="00A762F2" w:rsidRPr="00A762F2" w:rsidRDefault="00A762F2" w:rsidP="009E0902">
      <w:pPr>
        <w:rPr>
          <w:color w:val="0070C0"/>
        </w:rPr>
      </w:pPr>
      <w:r>
        <w:rPr>
          <w:color w:val="0070C0"/>
        </w:rPr>
        <w:t>Símbolo ‘</w:t>
      </w:r>
      <w:r w:rsidRPr="00A762F2">
        <w:rPr>
          <w:b/>
          <w:bCs/>
          <w:color w:val="EE0000"/>
        </w:rPr>
        <w:t>–</w:t>
      </w:r>
      <w:r>
        <w:rPr>
          <w:color w:val="0070C0"/>
        </w:rPr>
        <w:t xml:space="preserve">’ en cualquier posición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A762F2">
        <w:rPr>
          <w:color w:val="0070C0"/>
        </w:rPr>
        <w:t>No tiene el permiso.</w:t>
      </w:r>
      <w:r>
        <w:rPr>
          <w:color w:val="4EA72E" w:themeColor="accent6"/>
        </w:rPr>
        <w:t xml:space="preserve"> </w:t>
      </w:r>
    </w:p>
    <w:p w14:paraId="37E152C9" w14:textId="22D2265B" w:rsidR="000A37E4" w:rsidRDefault="000A37E4" w:rsidP="000A37E4">
      <w:pPr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Asignación de permisos</w:t>
      </w:r>
    </w:p>
    <w:p w14:paraId="5A31B2F9" w14:textId="72A64E4D" w:rsidR="000A37E4" w:rsidRPr="000A37E4" w:rsidRDefault="000A37E4" w:rsidP="000A37E4">
      <w:pPr>
        <w:rPr>
          <w:b/>
          <w:bCs/>
          <w:color w:val="EE0000"/>
        </w:rPr>
      </w:pPr>
      <w:proofErr w:type="spellStart"/>
      <w:r>
        <w:rPr>
          <w:b/>
          <w:bCs/>
          <w:color w:val="EE0000"/>
        </w:rPr>
        <w:t>c</w:t>
      </w:r>
      <w:r w:rsidRPr="000A37E4">
        <w:rPr>
          <w:b/>
          <w:bCs/>
          <w:color w:val="EE0000"/>
        </w:rPr>
        <w:t>hmod</w:t>
      </w:r>
      <w:proofErr w:type="spellEnd"/>
      <w:r>
        <w:rPr>
          <w:b/>
          <w:bCs/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0A37E4">
        <w:rPr>
          <w:color w:val="EE0000"/>
        </w:rPr>
        <w:t xml:space="preserve">$ </w:t>
      </w:r>
      <w:proofErr w:type="spellStart"/>
      <w:r w:rsidRPr="000A37E4">
        <w:rPr>
          <w:color w:val="EE0000"/>
        </w:rPr>
        <w:t>chmod</w:t>
      </w:r>
      <w:proofErr w:type="spellEnd"/>
      <w:r w:rsidRPr="000A37E4">
        <w:rPr>
          <w:color w:val="EE0000"/>
        </w:rPr>
        <w:t xml:space="preserve"> opciones permiso ruta</w:t>
      </w:r>
    </w:p>
    <w:p w14:paraId="7E3AF8A4" w14:textId="565A4595" w:rsidR="000A37E4" w:rsidRPr="000A37E4" w:rsidRDefault="000A37E4" w:rsidP="000A37E4">
      <w:pPr>
        <w:rPr>
          <w:color w:val="0070C0"/>
        </w:rPr>
      </w:pPr>
      <w:r w:rsidRPr="001B2882">
        <w:rPr>
          <w:b/>
          <w:bCs/>
          <w:sz w:val="20"/>
          <w:szCs w:val="20"/>
        </w:rPr>
        <w:t>Opciones</w:t>
      </w:r>
      <w:r w:rsidRPr="000A37E4">
        <w:rPr>
          <w:color w:val="0070C0"/>
        </w:rPr>
        <w:t xml:space="preserve">: </w:t>
      </w:r>
    </w:p>
    <w:p w14:paraId="1E3EAD56" w14:textId="3B7C17AA" w:rsidR="000A37E4" w:rsidRPr="000A37E4" w:rsidRDefault="000A37E4" w:rsidP="000A37E4">
      <w:pPr>
        <w:pStyle w:val="Prrafodelista"/>
        <w:numPr>
          <w:ilvl w:val="0"/>
          <w:numId w:val="10"/>
        </w:numPr>
        <w:rPr>
          <w:color w:val="4EA72E" w:themeColor="accent6"/>
        </w:rPr>
      </w:pPr>
      <w:r w:rsidRPr="000A37E4">
        <w:rPr>
          <w:color w:val="EE0000"/>
        </w:rPr>
        <w:t>-r</w:t>
      </w:r>
      <w:r>
        <w:rPr>
          <w:color w:val="4EA72E" w:themeColor="accent6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</w:t>
      </w:r>
      <w:r>
        <w:rPr>
          <w:color w:val="0070C0"/>
        </w:rPr>
        <w:t xml:space="preserve">Incluya subdirectorios. </w:t>
      </w:r>
    </w:p>
    <w:p w14:paraId="11F6FA50" w14:textId="616FA94F" w:rsidR="000A37E4" w:rsidRPr="000A37E4" w:rsidRDefault="000A37E4" w:rsidP="000A37E4">
      <w:pPr>
        <w:pStyle w:val="Prrafodelista"/>
        <w:numPr>
          <w:ilvl w:val="0"/>
          <w:numId w:val="10"/>
        </w:numPr>
        <w:rPr>
          <w:color w:val="4EA72E" w:themeColor="accent6"/>
        </w:rPr>
      </w:pPr>
      <w:r>
        <w:rPr>
          <w:color w:val="EE0000"/>
        </w:rPr>
        <w:t xml:space="preserve">-c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0A37E4">
        <w:rPr>
          <w:color w:val="0070C0"/>
        </w:rPr>
        <w:t>Muestre fichero/directorios que modifican.</w:t>
      </w:r>
    </w:p>
    <w:p w14:paraId="78FE3B78" w14:textId="5C617DB9" w:rsidR="000A37E4" w:rsidRPr="001B2882" w:rsidRDefault="000A37E4" w:rsidP="000A37E4">
      <w:pPr>
        <w:rPr>
          <w:b/>
          <w:bCs/>
          <w:sz w:val="20"/>
          <w:szCs w:val="20"/>
        </w:rPr>
      </w:pPr>
      <w:r w:rsidRPr="001B2882">
        <w:rPr>
          <w:b/>
          <w:bCs/>
          <w:sz w:val="20"/>
          <w:szCs w:val="20"/>
        </w:rPr>
        <w:t>Permisos</w:t>
      </w:r>
      <w:r w:rsidRPr="001B2882">
        <w:rPr>
          <w:b/>
          <w:bCs/>
          <w:sz w:val="20"/>
          <w:szCs w:val="20"/>
        </w:rPr>
        <w:t xml:space="preserve">: </w:t>
      </w:r>
    </w:p>
    <w:p w14:paraId="4C3C627B" w14:textId="38EC4E7F" w:rsidR="000A37E4" w:rsidRPr="000A37E4" w:rsidRDefault="000A37E4" w:rsidP="000A37E4">
      <w:pPr>
        <w:rPr>
          <w:color w:val="4EA72E" w:themeColor="accent6"/>
        </w:rPr>
      </w:pPr>
      <w:r>
        <w:rPr>
          <w:color w:val="0070C0"/>
        </w:rPr>
        <w:t xml:space="preserve">¿A quién va asociado el permiso? </w:t>
      </w:r>
      <w:r w:rsidRPr="000A37E4">
        <w:rPr>
          <w:color w:val="0070C0"/>
        </w:rPr>
        <w:t xml:space="preserve">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u</w:t>
      </w:r>
      <w:r w:rsidRPr="000A37E4">
        <w:rPr>
          <w:color w:val="0070C0"/>
        </w:rPr>
        <w:t>: Usuario</w:t>
      </w:r>
      <w:r>
        <w:rPr>
          <w:color w:val="EE0000"/>
        </w:rPr>
        <w:t>; g</w:t>
      </w:r>
      <w:r w:rsidRPr="000A37E4">
        <w:rPr>
          <w:color w:val="0070C0"/>
        </w:rPr>
        <w:t xml:space="preserve">: Grupo; </w:t>
      </w:r>
      <w:r>
        <w:rPr>
          <w:color w:val="EE0000"/>
        </w:rPr>
        <w:t>o</w:t>
      </w:r>
      <w:r w:rsidRPr="000A37E4">
        <w:rPr>
          <w:color w:val="0070C0"/>
        </w:rPr>
        <w:t>:</w:t>
      </w:r>
      <w:r>
        <w:rPr>
          <w:color w:val="0070C0"/>
        </w:rPr>
        <w:t xml:space="preserve"> </w:t>
      </w:r>
      <w:r w:rsidRPr="000A37E4">
        <w:rPr>
          <w:color w:val="0070C0"/>
        </w:rPr>
        <w:t xml:space="preserve">Resto; </w:t>
      </w:r>
      <w:r>
        <w:rPr>
          <w:color w:val="EE0000"/>
        </w:rPr>
        <w:t>a</w:t>
      </w:r>
      <w:r w:rsidRPr="000A37E4">
        <w:rPr>
          <w:color w:val="0070C0"/>
        </w:rPr>
        <w:t>:</w:t>
      </w:r>
      <w:r>
        <w:rPr>
          <w:color w:val="0070C0"/>
        </w:rPr>
        <w:t xml:space="preserve"> </w:t>
      </w:r>
      <w:r w:rsidRPr="000A37E4">
        <w:rPr>
          <w:color w:val="0070C0"/>
        </w:rPr>
        <w:t xml:space="preserve">Todos. </w:t>
      </w:r>
    </w:p>
    <w:p w14:paraId="2368BC20" w14:textId="5FAAA764" w:rsidR="000A37E4" w:rsidRDefault="000A37E4" w:rsidP="000A37E4">
      <w:pPr>
        <w:rPr>
          <w:color w:val="0070C0"/>
        </w:rPr>
      </w:pPr>
      <w:r>
        <w:rPr>
          <w:color w:val="0070C0"/>
        </w:rPr>
        <w:t>¿A</w:t>
      </w:r>
      <w:r>
        <w:rPr>
          <w:color w:val="0070C0"/>
        </w:rPr>
        <w:t>ñadimos o quitamos</w:t>
      </w:r>
      <w:r>
        <w:rPr>
          <w:color w:val="0070C0"/>
        </w:rPr>
        <w:t xml:space="preserve"> permiso? </w:t>
      </w:r>
      <w:r w:rsidRPr="000A37E4">
        <w:rPr>
          <w:color w:val="0070C0"/>
        </w:rPr>
        <w:t xml:space="preserve">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+</w:t>
      </w:r>
      <w:r w:rsidRPr="000A37E4">
        <w:rPr>
          <w:color w:val="0070C0"/>
        </w:rPr>
        <w:t xml:space="preserve">: </w:t>
      </w:r>
      <w:r>
        <w:rPr>
          <w:color w:val="0070C0"/>
        </w:rPr>
        <w:t>Otorgar</w:t>
      </w:r>
      <w:r w:rsidRPr="000A37E4">
        <w:rPr>
          <w:color w:val="0070C0"/>
        </w:rPr>
        <w:t>;</w:t>
      </w:r>
      <w:r>
        <w:rPr>
          <w:color w:val="EE0000"/>
        </w:rPr>
        <w:t xml:space="preserve"> </w:t>
      </w:r>
      <w:r>
        <w:rPr>
          <w:color w:val="EE0000"/>
        </w:rPr>
        <w:t>–</w:t>
      </w:r>
      <w:r w:rsidRPr="000A37E4">
        <w:rPr>
          <w:color w:val="0070C0"/>
        </w:rPr>
        <w:t>:</w:t>
      </w:r>
      <w:r w:rsidRPr="000A37E4">
        <w:rPr>
          <w:color w:val="0070C0"/>
        </w:rPr>
        <w:t xml:space="preserve"> </w:t>
      </w:r>
      <w:r>
        <w:rPr>
          <w:color w:val="0070C0"/>
        </w:rPr>
        <w:t>Restringir</w:t>
      </w:r>
      <w:r w:rsidRPr="000A37E4">
        <w:rPr>
          <w:color w:val="0070C0"/>
        </w:rPr>
        <w:t xml:space="preserve">. </w:t>
      </w:r>
    </w:p>
    <w:p w14:paraId="0BE5D252" w14:textId="2EDC0D15" w:rsidR="000A37E4" w:rsidRDefault="000A37E4" w:rsidP="000A37E4">
      <w:pPr>
        <w:rPr>
          <w:color w:val="0070C0"/>
        </w:rPr>
      </w:pPr>
      <w:r>
        <w:rPr>
          <w:color w:val="0070C0"/>
        </w:rPr>
        <w:t>¿Qué tipo de</w:t>
      </w:r>
      <w:r>
        <w:rPr>
          <w:color w:val="0070C0"/>
        </w:rPr>
        <w:t xml:space="preserve"> permiso? </w:t>
      </w:r>
      <w:r w:rsidRPr="000A37E4">
        <w:rPr>
          <w:color w:val="0070C0"/>
        </w:rPr>
        <w:t xml:space="preserve">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r</w:t>
      </w:r>
      <w:r w:rsidRPr="000A37E4">
        <w:rPr>
          <w:color w:val="0070C0"/>
        </w:rPr>
        <w:t xml:space="preserve">: </w:t>
      </w:r>
      <w:r>
        <w:rPr>
          <w:color w:val="0070C0"/>
        </w:rPr>
        <w:t>Lectura;</w:t>
      </w:r>
      <w:r>
        <w:rPr>
          <w:color w:val="EE0000"/>
        </w:rPr>
        <w:t xml:space="preserve"> </w:t>
      </w:r>
      <w:r>
        <w:rPr>
          <w:color w:val="EE0000"/>
        </w:rPr>
        <w:t>w</w:t>
      </w:r>
      <w:r w:rsidRPr="000A37E4">
        <w:rPr>
          <w:color w:val="0070C0"/>
        </w:rPr>
        <w:t xml:space="preserve">: </w:t>
      </w:r>
      <w:r>
        <w:rPr>
          <w:color w:val="0070C0"/>
        </w:rPr>
        <w:t>Escritura</w:t>
      </w:r>
      <w:r w:rsidRPr="000A37E4">
        <w:rPr>
          <w:color w:val="0070C0"/>
        </w:rPr>
        <w:t xml:space="preserve">; </w:t>
      </w:r>
      <w:r>
        <w:rPr>
          <w:color w:val="EE0000"/>
        </w:rPr>
        <w:t>x</w:t>
      </w:r>
      <w:r w:rsidRPr="000A37E4">
        <w:rPr>
          <w:color w:val="0070C0"/>
        </w:rPr>
        <w:t>:</w:t>
      </w:r>
      <w:r>
        <w:rPr>
          <w:color w:val="0070C0"/>
        </w:rPr>
        <w:t xml:space="preserve"> </w:t>
      </w:r>
      <w:r>
        <w:rPr>
          <w:color w:val="0070C0"/>
        </w:rPr>
        <w:t>Ejecución</w:t>
      </w:r>
      <w:r w:rsidRPr="000A37E4">
        <w:rPr>
          <w:color w:val="0070C0"/>
        </w:rPr>
        <w:t xml:space="preserve">. </w:t>
      </w:r>
    </w:p>
    <w:p w14:paraId="0B100E7B" w14:textId="328E9EF1" w:rsidR="000A37E4" w:rsidRDefault="000A37E4" w:rsidP="000A37E4">
      <w:pPr>
        <w:rPr>
          <w:color w:val="EE0000"/>
        </w:rPr>
      </w:pPr>
      <w:r>
        <w:rPr>
          <w:color w:val="0070C0"/>
        </w:rPr>
        <w:t xml:space="preserve">Al grupo propietario le añadimos el permiso de escritura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proofErr w:type="spellStart"/>
      <w:r>
        <w:rPr>
          <w:color w:val="EE0000"/>
        </w:rPr>
        <w:t>chmod</w:t>
      </w:r>
      <w:proofErr w:type="spellEnd"/>
      <w:r>
        <w:rPr>
          <w:color w:val="EE0000"/>
        </w:rPr>
        <w:t xml:space="preserve"> </w:t>
      </w:r>
      <w:proofErr w:type="spellStart"/>
      <w:r>
        <w:rPr>
          <w:color w:val="EE0000"/>
        </w:rPr>
        <w:t>g+w</w:t>
      </w:r>
      <w:proofErr w:type="spellEnd"/>
      <w:r>
        <w:rPr>
          <w:color w:val="EE0000"/>
        </w:rPr>
        <w:t xml:space="preserve"> archivo.txt</w:t>
      </w:r>
    </w:p>
    <w:p w14:paraId="1D4CACBB" w14:textId="7433A7DC" w:rsidR="000A37E4" w:rsidRPr="000A37E4" w:rsidRDefault="000A37E4" w:rsidP="000A37E4">
      <w:pPr>
        <w:rPr>
          <w:color w:val="4EA72E" w:themeColor="accent6"/>
        </w:rPr>
      </w:pPr>
      <w:r>
        <w:rPr>
          <w:color w:val="0070C0"/>
        </w:rPr>
        <w:t xml:space="preserve">Al usuario y grupo propietario le añadimos el permiso de ejecución sobre el fichero y al resto le quitamos el permiso de lectura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proofErr w:type="spellStart"/>
      <w:r w:rsidR="007972F3">
        <w:rPr>
          <w:color w:val="EE0000"/>
        </w:rPr>
        <w:t>chmod</w:t>
      </w:r>
      <w:proofErr w:type="spellEnd"/>
      <w:r w:rsidR="007972F3">
        <w:rPr>
          <w:color w:val="EE0000"/>
        </w:rPr>
        <w:t xml:space="preserve"> </w:t>
      </w:r>
      <w:proofErr w:type="spellStart"/>
      <w:r w:rsidR="007972F3">
        <w:rPr>
          <w:color w:val="EE0000"/>
        </w:rPr>
        <w:t>ug+x</w:t>
      </w:r>
      <w:proofErr w:type="spellEnd"/>
      <w:r w:rsidR="007972F3">
        <w:rPr>
          <w:color w:val="EE0000"/>
        </w:rPr>
        <w:t xml:space="preserve">, o-r </w:t>
      </w:r>
      <w:r w:rsidR="007972F3">
        <w:rPr>
          <w:color w:val="EE0000"/>
        </w:rPr>
        <w:t>archivo.txt</w:t>
      </w:r>
    </w:p>
    <w:p w14:paraId="3944BA91" w14:textId="039CBAD1" w:rsidR="007972F3" w:rsidRDefault="007972F3" w:rsidP="007972F3">
      <w:pPr>
        <w:rPr>
          <w:color w:val="0070C0"/>
        </w:rPr>
      </w:pPr>
      <w:r w:rsidRPr="007972F3">
        <w:rPr>
          <w:b/>
          <w:bCs/>
        </w:rPr>
        <w:t>Código octal</w:t>
      </w:r>
      <w:r w:rsidRPr="000A37E4"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</w:t>
      </w:r>
      <w:r>
        <w:rPr>
          <w:color w:val="0070C0"/>
        </w:rPr>
        <w:t xml:space="preserve">Permisos se agrupan en 3 grupos de 3 posiciones o bits. </w:t>
      </w:r>
    </w:p>
    <w:p w14:paraId="56600342" w14:textId="79D768AB" w:rsidR="007972F3" w:rsidRDefault="007972F3" w:rsidP="007972F3">
      <w:pPr>
        <w:rPr>
          <w:color w:val="0070C0"/>
        </w:rPr>
      </w:pPr>
      <w:r>
        <w:rPr>
          <w:color w:val="0070C0"/>
        </w:rPr>
        <w:t xml:space="preserve">Existen 8 posibilidades de permisos.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01"/>
        <w:gridCol w:w="1399"/>
        <w:gridCol w:w="1685"/>
        <w:gridCol w:w="1559"/>
      </w:tblGrid>
      <w:tr w:rsidR="00FE7917" w:rsidRPr="00FE7917" w14:paraId="70552F4A" w14:textId="77777777" w:rsidTr="00FE7917">
        <w:trPr>
          <w:jc w:val="center"/>
        </w:trPr>
        <w:tc>
          <w:tcPr>
            <w:tcW w:w="1050" w:type="dxa"/>
            <w:vAlign w:val="center"/>
          </w:tcPr>
          <w:p w14:paraId="32F54CD0" w14:textId="5AB64C89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NUMERO</w:t>
            </w:r>
          </w:p>
        </w:tc>
        <w:tc>
          <w:tcPr>
            <w:tcW w:w="1001" w:type="dxa"/>
            <w:vAlign w:val="center"/>
          </w:tcPr>
          <w:p w14:paraId="07909E42" w14:textId="1EA302C8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BINARIO</w:t>
            </w:r>
          </w:p>
        </w:tc>
        <w:tc>
          <w:tcPr>
            <w:tcW w:w="1399" w:type="dxa"/>
            <w:vAlign w:val="center"/>
          </w:tcPr>
          <w:p w14:paraId="52140385" w14:textId="301E3C8A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LECTURA (r)</w:t>
            </w:r>
          </w:p>
        </w:tc>
        <w:tc>
          <w:tcPr>
            <w:tcW w:w="1685" w:type="dxa"/>
            <w:vAlign w:val="center"/>
          </w:tcPr>
          <w:p w14:paraId="64D7F256" w14:textId="6992EED2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ESCRITURA (w)</w:t>
            </w:r>
          </w:p>
        </w:tc>
        <w:tc>
          <w:tcPr>
            <w:tcW w:w="1559" w:type="dxa"/>
            <w:vAlign w:val="center"/>
          </w:tcPr>
          <w:p w14:paraId="4B78B218" w14:textId="780C2DC4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EJECUCION (x)</w:t>
            </w:r>
          </w:p>
        </w:tc>
      </w:tr>
      <w:tr w:rsidR="00FE7917" w:rsidRPr="007972F3" w14:paraId="47E888B2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0F040B4B" w14:textId="0644BC61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0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2931F4D2" w14:textId="3ACD6BFF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000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7C89D515" w14:textId="065DF55A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4EC07AB1" w14:textId="0214D75D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492FC014" w14:textId="56026288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607CF3F2" w14:textId="77777777" w:rsidTr="00FE7917">
        <w:trPr>
          <w:jc w:val="center"/>
        </w:trPr>
        <w:tc>
          <w:tcPr>
            <w:tcW w:w="1050" w:type="dxa"/>
            <w:vAlign w:val="center"/>
          </w:tcPr>
          <w:p w14:paraId="3ED0EECE" w14:textId="15FB989A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1</w:t>
            </w:r>
          </w:p>
        </w:tc>
        <w:tc>
          <w:tcPr>
            <w:tcW w:w="1001" w:type="dxa"/>
            <w:vAlign w:val="center"/>
          </w:tcPr>
          <w:p w14:paraId="70661C04" w14:textId="4ABFD69E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001</w:t>
            </w:r>
          </w:p>
        </w:tc>
        <w:tc>
          <w:tcPr>
            <w:tcW w:w="1399" w:type="dxa"/>
            <w:vAlign w:val="center"/>
          </w:tcPr>
          <w:p w14:paraId="184DB4B9" w14:textId="1AEE4D8D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vAlign w:val="center"/>
          </w:tcPr>
          <w:p w14:paraId="781AED01" w14:textId="29DDAFFD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vAlign w:val="center"/>
          </w:tcPr>
          <w:p w14:paraId="3C032A5D" w14:textId="348AD5FF" w:rsidR="007972F3" w:rsidRPr="007972F3" w:rsidRDefault="007972F3" w:rsidP="007972F3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  <w:tr w:rsidR="00FE7917" w:rsidRPr="007972F3" w14:paraId="4E00D9EF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34A773AA" w14:textId="701A0ABC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2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170D180D" w14:textId="03FC2869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010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6C6075A6" w14:textId="36912E1A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4B8E53B8" w14:textId="709C834E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2E2EA1C5" w14:textId="2C2328D9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6F9EB331" w14:textId="77777777" w:rsidTr="00FE7917">
        <w:trPr>
          <w:jc w:val="center"/>
        </w:trPr>
        <w:tc>
          <w:tcPr>
            <w:tcW w:w="1050" w:type="dxa"/>
            <w:vAlign w:val="center"/>
          </w:tcPr>
          <w:p w14:paraId="11B577B9" w14:textId="321AB061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3</w:t>
            </w:r>
          </w:p>
        </w:tc>
        <w:tc>
          <w:tcPr>
            <w:tcW w:w="1001" w:type="dxa"/>
            <w:vAlign w:val="center"/>
          </w:tcPr>
          <w:p w14:paraId="79BEBC23" w14:textId="07CECDCE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011</w:t>
            </w:r>
          </w:p>
        </w:tc>
        <w:tc>
          <w:tcPr>
            <w:tcW w:w="1399" w:type="dxa"/>
            <w:vAlign w:val="center"/>
          </w:tcPr>
          <w:p w14:paraId="254472F1" w14:textId="7AA273A2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vAlign w:val="center"/>
          </w:tcPr>
          <w:p w14:paraId="4DFA5480" w14:textId="1F5DE810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vAlign w:val="center"/>
          </w:tcPr>
          <w:p w14:paraId="1788A13F" w14:textId="7F8BC3B6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  <w:tr w:rsidR="00FE7917" w:rsidRPr="007972F3" w14:paraId="5407FF16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364D5FAE" w14:textId="44ED4A3C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4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515C59DF" w14:textId="01292C1B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100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5EF09AAC" w14:textId="7423E039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4F6AB072" w14:textId="453B0609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4AFFD7D6" w14:textId="3BB865B8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269CD5F6" w14:textId="77777777" w:rsidTr="00FE7917">
        <w:trPr>
          <w:jc w:val="center"/>
        </w:trPr>
        <w:tc>
          <w:tcPr>
            <w:tcW w:w="1050" w:type="dxa"/>
            <w:vAlign w:val="center"/>
          </w:tcPr>
          <w:p w14:paraId="1856B2D9" w14:textId="3E5C7308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5</w:t>
            </w:r>
          </w:p>
        </w:tc>
        <w:tc>
          <w:tcPr>
            <w:tcW w:w="1001" w:type="dxa"/>
            <w:vAlign w:val="center"/>
          </w:tcPr>
          <w:p w14:paraId="5117DF03" w14:textId="30F45FC3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101</w:t>
            </w:r>
          </w:p>
        </w:tc>
        <w:tc>
          <w:tcPr>
            <w:tcW w:w="1399" w:type="dxa"/>
            <w:vAlign w:val="center"/>
          </w:tcPr>
          <w:p w14:paraId="1BD34810" w14:textId="1A316607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vAlign w:val="center"/>
          </w:tcPr>
          <w:p w14:paraId="13805CB7" w14:textId="04636E99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vAlign w:val="center"/>
          </w:tcPr>
          <w:p w14:paraId="3E719639" w14:textId="773CFB45" w:rsidR="007972F3" w:rsidRPr="007972F3" w:rsidRDefault="00625756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  <w:tr w:rsidR="007972F3" w:rsidRPr="007972F3" w14:paraId="6654CDF7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69C8FC41" w14:textId="7BB5C641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6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5E824B2A" w14:textId="4D7EE75E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110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478A6645" w14:textId="06F90494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23824101" w14:textId="6AB398C7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57049855" w14:textId="7596A990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48DC169D" w14:textId="77777777" w:rsidTr="00FE7917">
        <w:trPr>
          <w:jc w:val="center"/>
        </w:trPr>
        <w:tc>
          <w:tcPr>
            <w:tcW w:w="1050" w:type="dxa"/>
            <w:vAlign w:val="center"/>
          </w:tcPr>
          <w:p w14:paraId="5E6E7BCF" w14:textId="0783AF57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7</w:t>
            </w:r>
          </w:p>
        </w:tc>
        <w:tc>
          <w:tcPr>
            <w:tcW w:w="1001" w:type="dxa"/>
            <w:vAlign w:val="center"/>
          </w:tcPr>
          <w:p w14:paraId="4F90906F" w14:textId="732BC8D4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111</w:t>
            </w:r>
          </w:p>
        </w:tc>
        <w:tc>
          <w:tcPr>
            <w:tcW w:w="1399" w:type="dxa"/>
            <w:vAlign w:val="center"/>
          </w:tcPr>
          <w:p w14:paraId="7801E32A" w14:textId="1E01D63C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vAlign w:val="center"/>
          </w:tcPr>
          <w:p w14:paraId="7B74B139" w14:textId="47847FC2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vAlign w:val="center"/>
          </w:tcPr>
          <w:p w14:paraId="46BFD85C" w14:textId="412605A6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</w:tbl>
    <w:p w14:paraId="6FF21862" w14:textId="77777777" w:rsidR="007972F3" w:rsidRDefault="007972F3" w:rsidP="007972F3">
      <w:pPr>
        <w:rPr>
          <w:color w:val="0070C0"/>
        </w:rPr>
      </w:pPr>
    </w:p>
    <w:p w14:paraId="7B0129F8" w14:textId="77777777" w:rsidR="007972F3" w:rsidRPr="000A37E4" w:rsidRDefault="007972F3" w:rsidP="007972F3">
      <w:pPr>
        <w:rPr>
          <w:color w:val="0070C0"/>
        </w:rPr>
      </w:pPr>
    </w:p>
    <w:p w14:paraId="64AFE8CA" w14:textId="77777777" w:rsidR="009E0902" w:rsidRDefault="009E0902" w:rsidP="00FE7917">
      <w:pPr>
        <w:rPr>
          <w:b/>
          <w:bCs/>
          <w:color w:val="4EA72E" w:themeColor="accent6"/>
        </w:rPr>
      </w:pPr>
    </w:p>
    <w:p w14:paraId="79467E81" w14:textId="77777777" w:rsidR="00625756" w:rsidRDefault="00625756" w:rsidP="00FE7917">
      <w:pPr>
        <w:rPr>
          <w:b/>
          <w:bCs/>
          <w:color w:val="4EA72E" w:themeColor="accent6"/>
        </w:rPr>
      </w:pPr>
    </w:p>
    <w:p w14:paraId="12484814" w14:textId="22B04051" w:rsidR="007713C4" w:rsidRPr="008400F7" w:rsidRDefault="00B67545" w:rsidP="008400F7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 w:rsidRPr="007713C4">
        <w:rPr>
          <w:b/>
          <w:bCs/>
          <w:color w:val="4EA72E" w:themeColor="accent6"/>
        </w:rPr>
        <w:lastRenderedPageBreak/>
        <w:t>REDES</w:t>
      </w:r>
    </w:p>
    <w:p w14:paraId="7A61D07A" w14:textId="0817C0B3" w:rsidR="00B67545" w:rsidRDefault="00B67545" w:rsidP="00B41C92">
      <w:pPr>
        <w:jc w:val="both"/>
        <w:rPr>
          <w:b/>
          <w:bCs/>
          <w:color w:val="4EA72E" w:themeColor="accent6"/>
        </w:rPr>
      </w:pPr>
      <w:r w:rsidRPr="008400F7">
        <w:rPr>
          <w:b/>
          <w:bCs/>
          <w:color w:val="4EA72E" w:themeColor="accent6"/>
        </w:rPr>
        <w:t>Direccionamiento IP</w:t>
      </w:r>
    </w:p>
    <w:p w14:paraId="3AC555EC" w14:textId="69779C37" w:rsidR="008400F7" w:rsidRDefault="008400F7" w:rsidP="00B41C92">
      <w:pPr>
        <w:jc w:val="both"/>
        <w:rPr>
          <w:color w:val="0070C0"/>
        </w:rPr>
      </w:pPr>
      <w:r>
        <w:rPr>
          <w:b/>
          <w:bCs/>
        </w:rPr>
        <w:t>Red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Conjunto</w:t>
      </w:r>
      <w:r>
        <w:rPr>
          <w:color w:val="0070C0"/>
        </w:rPr>
        <w:t xml:space="preserve"> de dispositivos que interactúan entre si y puede intercambiar información.</w:t>
      </w:r>
    </w:p>
    <w:p w14:paraId="18D8ACFA" w14:textId="2410FE41" w:rsidR="008400F7" w:rsidRDefault="008400F7" w:rsidP="00B41C92">
      <w:pPr>
        <w:jc w:val="both"/>
        <w:rPr>
          <w:color w:val="0070C0"/>
        </w:rPr>
      </w:pPr>
      <w:r>
        <w:rPr>
          <w:color w:val="0070C0"/>
        </w:rPr>
        <w:t>Clasificación, según su dimensión:</w:t>
      </w:r>
    </w:p>
    <w:p w14:paraId="26EBD2BE" w14:textId="43F6DCCE" w:rsidR="008400F7" w:rsidRDefault="008400F7" w:rsidP="008400F7">
      <w:pPr>
        <w:pStyle w:val="Prrafodelista"/>
        <w:numPr>
          <w:ilvl w:val="0"/>
          <w:numId w:val="11"/>
        </w:numPr>
        <w:jc w:val="both"/>
        <w:rPr>
          <w:color w:val="0070C0"/>
        </w:rPr>
      </w:pPr>
      <w:r w:rsidRPr="008400F7">
        <w:rPr>
          <w:b/>
          <w:bCs/>
          <w:color w:val="0070C0"/>
        </w:rPr>
        <w:t>LAN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Redes de área local. Salas, edificio o conjunto de edificios. Hasta pocos km. </w:t>
      </w:r>
      <w:r w:rsidR="001B2882">
        <w:rPr>
          <w:color w:val="0070C0"/>
        </w:rPr>
        <w:t>No implique cruzar una vía pública.</w:t>
      </w:r>
    </w:p>
    <w:p w14:paraId="18B1EC60" w14:textId="498B28E9" w:rsidR="008400F7" w:rsidRDefault="008400F7" w:rsidP="008400F7">
      <w:pPr>
        <w:pStyle w:val="Prrafodelista"/>
        <w:numPr>
          <w:ilvl w:val="0"/>
          <w:numId w:val="11"/>
        </w:numPr>
        <w:jc w:val="both"/>
        <w:rPr>
          <w:color w:val="0070C0"/>
        </w:rPr>
      </w:pPr>
      <w:r>
        <w:rPr>
          <w:b/>
          <w:bCs/>
          <w:color w:val="0070C0"/>
        </w:rPr>
        <w:t>M</w:t>
      </w:r>
      <w:r w:rsidRPr="008400F7">
        <w:rPr>
          <w:b/>
          <w:bCs/>
          <w:color w:val="0070C0"/>
        </w:rPr>
        <w:t>AN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Redes</w:t>
      </w:r>
      <w:r>
        <w:rPr>
          <w:color w:val="0070C0"/>
        </w:rPr>
        <w:t xml:space="preserve"> de área metropolitana. Grupo instalaciones cercanas o ciudad. Transmitir voz, datos o señales TV.</w:t>
      </w:r>
    </w:p>
    <w:p w14:paraId="6686F544" w14:textId="5986E901" w:rsidR="008400F7" w:rsidRPr="008400F7" w:rsidRDefault="008400F7" w:rsidP="008400F7">
      <w:pPr>
        <w:pStyle w:val="Prrafodelista"/>
        <w:numPr>
          <w:ilvl w:val="0"/>
          <w:numId w:val="11"/>
        </w:numPr>
        <w:jc w:val="both"/>
        <w:rPr>
          <w:color w:val="0070C0"/>
        </w:rPr>
      </w:pPr>
      <w:r>
        <w:rPr>
          <w:b/>
          <w:bCs/>
          <w:color w:val="0070C0"/>
        </w:rPr>
        <w:t xml:space="preserve">WAN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Redes</w:t>
      </w:r>
      <w:r>
        <w:rPr>
          <w:color w:val="0070C0"/>
        </w:rPr>
        <w:t xml:space="preserve"> de área amplia. Área geografía extensa. País o continente. </w:t>
      </w:r>
    </w:p>
    <w:p w14:paraId="75D63DB7" w14:textId="32404618" w:rsidR="008400F7" w:rsidRDefault="001B2882" w:rsidP="00B41C92">
      <w:pPr>
        <w:jc w:val="both"/>
        <w:rPr>
          <w:color w:val="0070C0"/>
        </w:rPr>
      </w:pPr>
      <w:r>
        <w:rPr>
          <w:b/>
          <w:bCs/>
        </w:rPr>
        <w:t>Protocolo Ethernet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Protocolo de comunicación que describe, tanto las características física de los elementos de conectividad, como los formatos de las tramas o paquetes que se transmiten. </w:t>
      </w:r>
    </w:p>
    <w:p w14:paraId="015DD472" w14:textId="685044AB" w:rsidR="001B2882" w:rsidRDefault="001B2882" w:rsidP="00B41C92">
      <w:pPr>
        <w:jc w:val="both"/>
        <w:rPr>
          <w:color w:val="0070C0"/>
        </w:rPr>
      </w:pPr>
      <w:r w:rsidRPr="001B2882">
        <w:t xml:space="preserve">Para llevar a cabo la distribución de la información a través de una red, Ethernet utiliza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Direcciones </w:t>
      </w:r>
      <w:r w:rsidRPr="001B2882">
        <w:rPr>
          <w:b/>
          <w:bCs/>
          <w:color w:val="0070C0"/>
        </w:rPr>
        <w:t>MAC</w:t>
      </w:r>
      <w:r>
        <w:rPr>
          <w:color w:val="0070C0"/>
        </w:rPr>
        <w:t xml:space="preserve"> (Media Access Control </w:t>
      </w:r>
      <w:proofErr w:type="spellStart"/>
      <w:r>
        <w:rPr>
          <w:color w:val="0070C0"/>
        </w:rPr>
        <w:t>adress</w:t>
      </w:r>
      <w:proofErr w:type="spellEnd"/>
      <w:r>
        <w:rPr>
          <w:color w:val="0070C0"/>
        </w:rPr>
        <w:t xml:space="preserve">) para identificar cada dispositivo individualmente. </w:t>
      </w:r>
    </w:p>
    <w:p w14:paraId="32D74B3F" w14:textId="3A91A6DF" w:rsidR="00BB547F" w:rsidRP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 w:rsidRPr="00BB547F">
        <w:rPr>
          <w:color w:val="0070C0"/>
        </w:rPr>
        <w:t xml:space="preserve">Únicas a nivel global para cada interfaz de red. </w:t>
      </w:r>
    </w:p>
    <w:p w14:paraId="366AED77" w14:textId="73FEB986" w:rsid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 w:rsidRPr="00BB547F">
        <w:rPr>
          <w:color w:val="0070C0"/>
        </w:rPr>
        <w:t xml:space="preserve">Se asocian al hardware durante su fabricación. </w:t>
      </w:r>
    </w:p>
    <w:p w14:paraId="3BF0EFD9" w14:textId="5E0B104D" w:rsid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Llamadas direcciones físicas. </w:t>
      </w:r>
    </w:p>
    <w:p w14:paraId="2CCE8435" w14:textId="2A895A9B" w:rsidR="00BB547F" w:rsidRP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Compuestas por 48 bits en formato hexadecimal. </w:t>
      </w:r>
    </w:p>
    <w:p w14:paraId="53AFDE4A" w14:textId="1C321B0B" w:rsidR="00BB547F" w:rsidRDefault="00BB547F" w:rsidP="00BB547F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Modelo TCP/IP</w:t>
      </w:r>
    </w:p>
    <w:p w14:paraId="5B3848EF" w14:textId="110F30A5" w:rsidR="00BB547F" w:rsidRDefault="00BB547F" w:rsidP="00BB547F">
      <w:pPr>
        <w:jc w:val="both"/>
        <w:rPr>
          <w:color w:val="0070C0"/>
        </w:rPr>
      </w:pPr>
      <w:r>
        <w:rPr>
          <w:color w:val="0070C0"/>
        </w:rPr>
        <w:t xml:space="preserve">Serie de protocolos de red que permiten la identificación e intercambio de información entre dispositivos de una red. </w:t>
      </w:r>
    </w:p>
    <w:p w14:paraId="72683638" w14:textId="65D857B3" w:rsidR="00BB547F" w:rsidRDefault="00BB547F" w:rsidP="00BB547F">
      <w:pPr>
        <w:pStyle w:val="Prrafodelista"/>
        <w:numPr>
          <w:ilvl w:val="0"/>
          <w:numId w:val="12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TCP</w:t>
      </w:r>
      <w:r>
        <w:rPr>
          <w:color w:val="0070C0"/>
        </w:rPr>
        <w:t xml:space="preserve"> (Protocolo de Control de Transmisión)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Proporciona mecanismos de control de flujo y errores, entre extremos de la comunicación. </w:t>
      </w:r>
    </w:p>
    <w:p w14:paraId="76F161E4" w14:textId="543D3A2D" w:rsidR="00BB547F" w:rsidRDefault="00BB547F" w:rsidP="00BB547F">
      <w:pPr>
        <w:pStyle w:val="Prrafodelista"/>
        <w:numPr>
          <w:ilvl w:val="0"/>
          <w:numId w:val="12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 xml:space="preserve">IP </w:t>
      </w:r>
      <w:r>
        <w:rPr>
          <w:color w:val="0070C0"/>
        </w:rPr>
        <w:t xml:space="preserve">(Dirección del Protocolo de Internet)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Proporciona mecanismos de interconexión entre redes. Proporciona información sobre donde se tienen que enviar los paquetes de datos. </w:t>
      </w:r>
    </w:p>
    <w:p w14:paraId="0208FB95" w14:textId="72BD87D4" w:rsidR="00DF6AAB" w:rsidRDefault="00DF6AAB" w:rsidP="00DF6AAB">
      <w:pPr>
        <w:jc w:val="both"/>
        <w:rPr>
          <w:color w:val="0070C0"/>
        </w:rPr>
      </w:pPr>
      <w:r>
        <w:rPr>
          <w:color w:val="0070C0"/>
        </w:rPr>
        <w:t xml:space="preserve">Se estructura en </w:t>
      </w:r>
      <w:r w:rsidRPr="00DF6AAB">
        <w:rPr>
          <w:b/>
          <w:bCs/>
        </w:rPr>
        <w:t>4 capas</w:t>
      </w:r>
      <w:r>
        <w:rPr>
          <w:color w:val="0070C0"/>
        </w:rPr>
        <w:t>:</w:t>
      </w:r>
    </w:p>
    <w:p w14:paraId="5798B990" w14:textId="084BD96C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Aplicación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Protocolos utilizados por las aplicaciones para proporcionar servicios de usuario o intercambiar datos</w:t>
      </w:r>
      <w:r w:rsidRPr="00DF6AAB">
        <w:rPr>
          <w:color w:val="EE0000"/>
        </w:rPr>
        <w:t>. HTTP, FTP, PHP3, SSH, DNS…</w:t>
      </w:r>
    </w:p>
    <w:p w14:paraId="334EFBC3" w14:textId="516AAD80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Transporte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Se encarga de que la información se transmita sin errores y con calidad de servicio. </w:t>
      </w:r>
      <w:r w:rsidRPr="00DF6AAB">
        <w:rPr>
          <w:color w:val="EE0000"/>
        </w:rPr>
        <w:t>TCP, UDP.</w:t>
      </w:r>
    </w:p>
    <w:p w14:paraId="2967433A" w14:textId="59E574A7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Internet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Se encarga de que pueda enviarse paquetes desde cualquier punto. </w:t>
      </w:r>
      <w:r w:rsidRPr="00DF6AAB">
        <w:rPr>
          <w:color w:val="EE0000"/>
        </w:rPr>
        <w:t>IP.</w:t>
      </w:r>
    </w:p>
    <w:p w14:paraId="69A5BFA9" w14:textId="6E433090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Enlace o interfaz de red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Definir el método que utilizan los dispositivos para acceder al medio de comunicación. </w:t>
      </w:r>
      <w:r w:rsidRPr="00DF6AAB">
        <w:rPr>
          <w:color w:val="EE0000"/>
        </w:rPr>
        <w:t>Ethernet.</w:t>
      </w:r>
      <w:r>
        <w:rPr>
          <w:color w:val="0070C0"/>
        </w:rPr>
        <w:t xml:space="preserve"> </w:t>
      </w:r>
    </w:p>
    <w:p w14:paraId="39E4F178" w14:textId="08477455" w:rsidR="002F22EB" w:rsidRPr="002F22EB" w:rsidRDefault="002F22EB" w:rsidP="009218E6">
      <w:pPr>
        <w:jc w:val="center"/>
        <w:rPr>
          <w:color w:val="0070C0"/>
        </w:rPr>
      </w:pPr>
      <w:r w:rsidRPr="002F22EB">
        <w:rPr>
          <w:color w:val="0070C0"/>
        </w:rPr>
        <w:drawing>
          <wp:inline distT="0" distB="0" distL="0" distR="0" wp14:anchorId="3846A0CB" wp14:editId="26C3D1EB">
            <wp:extent cx="6019800" cy="1992987"/>
            <wp:effectExtent l="0" t="0" r="0" b="7620"/>
            <wp:docPr id="4919881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88161" name="Imagen 1" descr="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1008" cy="20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700E" w14:textId="4F89A215" w:rsidR="009218E6" w:rsidRDefault="009218E6" w:rsidP="00B41C92">
      <w:pPr>
        <w:jc w:val="both"/>
        <w:rPr>
          <w:color w:val="0070C0"/>
        </w:rPr>
      </w:pPr>
      <w:r>
        <w:t xml:space="preserve">Cuando enviar datos de aplicación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Los datos descienden por la pila de protocolos en el host emisor y la escalan en el host receptor. </w:t>
      </w:r>
    </w:p>
    <w:p w14:paraId="0627EF32" w14:textId="1BDB20F7" w:rsidR="009218E6" w:rsidRDefault="009218E6" w:rsidP="00B41C92">
      <w:pPr>
        <w:jc w:val="both"/>
        <w:rPr>
          <w:color w:val="0070C0"/>
        </w:rPr>
      </w:pPr>
      <w:r>
        <w:rPr>
          <w:color w:val="0070C0"/>
        </w:rPr>
        <w:lastRenderedPageBreak/>
        <w:t xml:space="preserve">En cada capa se va añadiendo cierta información de control para que el envío sea correcto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9218E6">
        <w:rPr>
          <w:b/>
          <w:bCs/>
          <w:color w:val="0070C0"/>
        </w:rPr>
        <w:t>Cabecera o encabezado.</w:t>
      </w:r>
      <w:r>
        <w:rPr>
          <w:color w:val="0070C0"/>
        </w:rPr>
        <w:t xml:space="preserve"> </w:t>
      </w:r>
    </w:p>
    <w:p w14:paraId="64EBA78D" w14:textId="322829BF" w:rsidR="009218E6" w:rsidRPr="009218E6" w:rsidRDefault="009218E6" w:rsidP="00B41C92">
      <w:pPr>
        <w:jc w:val="both"/>
        <w:rPr>
          <w:color w:val="0070C0"/>
        </w:rPr>
      </w:pPr>
      <w:r>
        <w:rPr>
          <w:color w:val="0070C0"/>
        </w:rPr>
        <w:t xml:space="preserve">Proceso de ir añadiendo información en cada capa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b/>
          <w:bCs/>
          <w:color w:val="0070C0"/>
        </w:rPr>
        <w:t xml:space="preserve">Encapsulación. </w:t>
      </w:r>
    </w:p>
    <w:p w14:paraId="1BE974B5" w14:textId="1B2BE370" w:rsidR="009218E6" w:rsidRDefault="009218E6" w:rsidP="009218E6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 xml:space="preserve">Direccionamiento IP </w:t>
      </w:r>
    </w:p>
    <w:p w14:paraId="3D80EA63" w14:textId="5E1726B1" w:rsidR="00A23691" w:rsidRPr="00A23691" w:rsidRDefault="009218E6" w:rsidP="00A23691">
      <w:pPr>
        <w:jc w:val="both"/>
        <w:rPr>
          <w:color w:val="0070C0"/>
        </w:rPr>
      </w:pPr>
      <w:r w:rsidRPr="009218E6">
        <w:rPr>
          <w:b/>
          <w:bCs/>
        </w:rPr>
        <w:t>Direcciones lógicas</w:t>
      </w:r>
      <w: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Identifican individualmente a cada interfaz de red de cada dispositivo dentro de una red en un momento dado </w:t>
      </w:r>
      <w:r w:rsidRPr="00906FF3">
        <w:rPr>
          <w:color w:val="4EA72E" w:themeColor="accent6"/>
        </w:rPr>
        <w:t>→</w:t>
      </w:r>
      <w:r>
        <w:t xml:space="preserve"> </w:t>
      </w:r>
      <w:r w:rsidRPr="004C1B31">
        <w:rPr>
          <w:color w:val="EE0000"/>
        </w:rPr>
        <w:t>Direcciones IP.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40"/>
        <w:gridCol w:w="4626"/>
      </w:tblGrid>
      <w:tr w:rsidR="00A23691" w:rsidRPr="00A23691" w14:paraId="290CAEFF" w14:textId="77777777" w:rsidTr="00A23691">
        <w:trPr>
          <w:jc w:val="center"/>
        </w:trPr>
        <w:tc>
          <w:tcPr>
            <w:tcW w:w="3640" w:type="dxa"/>
          </w:tcPr>
          <w:p w14:paraId="6106A8C3" w14:textId="38693FDE" w:rsidR="00A23691" w:rsidRPr="00A23691" w:rsidRDefault="00A23691" w:rsidP="00A23691">
            <w:pPr>
              <w:jc w:val="center"/>
              <w:rPr>
                <w:b/>
                <w:bCs/>
                <w:sz w:val="20"/>
                <w:szCs w:val="20"/>
              </w:rPr>
            </w:pPr>
            <w:r w:rsidRPr="00A23691">
              <w:rPr>
                <w:b/>
                <w:bCs/>
                <w:sz w:val="20"/>
                <w:szCs w:val="20"/>
              </w:rPr>
              <w:t>IPv4</w:t>
            </w:r>
          </w:p>
        </w:tc>
        <w:tc>
          <w:tcPr>
            <w:tcW w:w="4626" w:type="dxa"/>
          </w:tcPr>
          <w:p w14:paraId="57851F40" w14:textId="64BAC75A" w:rsidR="00A23691" w:rsidRPr="00A23691" w:rsidRDefault="00A23691" w:rsidP="00A23691">
            <w:pPr>
              <w:jc w:val="center"/>
              <w:rPr>
                <w:b/>
                <w:bCs/>
                <w:sz w:val="20"/>
                <w:szCs w:val="20"/>
              </w:rPr>
            </w:pPr>
            <w:r w:rsidRPr="00A23691">
              <w:rPr>
                <w:b/>
                <w:bCs/>
                <w:sz w:val="20"/>
                <w:szCs w:val="20"/>
              </w:rPr>
              <w:t>IPv6</w:t>
            </w:r>
          </w:p>
        </w:tc>
      </w:tr>
      <w:tr w:rsidR="00A23691" w:rsidRPr="00A23691" w14:paraId="32CE6A43" w14:textId="77777777" w:rsidTr="00A23691">
        <w:trPr>
          <w:jc w:val="center"/>
        </w:trPr>
        <w:tc>
          <w:tcPr>
            <w:tcW w:w="3640" w:type="dxa"/>
            <w:vAlign w:val="center"/>
          </w:tcPr>
          <w:p w14:paraId="1FB4112B" w14:textId="77777777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Dirección IP de</w:t>
            </w:r>
            <w:r w:rsidRPr="00A23691">
              <w:rPr>
                <w:sz w:val="20"/>
                <w:szCs w:val="20"/>
              </w:rPr>
              <w:t xml:space="preserve"> </w:t>
            </w:r>
            <w:r w:rsidRPr="00A23691">
              <w:rPr>
                <w:color w:val="EE0000"/>
                <w:sz w:val="20"/>
                <w:szCs w:val="20"/>
              </w:rPr>
              <w:t>32 bits</w:t>
            </w:r>
          </w:p>
          <w:p w14:paraId="6AC61E15" w14:textId="73389D05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4.300 millones de direcciones</w:t>
            </w:r>
          </w:p>
          <w:p w14:paraId="52E8691E" w14:textId="77777777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Direcciones reutilizan y enmascaran</w:t>
            </w:r>
          </w:p>
          <w:p w14:paraId="45F44D19" w14:textId="6C245D06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Notación numérica con punto decimal</w:t>
            </w:r>
          </w:p>
          <w:p w14:paraId="2B6347E5" w14:textId="77777777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192. 168.5.18</w:t>
            </w:r>
          </w:p>
          <w:p w14:paraId="66A230D2" w14:textId="07773CDC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Configuración DHCP o manual</w:t>
            </w:r>
          </w:p>
        </w:tc>
        <w:tc>
          <w:tcPr>
            <w:tcW w:w="4626" w:type="dxa"/>
            <w:vAlign w:val="center"/>
          </w:tcPr>
          <w:p w14:paraId="10E238AA" w14:textId="77777777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 xml:space="preserve">Dirección IP de </w:t>
            </w:r>
            <w:r w:rsidRPr="00A23691">
              <w:rPr>
                <w:color w:val="EE0000"/>
                <w:sz w:val="20"/>
                <w:szCs w:val="20"/>
              </w:rPr>
              <w:t>128 bits</w:t>
            </w:r>
          </w:p>
          <w:p w14:paraId="1EEBA9E9" w14:textId="77777777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7,9 x 10</w:t>
            </w:r>
            <w:r w:rsidRPr="00A23691">
              <w:rPr>
                <w:color w:val="EE0000"/>
                <w:sz w:val="20"/>
                <w:szCs w:val="20"/>
                <w:vertAlign w:val="superscript"/>
              </w:rPr>
              <w:t>28</w:t>
            </w:r>
            <w:r w:rsidRPr="00A23691">
              <w:rPr>
                <w:color w:val="EE0000"/>
                <w:sz w:val="20"/>
                <w:szCs w:val="20"/>
              </w:rPr>
              <w:t xml:space="preserve"> direcciones</w:t>
            </w:r>
          </w:p>
          <w:p w14:paraId="20771753" w14:textId="77777777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Dispositivos pueden tener una dirección exclusiva</w:t>
            </w:r>
          </w:p>
          <w:p w14:paraId="135D51AD" w14:textId="14ECB2AB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Notación hexadecimal alfanumérica</w:t>
            </w:r>
          </w:p>
          <w:p w14:paraId="56D4525F" w14:textId="77777777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2001:0db8:85a3:08d3:1319:8a2</w:t>
            </w:r>
            <w:proofErr w:type="gramStart"/>
            <w:r w:rsidRPr="00A23691">
              <w:rPr>
                <w:color w:val="EE0000"/>
                <w:sz w:val="20"/>
                <w:szCs w:val="20"/>
              </w:rPr>
              <w:t>e:0370:7332</w:t>
            </w:r>
            <w:proofErr w:type="gramEnd"/>
          </w:p>
          <w:p w14:paraId="7737CD5D" w14:textId="22C3C247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Configuración automática</w:t>
            </w:r>
          </w:p>
        </w:tc>
      </w:tr>
    </w:tbl>
    <w:p w14:paraId="60B7EF09" w14:textId="77777777" w:rsidR="00A23691" w:rsidRDefault="00A23691" w:rsidP="00A23691">
      <w:pPr>
        <w:contextualSpacing/>
        <w:jc w:val="both"/>
      </w:pPr>
    </w:p>
    <w:p w14:paraId="0702B558" w14:textId="6D7B4400" w:rsidR="00A23691" w:rsidRPr="00A23691" w:rsidRDefault="00B67545" w:rsidP="00B41C92">
      <w:pPr>
        <w:jc w:val="both"/>
        <w:rPr>
          <w:color w:val="0070C0"/>
        </w:rPr>
      </w:pPr>
      <w:r w:rsidRPr="00A23691">
        <w:rPr>
          <w:color w:val="0070C0"/>
        </w:rPr>
        <w:t xml:space="preserve">Se asignan a cada dispositivo, cuando se conecta a una red. No puede haber dentro de la misma red, 2 interfaces conectadas con la misma dirección IP. </w:t>
      </w:r>
    </w:p>
    <w:p w14:paraId="33C13A5B" w14:textId="1108B939" w:rsidR="00B67545" w:rsidRPr="00A23691" w:rsidRDefault="00B67545" w:rsidP="00B41C92">
      <w:pPr>
        <w:jc w:val="both"/>
        <w:rPr>
          <w:b/>
          <w:bCs/>
          <w:color w:val="4EA72E" w:themeColor="accent6"/>
        </w:rPr>
      </w:pPr>
      <w:r w:rsidRPr="00A23691">
        <w:rPr>
          <w:b/>
          <w:bCs/>
          <w:color w:val="4EA72E" w:themeColor="accent6"/>
        </w:rPr>
        <w:t>Clases de direcciones IP</w:t>
      </w:r>
    </w:p>
    <w:p w14:paraId="7410F9D7" w14:textId="64EC2981" w:rsidR="00B67545" w:rsidRPr="001149AC" w:rsidRDefault="00B67545" w:rsidP="00B41C92">
      <w:pPr>
        <w:jc w:val="both"/>
      </w:pPr>
      <w:r w:rsidRPr="001149AC">
        <w:t>Cada dirección IP identifica:</w:t>
      </w:r>
    </w:p>
    <w:p w14:paraId="6D88791A" w14:textId="1C8A5A63" w:rsidR="00B67545" w:rsidRPr="001149AC" w:rsidRDefault="00B67545" w:rsidP="00B41C92">
      <w:pPr>
        <w:pStyle w:val="Prrafodelista"/>
        <w:numPr>
          <w:ilvl w:val="0"/>
          <w:numId w:val="1"/>
        </w:numPr>
        <w:jc w:val="both"/>
        <w:rPr>
          <w:color w:val="0070C0"/>
        </w:rPr>
      </w:pPr>
      <w:r w:rsidRPr="001149AC">
        <w:rPr>
          <w:color w:val="0070C0"/>
        </w:rPr>
        <w:t xml:space="preserve">Dispositivos conectados a una red.  </w:t>
      </w:r>
    </w:p>
    <w:p w14:paraId="67C4E169" w14:textId="55387A7A" w:rsidR="00B67545" w:rsidRPr="001149AC" w:rsidRDefault="00B67545" w:rsidP="00B41C92">
      <w:pPr>
        <w:pStyle w:val="Prrafodelista"/>
        <w:numPr>
          <w:ilvl w:val="0"/>
          <w:numId w:val="1"/>
        </w:numPr>
        <w:jc w:val="both"/>
        <w:rPr>
          <w:color w:val="0070C0"/>
        </w:rPr>
      </w:pPr>
      <w:r w:rsidRPr="001149AC">
        <w:rPr>
          <w:color w:val="0070C0"/>
        </w:rPr>
        <w:t xml:space="preserve">La propia red a la que esta conectado. </w:t>
      </w:r>
    </w:p>
    <w:p w14:paraId="3CF1B673" w14:textId="685D13D5" w:rsidR="00B67545" w:rsidRPr="001149AC" w:rsidRDefault="00B67545" w:rsidP="00B41C92">
      <w:pPr>
        <w:jc w:val="both"/>
        <w:rPr>
          <w:color w:val="0070C0"/>
        </w:rPr>
      </w:pPr>
      <w:r w:rsidRPr="001149AC">
        <w:rPr>
          <w:color w:val="0070C0"/>
        </w:rPr>
        <w:t xml:space="preserve">Una parte de la dirección se utiliza para identificar la red y la otra para identificar el dispositivo. </w:t>
      </w:r>
    </w:p>
    <w:tbl>
      <w:tblPr>
        <w:tblStyle w:val="Tablaconcuadrcula"/>
        <w:tblW w:w="11619" w:type="dxa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2977"/>
        <w:gridCol w:w="2835"/>
        <w:gridCol w:w="2977"/>
      </w:tblGrid>
      <w:tr w:rsidR="004423AA" w:rsidRPr="004423AA" w14:paraId="21B119D2" w14:textId="77777777" w:rsidTr="00EF1C30">
        <w:trPr>
          <w:jc w:val="center"/>
        </w:trPr>
        <w:tc>
          <w:tcPr>
            <w:tcW w:w="846" w:type="dxa"/>
            <w:vAlign w:val="center"/>
          </w:tcPr>
          <w:p w14:paraId="61FA6501" w14:textId="144CD5A1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Clases</w:t>
            </w:r>
          </w:p>
        </w:tc>
        <w:tc>
          <w:tcPr>
            <w:tcW w:w="1984" w:type="dxa"/>
            <w:vAlign w:val="center"/>
          </w:tcPr>
          <w:p w14:paraId="5E01B566" w14:textId="62AC3AF5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Red / Dispositivo</w:t>
            </w:r>
          </w:p>
        </w:tc>
        <w:tc>
          <w:tcPr>
            <w:tcW w:w="2977" w:type="dxa"/>
            <w:vAlign w:val="center"/>
          </w:tcPr>
          <w:p w14:paraId="0298E253" w14:textId="3CE11BA1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Características</w:t>
            </w:r>
          </w:p>
        </w:tc>
        <w:tc>
          <w:tcPr>
            <w:tcW w:w="2835" w:type="dxa"/>
            <w:vAlign w:val="center"/>
          </w:tcPr>
          <w:p w14:paraId="3E2F3C94" w14:textId="7C346E49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Rango direcciones</w:t>
            </w:r>
          </w:p>
        </w:tc>
        <w:tc>
          <w:tcPr>
            <w:tcW w:w="2977" w:type="dxa"/>
            <w:vAlign w:val="center"/>
          </w:tcPr>
          <w:p w14:paraId="3533DCF9" w14:textId="7AA98939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Rango direcciones privadas</w:t>
            </w:r>
          </w:p>
        </w:tc>
      </w:tr>
      <w:tr w:rsidR="004423AA" w:rsidRPr="004423AA" w14:paraId="16873CEE" w14:textId="77777777" w:rsidTr="00EF1C30">
        <w:trPr>
          <w:jc w:val="center"/>
        </w:trPr>
        <w:tc>
          <w:tcPr>
            <w:tcW w:w="846" w:type="dxa"/>
            <w:vAlign w:val="center"/>
          </w:tcPr>
          <w:p w14:paraId="22384D34" w14:textId="61144131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A</w:t>
            </w:r>
          </w:p>
        </w:tc>
        <w:tc>
          <w:tcPr>
            <w:tcW w:w="1984" w:type="dxa"/>
            <w:vAlign w:val="center"/>
          </w:tcPr>
          <w:p w14:paraId="335F10CC" w14:textId="77777777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1</w:t>
            </w:r>
            <w:r w:rsidRPr="002B3A89">
              <w:rPr>
                <w:b/>
                <w:bCs/>
                <w:color w:val="0070C0"/>
                <w:sz w:val="20"/>
                <w:szCs w:val="20"/>
                <w:vertAlign w:val="superscript"/>
              </w:rPr>
              <w:t>er</w:t>
            </w:r>
            <w:r w:rsidRPr="002B3A89">
              <w:rPr>
                <w:b/>
                <w:bCs/>
                <w:color w:val="0070C0"/>
                <w:sz w:val="20"/>
                <w:szCs w:val="20"/>
              </w:rPr>
              <w:t xml:space="preserve"> byte: Red</w:t>
            </w:r>
          </w:p>
          <w:p w14:paraId="64F69B68" w14:textId="6F9E9FA3" w:rsidR="004423AA" w:rsidRPr="002B3A89" w:rsidRDefault="004423AA" w:rsidP="004423AA">
            <w:pPr>
              <w:jc w:val="center"/>
              <w:rPr>
                <w:color w:val="0070C0"/>
              </w:rPr>
            </w:pPr>
            <w:r w:rsidRPr="002B3A89">
              <w:rPr>
                <w:color w:val="0070C0"/>
                <w:sz w:val="20"/>
                <w:szCs w:val="20"/>
              </w:rPr>
              <w:t>Resto: Dispositivos</w:t>
            </w:r>
          </w:p>
        </w:tc>
        <w:tc>
          <w:tcPr>
            <w:tcW w:w="2977" w:type="dxa"/>
            <w:vAlign w:val="center"/>
          </w:tcPr>
          <w:p w14:paraId="63B4C49D" w14:textId="573CD58D" w:rsidR="004423AA" w:rsidRPr="002B3A89" w:rsidRDefault="004423AA" w:rsidP="004423AA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Muchos dispositivos conectados. Pocas redes.</w:t>
            </w:r>
          </w:p>
        </w:tc>
        <w:tc>
          <w:tcPr>
            <w:tcW w:w="2835" w:type="dxa"/>
            <w:vAlign w:val="center"/>
          </w:tcPr>
          <w:p w14:paraId="28E7A117" w14:textId="718F40BA" w:rsidR="004423AA" w:rsidRPr="002B3A89" w:rsidRDefault="004423AA" w:rsidP="004423AA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0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127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591BB1F7" w14:textId="6CE47AED" w:rsidR="004423AA" w:rsidRPr="002B3A89" w:rsidRDefault="004423AA" w:rsidP="004423AA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10.0.0.0 - 10.255.255.255</w:t>
            </w:r>
          </w:p>
        </w:tc>
      </w:tr>
      <w:tr w:rsidR="004423AA" w:rsidRPr="004423AA" w14:paraId="09F8C96F" w14:textId="77777777" w:rsidTr="00EF1C30">
        <w:trPr>
          <w:jc w:val="center"/>
        </w:trPr>
        <w:tc>
          <w:tcPr>
            <w:tcW w:w="846" w:type="dxa"/>
            <w:vAlign w:val="center"/>
          </w:tcPr>
          <w:p w14:paraId="087BF0BA" w14:textId="7C115A04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B</w:t>
            </w:r>
          </w:p>
        </w:tc>
        <w:tc>
          <w:tcPr>
            <w:tcW w:w="1984" w:type="dxa"/>
            <w:vAlign w:val="center"/>
          </w:tcPr>
          <w:p w14:paraId="5E2B62B3" w14:textId="123110CE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2</w:t>
            </w:r>
            <w:r w:rsidRPr="002B3A89">
              <w:rPr>
                <w:b/>
                <w:bCs/>
                <w:color w:val="0070C0"/>
                <w:sz w:val="20"/>
                <w:szCs w:val="20"/>
                <w:vertAlign w:val="superscript"/>
              </w:rPr>
              <w:t>os</w:t>
            </w:r>
            <w:r w:rsidRPr="002B3A89">
              <w:rPr>
                <w:b/>
                <w:bCs/>
                <w:color w:val="0070C0"/>
                <w:sz w:val="20"/>
                <w:szCs w:val="20"/>
              </w:rPr>
              <w:t xml:space="preserve"> byte: Red</w:t>
            </w:r>
          </w:p>
          <w:p w14:paraId="15CEC885" w14:textId="41764C69" w:rsidR="004423AA" w:rsidRPr="002B3A89" w:rsidRDefault="004423AA" w:rsidP="004423AA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Resto: Dispositivos</w:t>
            </w:r>
          </w:p>
        </w:tc>
        <w:tc>
          <w:tcPr>
            <w:tcW w:w="2977" w:type="dxa"/>
            <w:vAlign w:val="center"/>
          </w:tcPr>
          <w:p w14:paraId="38EF4B97" w14:textId="14DD5D46" w:rsidR="004423AA" w:rsidRPr="002B3A89" w:rsidRDefault="00350F8B" w:rsidP="004423AA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 xml:space="preserve">Menos dispositivos. Más redes. </w:t>
            </w:r>
          </w:p>
        </w:tc>
        <w:tc>
          <w:tcPr>
            <w:tcW w:w="2835" w:type="dxa"/>
            <w:vAlign w:val="center"/>
          </w:tcPr>
          <w:p w14:paraId="4F33BF50" w14:textId="0D22243F" w:rsidR="004423AA" w:rsidRPr="002B3A89" w:rsidRDefault="00350F8B" w:rsidP="004423AA">
            <w:pPr>
              <w:jc w:val="center"/>
              <w:rPr>
                <w:color w:val="EE000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128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191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0F3F49A4" w14:textId="60B67C51" w:rsidR="004423AA" w:rsidRPr="002B3A89" w:rsidRDefault="00350F8B" w:rsidP="004423AA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172.16.0.0 - 172.31.255.255</w:t>
            </w:r>
          </w:p>
        </w:tc>
      </w:tr>
      <w:tr w:rsidR="00D50D24" w:rsidRPr="004423AA" w14:paraId="1E487D25" w14:textId="77777777" w:rsidTr="00EF1C30">
        <w:trPr>
          <w:jc w:val="center"/>
        </w:trPr>
        <w:tc>
          <w:tcPr>
            <w:tcW w:w="846" w:type="dxa"/>
            <w:vAlign w:val="center"/>
          </w:tcPr>
          <w:p w14:paraId="225A1035" w14:textId="40B74E94" w:rsidR="00D50D24" w:rsidRPr="002B3A89" w:rsidRDefault="00D50D24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C</w:t>
            </w:r>
          </w:p>
        </w:tc>
        <w:tc>
          <w:tcPr>
            <w:tcW w:w="1984" w:type="dxa"/>
            <w:vAlign w:val="center"/>
          </w:tcPr>
          <w:p w14:paraId="40789214" w14:textId="54A7CE78" w:rsidR="00D50D24" w:rsidRPr="002B3A89" w:rsidRDefault="00D50D24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3</w:t>
            </w:r>
            <w:r w:rsidRPr="002B3A89">
              <w:rPr>
                <w:b/>
                <w:bCs/>
                <w:color w:val="0070C0"/>
                <w:sz w:val="20"/>
                <w:szCs w:val="20"/>
                <w:vertAlign w:val="superscript"/>
              </w:rPr>
              <w:t>os</w:t>
            </w:r>
            <w:r w:rsidRPr="002B3A89">
              <w:rPr>
                <w:b/>
                <w:bCs/>
                <w:color w:val="0070C0"/>
                <w:sz w:val="20"/>
                <w:szCs w:val="20"/>
              </w:rPr>
              <w:t xml:space="preserve"> byte: Red</w:t>
            </w:r>
          </w:p>
          <w:p w14:paraId="742C983E" w14:textId="0ACC9E97" w:rsidR="00D50D24" w:rsidRPr="002B3A89" w:rsidRDefault="00D50D24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Ultimo: Dispositivos</w:t>
            </w:r>
          </w:p>
        </w:tc>
        <w:tc>
          <w:tcPr>
            <w:tcW w:w="2977" w:type="dxa"/>
            <w:vAlign w:val="center"/>
          </w:tcPr>
          <w:p w14:paraId="6DD97E4D" w14:textId="3ACFD73E" w:rsidR="00D50D24" w:rsidRPr="002B3A89" w:rsidRDefault="00D50D24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Muchas redes con menos dispositivos.</w:t>
            </w:r>
          </w:p>
        </w:tc>
        <w:tc>
          <w:tcPr>
            <w:tcW w:w="2835" w:type="dxa"/>
            <w:vAlign w:val="center"/>
          </w:tcPr>
          <w:p w14:paraId="4BCF52DF" w14:textId="6BB8F259" w:rsidR="00D50D24" w:rsidRPr="002B3A89" w:rsidRDefault="00D50D24" w:rsidP="00D50D24">
            <w:pPr>
              <w:jc w:val="center"/>
              <w:rPr>
                <w:color w:val="EE000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192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223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6BAB1B70" w14:textId="7AE689F8" w:rsidR="00D50D24" w:rsidRPr="002B3A89" w:rsidRDefault="00D50D24" w:rsidP="00D50D24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192.168.0.0 - 192.168.255.255</w:t>
            </w:r>
          </w:p>
        </w:tc>
      </w:tr>
      <w:tr w:rsidR="00D50D24" w:rsidRPr="004423AA" w14:paraId="22A3AC2F" w14:textId="77777777" w:rsidTr="00EF1C30">
        <w:trPr>
          <w:jc w:val="center"/>
        </w:trPr>
        <w:tc>
          <w:tcPr>
            <w:tcW w:w="846" w:type="dxa"/>
            <w:vAlign w:val="center"/>
          </w:tcPr>
          <w:p w14:paraId="5DF5A5D1" w14:textId="65820192" w:rsidR="00D50D24" w:rsidRPr="002B3A89" w:rsidRDefault="00D50D24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D</w:t>
            </w:r>
          </w:p>
        </w:tc>
        <w:tc>
          <w:tcPr>
            <w:tcW w:w="1984" w:type="dxa"/>
            <w:vAlign w:val="center"/>
          </w:tcPr>
          <w:p w14:paraId="33E737AA" w14:textId="68D9DE88" w:rsidR="00D50D24" w:rsidRPr="002B3A89" w:rsidRDefault="0028596D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Ningún byte red ni dispositivos</w:t>
            </w:r>
          </w:p>
        </w:tc>
        <w:tc>
          <w:tcPr>
            <w:tcW w:w="2977" w:type="dxa"/>
            <w:vAlign w:val="center"/>
          </w:tcPr>
          <w:p w14:paraId="484F4E72" w14:textId="5198DAFF" w:rsidR="00D50D24" w:rsidRPr="002B3A89" w:rsidRDefault="00D50D24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Envió información a múltiples destinos simultáneamente.</w:t>
            </w:r>
          </w:p>
        </w:tc>
        <w:tc>
          <w:tcPr>
            <w:tcW w:w="2835" w:type="dxa"/>
            <w:vAlign w:val="center"/>
          </w:tcPr>
          <w:p w14:paraId="25815584" w14:textId="43377A40" w:rsidR="00D50D24" w:rsidRPr="002B3A89" w:rsidRDefault="00D50D24" w:rsidP="00D50D24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224</w:t>
            </w:r>
            <w:r w:rsidRPr="002B3A89">
              <w:rPr>
                <w:color w:val="EE0000"/>
                <w:sz w:val="20"/>
                <w:szCs w:val="20"/>
              </w:rPr>
              <w:t xml:space="preserve">.0.0.0 </w:t>
            </w:r>
            <w:r w:rsidR="0028596D" w:rsidRPr="002B3A89">
              <w:rPr>
                <w:color w:val="EE0000"/>
                <w:sz w:val="20"/>
                <w:szCs w:val="20"/>
              </w:rPr>
              <w:t>-</w:t>
            </w:r>
            <w:r w:rsidRPr="002B3A89">
              <w:rPr>
                <w:color w:val="EE0000"/>
                <w:sz w:val="20"/>
                <w:szCs w:val="20"/>
              </w:rPr>
              <w:t xml:space="preserve">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239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6DBA6438" w14:textId="332D9C11" w:rsidR="00D50D24" w:rsidRPr="002B3A89" w:rsidRDefault="00D50D24" w:rsidP="00D50D24">
            <w:pPr>
              <w:jc w:val="center"/>
              <w:rPr>
                <w:color w:val="EE0000"/>
                <w:sz w:val="20"/>
                <w:szCs w:val="20"/>
              </w:rPr>
            </w:pPr>
          </w:p>
        </w:tc>
      </w:tr>
      <w:tr w:rsidR="0028596D" w:rsidRPr="004423AA" w14:paraId="1E4F1C5E" w14:textId="77777777" w:rsidTr="00EF1C30">
        <w:trPr>
          <w:jc w:val="center"/>
        </w:trPr>
        <w:tc>
          <w:tcPr>
            <w:tcW w:w="846" w:type="dxa"/>
            <w:vAlign w:val="center"/>
          </w:tcPr>
          <w:p w14:paraId="5A010F97" w14:textId="5C0007AE" w:rsidR="0028596D" w:rsidRPr="002B3A89" w:rsidRDefault="0028596D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E</w:t>
            </w:r>
          </w:p>
        </w:tc>
        <w:tc>
          <w:tcPr>
            <w:tcW w:w="1984" w:type="dxa"/>
            <w:vAlign w:val="center"/>
          </w:tcPr>
          <w:p w14:paraId="75BFF928" w14:textId="77777777" w:rsidR="0028596D" w:rsidRPr="002B3A89" w:rsidRDefault="0028596D" w:rsidP="00D50D24">
            <w:pPr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2977" w:type="dxa"/>
            <w:vAlign w:val="center"/>
          </w:tcPr>
          <w:p w14:paraId="60C6638C" w14:textId="4832E2E5" w:rsidR="0028596D" w:rsidRPr="002B3A89" w:rsidRDefault="0028596D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Usos futuros</w:t>
            </w:r>
          </w:p>
        </w:tc>
        <w:tc>
          <w:tcPr>
            <w:tcW w:w="2835" w:type="dxa"/>
            <w:vAlign w:val="center"/>
          </w:tcPr>
          <w:p w14:paraId="35E5E0FB" w14:textId="38FD8052" w:rsidR="0028596D" w:rsidRPr="002B3A89" w:rsidRDefault="0028596D" w:rsidP="00D50D24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240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247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4EF4BEF8" w14:textId="77777777" w:rsidR="0028596D" w:rsidRPr="002B3A89" w:rsidRDefault="0028596D" w:rsidP="00D50D24">
            <w:pPr>
              <w:jc w:val="center"/>
              <w:rPr>
                <w:color w:val="EE0000"/>
                <w:sz w:val="20"/>
                <w:szCs w:val="20"/>
              </w:rPr>
            </w:pPr>
          </w:p>
        </w:tc>
      </w:tr>
    </w:tbl>
    <w:p w14:paraId="277CA4CB" w14:textId="22D23D3F" w:rsidR="00B67545" w:rsidRDefault="00B67545">
      <w:pPr>
        <w:contextualSpacing/>
      </w:pPr>
    </w:p>
    <w:p w14:paraId="4DD04BDD" w14:textId="5A4AFAD2" w:rsidR="0028596D" w:rsidRPr="002B3A89" w:rsidRDefault="0028596D" w:rsidP="00B41C92">
      <w:pPr>
        <w:jc w:val="both"/>
        <w:rPr>
          <w:b/>
          <w:bCs/>
          <w:color w:val="4EA72E" w:themeColor="accent6"/>
        </w:rPr>
      </w:pPr>
      <w:r w:rsidRPr="002B3A89">
        <w:rPr>
          <w:b/>
          <w:bCs/>
          <w:color w:val="4EA72E" w:themeColor="accent6"/>
        </w:rPr>
        <w:t>Mascara de subred</w:t>
      </w:r>
    </w:p>
    <w:p w14:paraId="482FFE2E" w14:textId="5EA2C453" w:rsidR="0028596D" w:rsidRPr="002B3A89" w:rsidRDefault="0028596D" w:rsidP="00B41C92">
      <w:pPr>
        <w:jc w:val="both"/>
        <w:rPr>
          <w:color w:val="0070C0"/>
        </w:rPr>
      </w:pPr>
      <w:r w:rsidRPr="002B3A89">
        <w:rPr>
          <w:color w:val="0070C0"/>
        </w:rPr>
        <w:t>Cada interfaz TCP/IP tiene asociada una máscara de subred</w:t>
      </w:r>
    </w:p>
    <w:p w14:paraId="046A6FC6" w14:textId="6E9D60F8" w:rsidR="0028596D" w:rsidRPr="002B3A89" w:rsidRDefault="0028596D" w:rsidP="00B41C92">
      <w:pPr>
        <w:jc w:val="both"/>
        <w:rPr>
          <w:color w:val="0070C0"/>
        </w:rPr>
      </w:pPr>
      <w:r w:rsidRPr="002B3A89">
        <w:rPr>
          <w:color w:val="0070C0"/>
        </w:rPr>
        <w:t xml:space="preserve">Numero de </w:t>
      </w:r>
      <w:r w:rsidRPr="002B3A89">
        <w:rPr>
          <w:b/>
          <w:bCs/>
          <w:color w:val="EE0000"/>
        </w:rPr>
        <w:t>4 bytes</w:t>
      </w:r>
      <w:r w:rsidRPr="002B3A89">
        <w:rPr>
          <w:color w:val="0070C0"/>
        </w:rPr>
        <w:t xml:space="preserve">, se combina con la dirección IP, mediante operación lógica AND, para determinar cual es la red a la que pertenece dicha dirección. </w:t>
      </w:r>
    </w:p>
    <w:p w14:paraId="60D2E9CD" w14:textId="012847D9" w:rsidR="0028596D" w:rsidRPr="002B3A89" w:rsidRDefault="0028596D" w:rsidP="00B41C92">
      <w:pPr>
        <w:jc w:val="both"/>
        <w:rPr>
          <w:color w:val="0070C0"/>
        </w:rPr>
      </w:pPr>
      <w:r w:rsidRPr="002B3A89">
        <w:rPr>
          <w:color w:val="0070C0"/>
        </w:rPr>
        <w:t>Indica que parte de la dirección IP identifica la red y que parte identifica el host.</w:t>
      </w:r>
    </w:p>
    <w:p w14:paraId="1B2DEB32" w14:textId="1CEDFA95" w:rsidR="0028596D" w:rsidRPr="002B3A89" w:rsidRDefault="0028596D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B3A89">
        <w:rPr>
          <w:b/>
          <w:bCs/>
          <w:color w:val="0070C0"/>
        </w:rPr>
        <w:t xml:space="preserve">Bits que estén a 1 en la </w:t>
      </w:r>
      <w:r w:rsidR="002B3A89" w:rsidRPr="002B3A89">
        <w:rPr>
          <w:b/>
          <w:bCs/>
          <w:color w:val="0070C0"/>
        </w:rPr>
        <w:t>máscara</w:t>
      </w:r>
      <w:r w:rsidRPr="002B3A89">
        <w:rPr>
          <w:color w:val="0070C0"/>
        </w:rPr>
        <w:t xml:space="preserve"> </w:t>
      </w:r>
      <w:r w:rsidR="002B3A89" w:rsidRPr="00906FF3">
        <w:rPr>
          <w:color w:val="4EA72E" w:themeColor="accent6"/>
        </w:rPr>
        <w:t>→</w:t>
      </w:r>
      <w:r w:rsidRPr="002B3A89">
        <w:rPr>
          <w:color w:val="0070C0"/>
        </w:rPr>
        <w:t xml:space="preserve"> Referencia a dirección que corresponde a la red. </w:t>
      </w:r>
    </w:p>
    <w:tbl>
      <w:tblPr>
        <w:tblStyle w:val="Tablaconcuadrcula"/>
        <w:tblW w:w="9919" w:type="dxa"/>
        <w:jc w:val="center"/>
        <w:tblLook w:val="04A0" w:firstRow="1" w:lastRow="0" w:firstColumn="1" w:lastColumn="0" w:noHBand="0" w:noVBand="1"/>
      </w:tblPr>
      <w:tblGrid>
        <w:gridCol w:w="845"/>
        <w:gridCol w:w="1241"/>
        <w:gridCol w:w="1751"/>
        <w:gridCol w:w="1706"/>
        <w:gridCol w:w="1713"/>
        <w:gridCol w:w="1434"/>
        <w:gridCol w:w="1229"/>
      </w:tblGrid>
      <w:tr w:rsidR="00466781" w:rsidRPr="004423AA" w14:paraId="36E94665" w14:textId="12B31C98" w:rsidTr="00466781">
        <w:trPr>
          <w:jc w:val="center"/>
        </w:trPr>
        <w:tc>
          <w:tcPr>
            <w:tcW w:w="845" w:type="dxa"/>
            <w:vAlign w:val="center"/>
          </w:tcPr>
          <w:p w14:paraId="65F6D9F9" w14:textId="77777777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Clases</w:t>
            </w:r>
          </w:p>
        </w:tc>
        <w:tc>
          <w:tcPr>
            <w:tcW w:w="1241" w:type="dxa"/>
            <w:vAlign w:val="center"/>
          </w:tcPr>
          <w:p w14:paraId="4A1517F3" w14:textId="5DD7C20C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Comienzo de clase</w:t>
            </w:r>
          </w:p>
        </w:tc>
        <w:tc>
          <w:tcPr>
            <w:tcW w:w="1751" w:type="dxa"/>
            <w:vAlign w:val="center"/>
          </w:tcPr>
          <w:p w14:paraId="2644A4BD" w14:textId="01DF7FC1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Final de clase</w:t>
            </w:r>
          </w:p>
        </w:tc>
        <w:tc>
          <w:tcPr>
            <w:tcW w:w="1706" w:type="dxa"/>
            <w:vAlign w:val="center"/>
          </w:tcPr>
          <w:p w14:paraId="3270A9DF" w14:textId="546F1990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Mascara de red</w:t>
            </w:r>
          </w:p>
        </w:tc>
        <w:tc>
          <w:tcPr>
            <w:tcW w:w="1713" w:type="dxa"/>
            <w:vAlign w:val="center"/>
          </w:tcPr>
          <w:p w14:paraId="2731A73B" w14:textId="475DD69F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Bits de red reservados (R)</w:t>
            </w:r>
          </w:p>
        </w:tc>
        <w:tc>
          <w:tcPr>
            <w:tcW w:w="1434" w:type="dxa"/>
          </w:tcPr>
          <w:p w14:paraId="17E0969E" w14:textId="4A6C1F7C" w:rsidR="00466781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Cantidad de redes 2</w:t>
            </w:r>
            <w:r w:rsidRPr="00276F71">
              <w:rPr>
                <w:b/>
                <w:bCs/>
                <w:sz w:val="20"/>
                <w:szCs w:val="20"/>
                <w:vertAlign w:val="superscript"/>
              </w:rPr>
              <w:t>n-R</w:t>
            </w:r>
          </w:p>
        </w:tc>
        <w:tc>
          <w:tcPr>
            <w:tcW w:w="1229" w:type="dxa"/>
          </w:tcPr>
          <w:p w14:paraId="7C5CBBAC" w14:textId="79D8280A" w:rsidR="00466781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Cantidad host 2</w:t>
            </w:r>
            <w:r w:rsidRPr="00466781">
              <w:rPr>
                <w:b/>
                <w:bCs/>
                <w:sz w:val="20"/>
                <w:szCs w:val="20"/>
                <w:vertAlign w:val="superscript"/>
              </w:rPr>
              <w:t>m-2</w:t>
            </w:r>
          </w:p>
        </w:tc>
      </w:tr>
      <w:tr w:rsidR="00466781" w:rsidRPr="00D50D24" w14:paraId="19AD1BAE" w14:textId="0C98A821" w:rsidTr="00466781">
        <w:trPr>
          <w:jc w:val="center"/>
        </w:trPr>
        <w:tc>
          <w:tcPr>
            <w:tcW w:w="845" w:type="dxa"/>
            <w:vAlign w:val="center"/>
          </w:tcPr>
          <w:p w14:paraId="2E3E60DE" w14:textId="77777777" w:rsidR="00466781" w:rsidRPr="002B3A89" w:rsidRDefault="00466781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A</w:t>
            </w:r>
          </w:p>
        </w:tc>
        <w:tc>
          <w:tcPr>
            <w:tcW w:w="1241" w:type="dxa"/>
            <w:vAlign w:val="center"/>
          </w:tcPr>
          <w:p w14:paraId="4B793DC2" w14:textId="5A29729A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0.0.0.0</w:t>
            </w:r>
          </w:p>
        </w:tc>
        <w:tc>
          <w:tcPr>
            <w:tcW w:w="1751" w:type="dxa"/>
            <w:vAlign w:val="center"/>
          </w:tcPr>
          <w:p w14:paraId="0543261A" w14:textId="4053B615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127.255.255.255</w:t>
            </w:r>
          </w:p>
        </w:tc>
        <w:tc>
          <w:tcPr>
            <w:tcW w:w="1706" w:type="dxa"/>
            <w:vAlign w:val="center"/>
          </w:tcPr>
          <w:p w14:paraId="7C197920" w14:textId="234A406A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255.0.0.0.0</w:t>
            </w:r>
          </w:p>
        </w:tc>
        <w:tc>
          <w:tcPr>
            <w:tcW w:w="1713" w:type="dxa"/>
            <w:vAlign w:val="center"/>
          </w:tcPr>
          <w:p w14:paraId="7848BDFA" w14:textId="47C683D5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</w:t>
            </w:r>
          </w:p>
        </w:tc>
        <w:tc>
          <w:tcPr>
            <w:tcW w:w="1434" w:type="dxa"/>
          </w:tcPr>
          <w:p w14:paraId="59C0FA9E" w14:textId="2D57AD5F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128</w:t>
            </w:r>
          </w:p>
        </w:tc>
        <w:tc>
          <w:tcPr>
            <w:tcW w:w="1229" w:type="dxa"/>
          </w:tcPr>
          <w:p w14:paraId="5776AA2B" w14:textId="70B63EA8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16.777.214</w:t>
            </w:r>
          </w:p>
        </w:tc>
      </w:tr>
      <w:tr w:rsidR="00466781" w14:paraId="311A0E4C" w14:textId="7E6B0597" w:rsidTr="00466781">
        <w:trPr>
          <w:jc w:val="center"/>
        </w:trPr>
        <w:tc>
          <w:tcPr>
            <w:tcW w:w="845" w:type="dxa"/>
            <w:vAlign w:val="center"/>
          </w:tcPr>
          <w:p w14:paraId="210B9F6E" w14:textId="77777777" w:rsidR="00466781" w:rsidRPr="002B3A89" w:rsidRDefault="00466781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B</w:t>
            </w:r>
          </w:p>
        </w:tc>
        <w:tc>
          <w:tcPr>
            <w:tcW w:w="1241" w:type="dxa"/>
            <w:vAlign w:val="center"/>
          </w:tcPr>
          <w:p w14:paraId="7381C9D8" w14:textId="55204C11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128.0.0.0</w:t>
            </w:r>
          </w:p>
        </w:tc>
        <w:tc>
          <w:tcPr>
            <w:tcW w:w="1751" w:type="dxa"/>
            <w:vAlign w:val="center"/>
          </w:tcPr>
          <w:p w14:paraId="55296265" w14:textId="74244353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191.255.255.255</w:t>
            </w:r>
          </w:p>
        </w:tc>
        <w:tc>
          <w:tcPr>
            <w:tcW w:w="1706" w:type="dxa"/>
            <w:vAlign w:val="center"/>
          </w:tcPr>
          <w:p w14:paraId="2FB0B182" w14:textId="1E06A831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255.255.0.0</w:t>
            </w:r>
          </w:p>
        </w:tc>
        <w:tc>
          <w:tcPr>
            <w:tcW w:w="1713" w:type="dxa"/>
            <w:vAlign w:val="center"/>
          </w:tcPr>
          <w:p w14:paraId="28968286" w14:textId="4763F3EB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2</w:t>
            </w:r>
          </w:p>
        </w:tc>
        <w:tc>
          <w:tcPr>
            <w:tcW w:w="1434" w:type="dxa"/>
          </w:tcPr>
          <w:p w14:paraId="5CEB0EC4" w14:textId="6738705A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16.384</w:t>
            </w:r>
          </w:p>
        </w:tc>
        <w:tc>
          <w:tcPr>
            <w:tcW w:w="1229" w:type="dxa"/>
          </w:tcPr>
          <w:p w14:paraId="6AC2671E" w14:textId="157F3A6B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65.534</w:t>
            </w:r>
          </w:p>
        </w:tc>
      </w:tr>
      <w:tr w:rsidR="00466781" w14:paraId="63A8203A" w14:textId="3EFACE14" w:rsidTr="00466781">
        <w:trPr>
          <w:jc w:val="center"/>
        </w:trPr>
        <w:tc>
          <w:tcPr>
            <w:tcW w:w="845" w:type="dxa"/>
            <w:vAlign w:val="center"/>
          </w:tcPr>
          <w:p w14:paraId="4FA33540" w14:textId="77777777" w:rsidR="00466781" w:rsidRPr="002B3A89" w:rsidRDefault="00466781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C</w:t>
            </w:r>
          </w:p>
        </w:tc>
        <w:tc>
          <w:tcPr>
            <w:tcW w:w="1241" w:type="dxa"/>
            <w:vAlign w:val="center"/>
          </w:tcPr>
          <w:p w14:paraId="5AA1473A" w14:textId="13C5D28C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192.0.0.0</w:t>
            </w:r>
          </w:p>
        </w:tc>
        <w:tc>
          <w:tcPr>
            <w:tcW w:w="1751" w:type="dxa"/>
            <w:vAlign w:val="center"/>
          </w:tcPr>
          <w:p w14:paraId="78367321" w14:textId="251DFB16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223.255.255.255</w:t>
            </w:r>
          </w:p>
        </w:tc>
        <w:tc>
          <w:tcPr>
            <w:tcW w:w="1706" w:type="dxa"/>
            <w:vAlign w:val="center"/>
          </w:tcPr>
          <w:p w14:paraId="5BEBAAE1" w14:textId="54480831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 xml:space="preserve">255.255.255.0 </w:t>
            </w:r>
          </w:p>
        </w:tc>
        <w:tc>
          <w:tcPr>
            <w:tcW w:w="1713" w:type="dxa"/>
            <w:vAlign w:val="center"/>
          </w:tcPr>
          <w:p w14:paraId="7B07572C" w14:textId="448CEECC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3</w:t>
            </w:r>
          </w:p>
        </w:tc>
        <w:tc>
          <w:tcPr>
            <w:tcW w:w="1434" w:type="dxa"/>
          </w:tcPr>
          <w:p w14:paraId="31A49DCB" w14:textId="32925728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2.097.152</w:t>
            </w:r>
          </w:p>
        </w:tc>
        <w:tc>
          <w:tcPr>
            <w:tcW w:w="1229" w:type="dxa"/>
          </w:tcPr>
          <w:p w14:paraId="36C0A97C" w14:textId="56066E75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254</w:t>
            </w:r>
          </w:p>
        </w:tc>
      </w:tr>
      <w:tr w:rsidR="00A26EED" w:rsidRPr="00D50D24" w14:paraId="5611A6AB" w14:textId="1832DA2F" w:rsidTr="00111DEF">
        <w:trPr>
          <w:jc w:val="center"/>
        </w:trPr>
        <w:tc>
          <w:tcPr>
            <w:tcW w:w="845" w:type="dxa"/>
            <w:vAlign w:val="center"/>
          </w:tcPr>
          <w:p w14:paraId="43E94AFB" w14:textId="77777777" w:rsidR="00A26EED" w:rsidRPr="002B3A89" w:rsidRDefault="00A26EED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D</w:t>
            </w:r>
          </w:p>
        </w:tc>
        <w:tc>
          <w:tcPr>
            <w:tcW w:w="1241" w:type="dxa"/>
            <w:vAlign w:val="center"/>
          </w:tcPr>
          <w:p w14:paraId="67EE46F6" w14:textId="0EFF6002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224.0.0.0</w:t>
            </w:r>
          </w:p>
        </w:tc>
        <w:tc>
          <w:tcPr>
            <w:tcW w:w="1751" w:type="dxa"/>
            <w:vAlign w:val="center"/>
          </w:tcPr>
          <w:p w14:paraId="3B254C05" w14:textId="5C1082D0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239.255.255.255</w:t>
            </w:r>
          </w:p>
        </w:tc>
        <w:tc>
          <w:tcPr>
            <w:tcW w:w="6082" w:type="dxa"/>
            <w:gridSpan w:val="4"/>
            <w:vMerge w:val="restart"/>
            <w:vAlign w:val="center"/>
          </w:tcPr>
          <w:p w14:paraId="71E8F245" w14:textId="14F76190" w:rsidR="00A26EED" w:rsidRPr="00D50D24" w:rsidRDefault="00A26EED" w:rsidP="00362E2E">
            <w:pPr>
              <w:jc w:val="center"/>
              <w:rPr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No se aplican</w:t>
            </w:r>
          </w:p>
        </w:tc>
      </w:tr>
      <w:tr w:rsidR="00A26EED" w:rsidRPr="00D50D24" w14:paraId="7A1FB5D0" w14:textId="10A33FEC" w:rsidTr="00111DEF">
        <w:trPr>
          <w:jc w:val="center"/>
        </w:trPr>
        <w:tc>
          <w:tcPr>
            <w:tcW w:w="845" w:type="dxa"/>
            <w:vAlign w:val="center"/>
          </w:tcPr>
          <w:p w14:paraId="7E33CB1B" w14:textId="77777777" w:rsidR="00A26EED" w:rsidRPr="002B3A89" w:rsidRDefault="00A26EED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E</w:t>
            </w:r>
          </w:p>
        </w:tc>
        <w:tc>
          <w:tcPr>
            <w:tcW w:w="1241" w:type="dxa"/>
            <w:vAlign w:val="center"/>
          </w:tcPr>
          <w:p w14:paraId="2403B49C" w14:textId="79C864DB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240.0.0.0</w:t>
            </w:r>
          </w:p>
        </w:tc>
        <w:tc>
          <w:tcPr>
            <w:tcW w:w="1751" w:type="dxa"/>
            <w:vAlign w:val="center"/>
          </w:tcPr>
          <w:p w14:paraId="3D348A6E" w14:textId="0DEF9943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255.255.255.255</w:t>
            </w:r>
          </w:p>
        </w:tc>
        <w:tc>
          <w:tcPr>
            <w:tcW w:w="6082" w:type="dxa"/>
            <w:gridSpan w:val="4"/>
            <w:vMerge/>
            <w:vAlign w:val="center"/>
          </w:tcPr>
          <w:p w14:paraId="61D80824" w14:textId="77777777" w:rsidR="00A26EED" w:rsidRPr="00D50D24" w:rsidRDefault="00A26EED" w:rsidP="00362E2E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806AAFE" w14:textId="77777777" w:rsidR="0028596D" w:rsidRDefault="0028596D" w:rsidP="00A26EED">
      <w:pPr>
        <w:contextualSpacing/>
      </w:pPr>
    </w:p>
    <w:p w14:paraId="0853E4C7" w14:textId="3DC93ACE" w:rsidR="00A26EED" w:rsidRPr="002B3A89" w:rsidRDefault="00A26EED" w:rsidP="00B41C92">
      <w:pPr>
        <w:jc w:val="both"/>
        <w:rPr>
          <w:b/>
          <w:bCs/>
          <w:color w:val="4EA72E" w:themeColor="accent6"/>
        </w:rPr>
      </w:pPr>
      <w:r w:rsidRPr="002B3A89">
        <w:rPr>
          <w:b/>
          <w:bCs/>
          <w:color w:val="4EA72E" w:themeColor="accent6"/>
        </w:rPr>
        <w:t>Notación CIDR</w:t>
      </w:r>
    </w:p>
    <w:p w14:paraId="51C14E28" w14:textId="3BE0346D" w:rsidR="00A26EED" w:rsidRPr="002B3A89" w:rsidRDefault="00A26EED" w:rsidP="00B41C92">
      <w:pPr>
        <w:jc w:val="both"/>
        <w:rPr>
          <w:color w:val="0070C0"/>
        </w:rPr>
      </w:pPr>
      <w:r w:rsidRPr="002B3A89">
        <w:rPr>
          <w:b/>
          <w:bCs/>
        </w:rPr>
        <w:t>CIDR</w:t>
      </w:r>
      <w:r w:rsidRPr="002B3A89">
        <w:t xml:space="preserve"> (</w:t>
      </w:r>
      <w:proofErr w:type="spellStart"/>
      <w:r w:rsidRPr="002B3A89">
        <w:t>Classles</w:t>
      </w:r>
      <w:proofErr w:type="spellEnd"/>
      <w:r w:rsidRPr="002B3A89">
        <w:t xml:space="preserve"> Inter-</w:t>
      </w:r>
      <w:proofErr w:type="spellStart"/>
      <w:r w:rsidRPr="002B3A89">
        <w:t>Domain</w:t>
      </w:r>
      <w:proofErr w:type="spellEnd"/>
      <w:r w:rsidRPr="002B3A89">
        <w:t xml:space="preserve"> </w:t>
      </w:r>
      <w:proofErr w:type="spellStart"/>
      <w:r w:rsidRPr="002B3A89">
        <w:t>Routing</w:t>
      </w:r>
      <w:proofErr w:type="spellEnd"/>
      <w:r w:rsidRPr="002B3A89">
        <w:t xml:space="preserve">) </w:t>
      </w:r>
      <w:r w:rsidR="002B3A89" w:rsidRPr="00906FF3">
        <w:rPr>
          <w:color w:val="4EA72E" w:themeColor="accent6"/>
        </w:rPr>
        <w:t>→</w:t>
      </w:r>
      <w:r w:rsidRPr="002B3A89">
        <w:rPr>
          <w:color w:val="0070C0"/>
        </w:rPr>
        <w:t xml:space="preserve"> Permite simplificar la forma de interpretar las direcciones IP. </w:t>
      </w:r>
    </w:p>
    <w:p w14:paraId="0C26C6F3" w14:textId="2CDAE6DB" w:rsidR="00A26EED" w:rsidRDefault="00A26EED" w:rsidP="00B41C92">
      <w:pPr>
        <w:jc w:val="both"/>
      </w:pPr>
      <w:r w:rsidRPr="002B3A89">
        <w:rPr>
          <w:b/>
          <w:bCs/>
          <w:color w:val="0070C0"/>
        </w:rPr>
        <w:lastRenderedPageBreak/>
        <w:t>CIDR para IPv4</w:t>
      </w:r>
      <w:r>
        <w:t xml:space="preserve"> </w:t>
      </w:r>
      <w:r w:rsidR="002B3A89" w:rsidRPr="00906FF3">
        <w:rPr>
          <w:color w:val="4EA72E" w:themeColor="accent6"/>
        </w:rPr>
        <w:t>→</w:t>
      </w:r>
      <w:r>
        <w:t xml:space="preserve"> </w:t>
      </w:r>
      <w:r w:rsidRPr="002B3A89">
        <w:rPr>
          <w:color w:val="0070C0"/>
        </w:rPr>
        <w:t>Representa mediante un separador “</w:t>
      </w:r>
      <w:r w:rsidRPr="002B3A89">
        <w:rPr>
          <w:color w:val="EE0000"/>
        </w:rPr>
        <w:t>/</w:t>
      </w:r>
      <w:r w:rsidRPr="002B3A89">
        <w:rPr>
          <w:color w:val="0070C0"/>
        </w:rPr>
        <w:t>” y un numero “N” (</w:t>
      </w:r>
      <w:r w:rsidRPr="002B3A89">
        <w:rPr>
          <w:color w:val="EE0000"/>
        </w:rPr>
        <w:t>entre 0 y 32</w:t>
      </w:r>
      <w:r w:rsidRPr="002B3A89">
        <w:rPr>
          <w:color w:val="0070C0"/>
        </w:rPr>
        <w:t>), añadidos a la IP.</w:t>
      </w:r>
      <w:r>
        <w:t xml:space="preserve"> </w:t>
      </w:r>
    </w:p>
    <w:p w14:paraId="2877EDD8" w14:textId="786D77C7" w:rsidR="00A26EED" w:rsidRDefault="00A26EED" w:rsidP="00B41C92">
      <w:pPr>
        <w:jc w:val="both"/>
      </w:pPr>
      <w:r w:rsidRPr="002B3A89">
        <w:rPr>
          <w:color w:val="EE0000"/>
        </w:rPr>
        <w:t xml:space="preserve">192.168.0.0/24 </w:t>
      </w:r>
      <w:r w:rsidR="002B3A89" w:rsidRPr="00906FF3">
        <w:rPr>
          <w:color w:val="4EA72E" w:themeColor="accent6"/>
        </w:rPr>
        <w:t>→</w:t>
      </w:r>
      <w:r>
        <w:t xml:space="preserve"> </w:t>
      </w:r>
      <w:r w:rsidRPr="002B3A89">
        <w:rPr>
          <w:color w:val="0070C0"/>
        </w:rPr>
        <w:t xml:space="preserve">Indica que las mascara de red tiene </w:t>
      </w:r>
      <w:r w:rsidRPr="00200E46">
        <w:rPr>
          <w:color w:val="EE0000"/>
        </w:rPr>
        <w:t>24 bits</w:t>
      </w:r>
      <w:r w:rsidRPr="002B3A89">
        <w:rPr>
          <w:color w:val="0070C0"/>
        </w:rPr>
        <w:t xml:space="preserve">. </w:t>
      </w:r>
      <w:r w:rsidR="002B3A89" w:rsidRPr="002B3A89">
        <w:rPr>
          <w:color w:val="0070C0"/>
        </w:rPr>
        <w:t>P</w:t>
      </w:r>
      <w:r w:rsidRPr="002B3A89">
        <w:rPr>
          <w:color w:val="0070C0"/>
        </w:rPr>
        <w:t>rimeros 24 bits de la máscara son 1 y el resto 0.</w:t>
      </w:r>
      <w:r>
        <w:t xml:space="preserve"> </w:t>
      </w:r>
    </w:p>
    <w:p w14:paraId="785B88B3" w14:textId="55CEA470" w:rsidR="00A26EED" w:rsidRPr="00200E46" w:rsidRDefault="00A26EED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Direcciones IP reservadas</w:t>
      </w:r>
    </w:p>
    <w:p w14:paraId="168EC9D6" w14:textId="1C2B1DF8" w:rsidR="007713C4" w:rsidRPr="00200E46" w:rsidRDefault="007713C4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Direcciones que ser reservan para usos especiales y que no se pueden asignar a un dispositivo. </w:t>
      </w:r>
    </w:p>
    <w:p w14:paraId="36825678" w14:textId="687AACA5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b/>
          <w:bCs/>
          <w:color w:val="0070C0"/>
        </w:rPr>
        <w:t>Todos los bits a 0 en la parte correspondiente al dispositivo</w:t>
      </w:r>
      <w:r w:rsidRPr="00200E46">
        <w:rPr>
          <w:color w:val="0070C0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Dirección de la red. </w:t>
      </w:r>
    </w:p>
    <w:p w14:paraId="2406BA4B" w14:textId="5257760B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b/>
          <w:bCs/>
          <w:color w:val="0070C0"/>
        </w:rPr>
        <w:t>Todos los bits a 1 en la parte correspondiente al dispositivo</w:t>
      </w:r>
      <w:r w:rsidRPr="00200E46">
        <w:rPr>
          <w:color w:val="0070C0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Dirección de broadcast. </w:t>
      </w:r>
    </w:p>
    <w:p w14:paraId="5F53DFED" w14:textId="154529AE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b/>
          <w:bCs/>
          <w:color w:val="0070C0"/>
        </w:rPr>
        <w:t>Todos los bits a 0</w:t>
      </w:r>
      <w:r w:rsidRPr="00200E46">
        <w:rPr>
          <w:color w:val="0070C0"/>
        </w:rPr>
        <w:t xml:space="preserve">, </w:t>
      </w:r>
      <w:r w:rsidRPr="00200E46">
        <w:rPr>
          <w:color w:val="EE0000"/>
        </w:rPr>
        <w:t>0.0.0.0</w:t>
      </w:r>
      <w:r w:rsidR="00200E46">
        <w:rPr>
          <w:color w:val="0070C0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</w:t>
      </w:r>
      <w:r w:rsidR="00200E46">
        <w:rPr>
          <w:color w:val="0070C0"/>
        </w:rPr>
        <w:t>D</w:t>
      </w:r>
      <w:r w:rsidRPr="00200E46">
        <w:rPr>
          <w:color w:val="0070C0"/>
        </w:rPr>
        <w:t>irección comodín</w:t>
      </w:r>
      <w:r w:rsidR="00200E46">
        <w:rPr>
          <w:color w:val="0070C0"/>
        </w:rPr>
        <w:t>. C</w:t>
      </w:r>
      <w:r w:rsidRPr="00200E46">
        <w:rPr>
          <w:color w:val="0070C0"/>
        </w:rPr>
        <w:t xml:space="preserve">uando un dispositivo no </w:t>
      </w:r>
      <w:r w:rsidR="00200E46" w:rsidRPr="00200E46">
        <w:rPr>
          <w:color w:val="0070C0"/>
        </w:rPr>
        <w:t>esté</w:t>
      </w:r>
      <w:r w:rsidRPr="00200E46">
        <w:rPr>
          <w:color w:val="0070C0"/>
        </w:rPr>
        <w:t xml:space="preserve"> conectado a una red (podría tener esta dirección).</w:t>
      </w:r>
    </w:p>
    <w:p w14:paraId="7074E2E5" w14:textId="283914B9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color w:val="EE0000"/>
        </w:rPr>
        <w:t xml:space="preserve">127.0.0.0/8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Direcciones para realizar </w:t>
      </w:r>
      <w:proofErr w:type="spellStart"/>
      <w:r w:rsidRPr="00200E46">
        <w:rPr>
          <w:b/>
          <w:bCs/>
          <w:color w:val="0070C0"/>
        </w:rPr>
        <w:t>loopback</w:t>
      </w:r>
      <w:proofErr w:type="spellEnd"/>
      <w:r w:rsidRPr="00200E46">
        <w:rPr>
          <w:color w:val="0070C0"/>
        </w:rPr>
        <w:t xml:space="preserve"> (paquetes de información no salen a la red, sino que retornan internamente a la misma máquina que realiza el envío). </w:t>
      </w:r>
    </w:p>
    <w:p w14:paraId="73149D87" w14:textId="7369699D" w:rsidR="007713C4" w:rsidRPr="00200E46" w:rsidRDefault="007713C4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D</w:t>
      </w:r>
      <w:r w:rsidR="00200E46" w:rsidRPr="00200E46">
        <w:rPr>
          <w:b/>
          <w:bCs/>
          <w:color w:val="4EA72E" w:themeColor="accent6"/>
        </w:rPr>
        <w:t>irecciones</w:t>
      </w:r>
      <w:r w:rsidRPr="00200E46">
        <w:rPr>
          <w:b/>
          <w:bCs/>
          <w:color w:val="4EA72E" w:themeColor="accent6"/>
        </w:rPr>
        <w:t xml:space="preserve"> IP </w:t>
      </w:r>
      <w:r w:rsidR="00200E46" w:rsidRPr="00200E46">
        <w:rPr>
          <w:b/>
          <w:bCs/>
          <w:color w:val="4EA72E" w:themeColor="accent6"/>
        </w:rPr>
        <w:t xml:space="preserve">privadas y publicas </w:t>
      </w:r>
    </w:p>
    <w:p w14:paraId="37A6D4DD" w14:textId="168BE7C4" w:rsidR="007713C4" w:rsidRDefault="00B41C92" w:rsidP="00B41C92">
      <w:pPr>
        <w:jc w:val="both"/>
      </w:pPr>
      <w:r w:rsidRPr="00200E46">
        <w:rPr>
          <w:b/>
          <w:bCs/>
        </w:rPr>
        <w:t>Dirección IP privadas</w:t>
      </w:r>
      <w:r>
        <w:t xml:space="preserve"> </w:t>
      </w:r>
      <w:r w:rsidR="00200E46" w:rsidRPr="00906FF3">
        <w:rPr>
          <w:color w:val="4EA72E" w:themeColor="accent6"/>
        </w:rPr>
        <w:t>→</w:t>
      </w:r>
      <w:r>
        <w:t xml:space="preserve"> </w:t>
      </w:r>
      <w:r w:rsidRPr="00200E46">
        <w:rPr>
          <w:color w:val="0070C0"/>
        </w:rPr>
        <w:t xml:space="preserve">Dirección que solo tiene utilidad dentro de una red local, una organización privada y cerrada, sin necesidad de estar conectada a internet. </w:t>
      </w:r>
    </w:p>
    <w:p w14:paraId="3900C4C6" w14:textId="65635FA8" w:rsidR="00B41C92" w:rsidRDefault="00B41C92" w:rsidP="00B41C92">
      <w:pPr>
        <w:jc w:val="both"/>
        <w:rPr>
          <w:lang w:val="en-GB"/>
        </w:rPr>
      </w:pPr>
      <w:r w:rsidRPr="00B41C92">
        <w:rPr>
          <w:lang w:val="en-GB"/>
        </w:rPr>
        <w:t>Según IANA (Internet Assigned N</w:t>
      </w:r>
      <w:r>
        <w:rPr>
          <w:lang w:val="en-GB"/>
        </w:rPr>
        <w:t xml:space="preserve">umbers Authority): </w:t>
      </w:r>
    </w:p>
    <w:p w14:paraId="21A04B24" w14:textId="6C0F7485" w:rsidR="00200E46" w:rsidRPr="00200E46" w:rsidRDefault="00B41C92" w:rsidP="00200E46">
      <w:pPr>
        <w:pStyle w:val="Prrafodelista"/>
        <w:numPr>
          <w:ilvl w:val="0"/>
          <w:numId w:val="3"/>
        </w:numPr>
        <w:jc w:val="both"/>
        <w:rPr>
          <w:color w:val="0070C0"/>
          <w:lang w:val="en-GB"/>
        </w:rPr>
      </w:pPr>
      <w:r w:rsidRPr="00200E46">
        <w:rPr>
          <w:b/>
          <w:bCs/>
          <w:color w:val="0070C0"/>
          <w:lang w:val="en-GB"/>
        </w:rPr>
        <w:t>Clase A</w:t>
      </w:r>
      <w:r w:rsidR="00200E46">
        <w:rPr>
          <w:b/>
          <w:bCs/>
          <w:color w:val="0070C0"/>
          <w:lang w:val="en-GB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  <w:lang w:val="en-GB"/>
        </w:rPr>
        <w:t xml:space="preserve"> </w:t>
      </w:r>
      <w:r w:rsidRPr="00200E46">
        <w:rPr>
          <w:color w:val="EE0000"/>
          <w:lang w:val="en-GB"/>
        </w:rPr>
        <w:t>10.X.X.X</w:t>
      </w:r>
    </w:p>
    <w:p w14:paraId="3FF11E6A" w14:textId="298C53B8" w:rsidR="00B41C92" w:rsidRPr="00200E46" w:rsidRDefault="00B41C92" w:rsidP="00B41C92">
      <w:pPr>
        <w:pStyle w:val="Prrafodelista"/>
        <w:numPr>
          <w:ilvl w:val="0"/>
          <w:numId w:val="3"/>
        </w:numPr>
        <w:jc w:val="both"/>
        <w:rPr>
          <w:color w:val="0070C0"/>
          <w:lang w:val="en-GB"/>
        </w:rPr>
      </w:pPr>
      <w:r w:rsidRPr="00200E46">
        <w:rPr>
          <w:b/>
          <w:bCs/>
          <w:color w:val="0070C0"/>
          <w:lang w:val="en-GB"/>
        </w:rPr>
        <w:t>Clase B</w:t>
      </w:r>
      <w:r w:rsidR="00200E46">
        <w:rPr>
          <w:color w:val="0070C0"/>
          <w:lang w:val="en-GB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  <w:lang w:val="en-GB"/>
        </w:rPr>
        <w:t xml:space="preserve"> </w:t>
      </w:r>
      <w:r w:rsidRPr="00200E46">
        <w:rPr>
          <w:color w:val="EE0000"/>
          <w:lang w:val="en-GB"/>
        </w:rPr>
        <w:t xml:space="preserve">172.16.0.0 – 172.32.25.255 </w:t>
      </w:r>
    </w:p>
    <w:p w14:paraId="650330D9" w14:textId="3181C6C7" w:rsidR="00B41C92" w:rsidRPr="00200E46" w:rsidRDefault="00B41C92" w:rsidP="00B41C92">
      <w:pPr>
        <w:pStyle w:val="Prrafodelista"/>
        <w:numPr>
          <w:ilvl w:val="0"/>
          <w:numId w:val="3"/>
        </w:numPr>
        <w:jc w:val="both"/>
        <w:rPr>
          <w:color w:val="0070C0"/>
          <w:lang w:val="en-GB"/>
        </w:rPr>
      </w:pPr>
      <w:r w:rsidRPr="00200E46">
        <w:rPr>
          <w:b/>
          <w:bCs/>
          <w:color w:val="0070C0"/>
          <w:lang w:val="en-GB"/>
        </w:rPr>
        <w:t>Clase C</w:t>
      </w:r>
      <w:r w:rsidR="00200E46">
        <w:rPr>
          <w:b/>
          <w:bCs/>
          <w:color w:val="0070C0"/>
          <w:lang w:val="en-GB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  <w:lang w:val="en-GB"/>
        </w:rPr>
        <w:t xml:space="preserve"> </w:t>
      </w:r>
      <w:r w:rsidRPr="00200E46">
        <w:rPr>
          <w:color w:val="EE0000"/>
          <w:lang w:val="en-GB"/>
        </w:rPr>
        <w:t>192.168.X.X</w:t>
      </w:r>
    </w:p>
    <w:p w14:paraId="77C1BF06" w14:textId="4FFE5EF4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En una misma red local las direcciones privadas serán únicas. No podemos tener 2 dispositivos/interfaces de red con la misma IP privada conectado en una misma red local. Si se tratase de redes locales distintas, si podremos tener 2 dispositivos con la misma dirección IP privada. </w:t>
      </w:r>
    </w:p>
    <w:p w14:paraId="00384F15" w14:textId="69946F3F" w:rsidR="00B41C92" w:rsidRPr="00200E46" w:rsidRDefault="00B41C92" w:rsidP="00B41C92">
      <w:pPr>
        <w:jc w:val="both"/>
        <w:rPr>
          <w:color w:val="0070C0"/>
        </w:rPr>
      </w:pPr>
      <w:r w:rsidRPr="00200E46">
        <w:rPr>
          <w:b/>
          <w:bCs/>
        </w:rPr>
        <w:t>Dirección publica</w:t>
      </w:r>
      <w:r>
        <w:t xml:space="preserve"> </w:t>
      </w:r>
      <w:r w:rsidR="00200E46" w:rsidRPr="00906FF3">
        <w:rPr>
          <w:color w:val="4EA72E" w:themeColor="accent6"/>
        </w:rPr>
        <w:t>→</w:t>
      </w:r>
      <w:r>
        <w:t xml:space="preserve"> </w:t>
      </w:r>
      <w:r w:rsidRPr="00200E46">
        <w:rPr>
          <w:color w:val="0070C0"/>
        </w:rPr>
        <w:t xml:space="preserve">Dirección accesible desde cualquier parte del mundo a través de internet. </w:t>
      </w:r>
    </w:p>
    <w:p w14:paraId="759BA331" w14:textId="6E7CE9B9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Únicas a nivel global. </w:t>
      </w:r>
    </w:p>
    <w:p w14:paraId="4FBB5ED4" w14:textId="75CB032B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Las gestionan proveedores de servicios de internet (ISP). </w:t>
      </w:r>
    </w:p>
    <w:p w14:paraId="0D741A7C" w14:textId="24CF332A" w:rsidR="00B41C92" w:rsidRPr="00200E46" w:rsidRDefault="00B41C92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Puerta de enlace (Gateway)</w:t>
      </w:r>
    </w:p>
    <w:p w14:paraId="32CB046C" w14:textId="1261ABE3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Función que realiza un dispositivo permitiendo la comunicación entre 2 o más redes diferentes. </w:t>
      </w:r>
    </w:p>
    <w:p w14:paraId="1A56A619" w14:textId="0DCD1414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Cuando se quiere establecer comunicación con una dirección destino que no se encuentra en la misma LAN que la dirección origen. </w:t>
      </w:r>
    </w:p>
    <w:p w14:paraId="6E0C859A" w14:textId="28F57527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Permite la comunicación entre varias LAN. </w:t>
      </w:r>
    </w:p>
    <w:p w14:paraId="4B3C2D0B" w14:textId="373BE715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Las funciones las pueden desempeñar diferentes dispositivos (servidor proxy, firewall, switch administrable…) lo mas habitual es que lo asuma un router o enrutador. </w:t>
      </w:r>
    </w:p>
    <w:p w14:paraId="374FA107" w14:textId="5BAB21DA" w:rsidR="00D53235" w:rsidRPr="00200E46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Cada router tiene una IP privada que lo identifica dentro de la LAN y una IP publica que lo identifica en la interconexión con el resto de las redes mundiales (internet). </w:t>
      </w:r>
    </w:p>
    <w:p w14:paraId="18281D79" w14:textId="32B5B0D2" w:rsidR="00D53235" w:rsidRPr="00200E46" w:rsidRDefault="00D53235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NAT</w:t>
      </w:r>
      <w:r w:rsidR="00200E46">
        <w:rPr>
          <w:b/>
          <w:bCs/>
          <w:color w:val="4EA72E" w:themeColor="accent6"/>
        </w:rPr>
        <w:t xml:space="preserve"> </w:t>
      </w:r>
      <w:r w:rsidR="00200E46" w:rsidRPr="00200E46">
        <w:rPr>
          <w:color w:val="4EA72E" w:themeColor="accent6"/>
        </w:rPr>
        <w:t xml:space="preserve">(Network </w:t>
      </w:r>
      <w:proofErr w:type="spellStart"/>
      <w:r w:rsidR="00200E46" w:rsidRPr="00200E46">
        <w:rPr>
          <w:color w:val="4EA72E" w:themeColor="accent6"/>
        </w:rPr>
        <w:t>Address</w:t>
      </w:r>
      <w:proofErr w:type="spellEnd"/>
      <w:r w:rsidR="00200E46" w:rsidRPr="00200E46">
        <w:rPr>
          <w:color w:val="4EA72E" w:themeColor="accent6"/>
        </w:rPr>
        <w:t xml:space="preserve"> </w:t>
      </w:r>
      <w:proofErr w:type="spellStart"/>
      <w:r w:rsidR="00200E46" w:rsidRPr="00200E46">
        <w:rPr>
          <w:color w:val="4EA72E" w:themeColor="accent6"/>
        </w:rPr>
        <w:t>Translation</w:t>
      </w:r>
      <w:proofErr w:type="spellEnd"/>
      <w:r w:rsidR="00200E46" w:rsidRPr="00200E46">
        <w:rPr>
          <w:color w:val="4EA72E" w:themeColor="accent6"/>
        </w:rPr>
        <w:t>)</w:t>
      </w:r>
    </w:p>
    <w:p w14:paraId="3EED4457" w14:textId="4E5BA029" w:rsidR="00200E46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Los dispositivos se comunican con la puerta de enlace por IP privadas. </w:t>
      </w:r>
    </w:p>
    <w:p w14:paraId="3DED34BF" w14:textId="2C1C22C8" w:rsidR="00D53235" w:rsidRPr="00200E46" w:rsidRDefault="00200E46" w:rsidP="00B41C92">
      <w:pPr>
        <w:jc w:val="both"/>
        <w:rPr>
          <w:color w:val="0070C0"/>
        </w:rPr>
      </w:pPr>
      <w:r w:rsidRPr="00200E46">
        <w:rPr>
          <w:noProof/>
          <w:color w:val="0070C0"/>
        </w:rPr>
        <w:drawing>
          <wp:anchor distT="0" distB="0" distL="114300" distR="114300" simplePos="0" relativeHeight="251658240" behindDoc="0" locked="0" layoutInCell="1" allowOverlap="1" wp14:anchorId="0180FC56" wp14:editId="2A48317D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3208020" cy="1077595"/>
            <wp:effectExtent l="0" t="0" r="0" b="8255"/>
            <wp:wrapSquare wrapText="bothSides"/>
            <wp:docPr id="20487440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404" name="Imagen 1" descr="Diagrama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235" w:rsidRPr="00200E46">
        <w:rPr>
          <w:color w:val="0070C0"/>
        </w:rPr>
        <w:t xml:space="preserve">Cuando host quiere conectarse a internet, la puerta de enlace actúa como “representante” compartiendo la misma IP publica, se enmascaran las direcciones privadas de la red. </w:t>
      </w:r>
    </w:p>
    <w:p w14:paraId="6C027EBF" w14:textId="508F6BCC" w:rsidR="00D53235" w:rsidRPr="00200E46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Enmascaramiento proporciona mayor nivel de seguridad a la red privada. </w:t>
      </w:r>
    </w:p>
    <w:p w14:paraId="518FE1ED" w14:textId="765D0786" w:rsidR="00200E46" w:rsidRPr="00423F34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lastRenderedPageBreak/>
        <w:t>Permite que el acceso a internet de los múltiples hosts de la red local se haga con una única IP pública.</w:t>
      </w:r>
    </w:p>
    <w:p w14:paraId="251E4C66" w14:textId="7F4D3FA7" w:rsidR="00A26EED" w:rsidRPr="00423F34" w:rsidRDefault="00C1771B" w:rsidP="00B41C92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Asignación de direcciones IP</w:t>
      </w:r>
    </w:p>
    <w:p w14:paraId="48926FBE" w14:textId="2C477091" w:rsidR="00C1771B" w:rsidRPr="00423F34" w:rsidRDefault="00C1771B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Cuando se contrata una conexión a internet, se contrata también la asignación de una IP publica, </w:t>
      </w:r>
      <w:r w:rsidR="00423F34" w:rsidRPr="00423F34">
        <w:rPr>
          <w:color w:val="0070C0"/>
        </w:rPr>
        <w:t xml:space="preserve">por defecto, </w:t>
      </w:r>
      <w:r w:rsidRPr="00423F34">
        <w:rPr>
          <w:color w:val="0070C0"/>
        </w:rPr>
        <w:t xml:space="preserve">una IP publica dinámica. </w:t>
      </w:r>
    </w:p>
    <w:p w14:paraId="734B51CE" w14:textId="61DC4D91" w:rsidR="00C1771B" w:rsidRDefault="00C1771B" w:rsidP="00B41C92">
      <w:pPr>
        <w:jc w:val="both"/>
      </w:pPr>
      <w:r>
        <w:t xml:space="preserve">Si necesitas disponer de una IP publica estática/fija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="00423F34" w:rsidRPr="00423F34">
        <w:rPr>
          <w:color w:val="0070C0"/>
        </w:rPr>
        <w:t>C</w:t>
      </w:r>
      <w:r w:rsidRPr="00423F34">
        <w:rPr>
          <w:color w:val="0070C0"/>
        </w:rPr>
        <w:t xml:space="preserve">ontratarla de forma específica a través del ISP. </w:t>
      </w:r>
    </w:p>
    <w:p w14:paraId="0963FEA8" w14:textId="08407291" w:rsidR="007D54F5" w:rsidRPr="00423F34" w:rsidRDefault="00D96873" w:rsidP="00B41C92">
      <w:pPr>
        <w:jc w:val="both"/>
        <w:rPr>
          <w:b/>
          <w:bCs/>
        </w:rPr>
      </w:pPr>
      <w:r w:rsidRPr="00423F34">
        <w:rPr>
          <w:b/>
          <w:bCs/>
        </w:rPr>
        <w:t>¿Cómo se asignan las direcciones privadas a los host en una LAN</w:t>
      </w:r>
      <w:r w:rsidR="007D54F5" w:rsidRPr="00423F34">
        <w:rPr>
          <w:b/>
          <w:bCs/>
        </w:rPr>
        <w:t>?</w:t>
      </w:r>
    </w:p>
    <w:p w14:paraId="2EAC6458" w14:textId="062F15FE" w:rsidR="00D96873" w:rsidRDefault="00D96873" w:rsidP="00B41C92">
      <w:pPr>
        <w:jc w:val="both"/>
      </w:pPr>
      <w:r w:rsidRPr="00423F34">
        <w:rPr>
          <w:b/>
          <w:bCs/>
        </w:rPr>
        <w:t>Asignación dinámica</w:t>
      </w:r>
      <w:r>
        <w:t xml:space="preserve">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Pr="00423F34">
        <w:rPr>
          <w:color w:val="0070C0"/>
        </w:rPr>
        <w:t xml:space="preserve">Cuando dispositivo arranca y se conecta a una LAN, asigna una IP privada que no este en uso (asignación automática DHCP). Puede ser diferente cada vez. </w:t>
      </w:r>
    </w:p>
    <w:p w14:paraId="482D5312" w14:textId="4CC2F9E8" w:rsidR="00D96873" w:rsidRDefault="00D96873" w:rsidP="00B41C92">
      <w:pPr>
        <w:jc w:val="both"/>
      </w:pPr>
      <w:r w:rsidRPr="00423F34">
        <w:rPr>
          <w:b/>
          <w:bCs/>
        </w:rPr>
        <w:t>Asignación estática</w:t>
      </w:r>
      <w:r>
        <w:t xml:space="preserve">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Pr="00423F34">
        <w:rPr>
          <w:color w:val="0070C0"/>
        </w:rPr>
        <w:t xml:space="preserve">Cuando dispositivo tiene un IP privada permanente. Cuando tenemos dispositivos que utilizamos como recursos compartidos en la red. Un servidor, disco compartido de un ordenador, impresora… Asignación manual o automática (DHCP). </w:t>
      </w:r>
    </w:p>
    <w:p w14:paraId="363BE22B" w14:textId="4C61420B" w:rsidR="00D96873" w:rsidRPr="00423F34" w:rsidRDefault="00D96873" w:rsidP="00B41C92">
      <w:pPr>
        <w:jc w:val="both"/>
        <w:rPr>
          <w:color w:val="4EA72E" w:themeColor="accent6"/>
        </w:rPr>
      </w:pPr>
      <w:r w:rsidRPr="00423F34">
        <w:rPr>
          <w:b/>
          <w:bCs/>
          <w:color w:val="4EA72E" w:themeColor="accent6"/>
        </w:rPr>
        <w:t xml:space="preserve">Servicio DHCP </w:t>
      </w:r>
      <w:r w:rsidRPr="00423F34">
        <w:rPr>
          <w:color w:val="4EA72E" w:themeColor="accent6"/>
        </w:rPr>
        <w:t>(Dynamic Host Configuration Protocol)</w:t>
      </w:r>
    </w:p>
    <w:p w14:paraId="2E592C05" w14:textId="0CD96B84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>Protocolo de la capa de aplicación.</w:t>
      </w:r>
    </w:p>
    <w:p w14:paraId="1D2D9837" w14:textId="52ABA057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Cuando un host se conecta a una red, envía un paquete tipo broadcast. </w:t>
      </w:r>
    </w:p>
    <w:p w14:paraId="71647B03" w14:textId="13DC2DE0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El servidor DHCP contesta al host mandándole una IP. </w:t>
      </w:r>
    </w:p>
    <w:p w14:paraId="4CC3F3CC" w14:textId="623CF594" w:rsidR="00D96873" w:rsidRPr="00423F34" w:rsidRDefault="00D96873" w:rsidP="00B41C92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Servidor DNS</w:t>
      </w:r>
    </w:p>
    <w:p w14:paraId="1862AB73" w14:textId="0F409C74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Se establece un sistema de nombres para todos los nodos conectados a internet. </w:t>
      </w:r>
    </w:p>
    <w:p w14:paraId="7C7B630D" w14:textId="4CC545C8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Asi cualquier host público, puede ser fácilmente asociado e identificado con un nombre. </w:t>
      </w:r>
    </w:p>
    <w:p w14:paraId="3B3E0A58" w14:textId="26A18F3A" w:rsidR="00D96873" w:rsidRPr="00423F34" w:rsidRDefault="00D96873" w:rsidP="00B41C92">
      <w:pPr>
        <w:jc w:val="both"/>
        <w:rPr>
          <w:color w:val="0070C0"/>
        </w:rPr>
      </w:pPr>
      <w:r w:rsidRPr="00423F34">
        <w:rPr>
          <w:b/>
          <w:bCs/>
          <w:color w:val="0070C0"/>
        </w:rPr>
        <w:t>DNS</w:t>
      </w:r>
      <w:r w:rsidRPr="00423F34">
        <w:rPr>
          <w:color w:val="0070C0"/>
        </w:rPr>
        <w:t xml:space="preserve"> (</w:t>
      </w:r>
      <w:proofErr w:type="spellStart"/>
      <w:r w:rsidRPr="00423F34">
        <w:rPr>
          <w:color w:val="0070C0"/>
        </w:rPr>
        <w:t>Domain</w:t>
      </w:r>
      <w:proofErr w:type="spellEnd"/>
      <w:r w:rsidRPr="00423F34">
        <w:rPr>
          <w:color w:val="0070C0"/>
        </w:rPr>
        <w:t xml:space="preserve"> </w:t>
      </w:r>
      <w:proofErr w:type="spellStart"/>
      <w:r w:rsidRPr="00423F34">
        <w:rPr>
          <w:color w:val="0070C0"/>
        </w:rPr>
        <w:t>Name</w:t>
      </w:r>
      <w:proofErr w:type="spellEnd"/>
      <w:r w:rsidRPr="00423F34">
        <w:rPr>
          <w:color w:val="0070C0"/>
        </w:rPr>
        <w:t xml:space="preserve"> </w:t>
      </w:r>
      <w:proofErr w:type="spellStart"/>
      <w:r w:rsidRPr="00423F34">
        <w:rPr>
          <w:color w:val="0070C0"/>
        </w:rPr>
        <w:t>System</w:t>
      </w:r>
      <w:proofErr w:type="spellEnd"/>
      <w:r w:rsidRPr="00423F34">
        <w:rPr>
          <w:color w:val="0070C0"/>
        </w:rPr>
        <w:t>) se encarga de asociar/traducir nombre en direcciones IP.</w:t>
      </w:r>
    </w:p>
    <w:p w14:paraId="6ECEBDA1" w14:textId="5B45E32F" w:rsidR="00D96873" w:rsidRPr="00423F34" w:rsidRDefault="00D96873" w:rsidP="00D96873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423F34">
        <w:rPr>
          <w:color w:val="0070C0"/>
        </w:rPr>
        <w:t xml:space="preserve">Proporcionado </w:t>
      </w:r>
      <w:r w:rsidR="0094289F" w:rsidRPr="00423F34">
        <w:rPr>
          <w:color w:val="0070C0"/>
        </w:rPr>
        <w:t>p</w:t>
      </w:r>
      <w:r w:rsidRPr="00423F34">
        <w:rPr>
          <w:color w:val="0070C0"/>
        </w:rPr>
        <w:t xml:space="preserve">or servidores públicos o ISP. </w:t>
      </w:r>
    </w:p>
    <w:p w14:paraId="2FD912A7" w14:textId="345C2FB7" w:rsidR="00D96873" w:rsidRPr="00423F34" w:rsidRDefault="0094289F" w:rsidP="00D96873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423F34">
        <w:rPr>
          <w:color w:val="0070C0"/>
        </w:rPr>
        <w:t>No esta centralizado en un fichero ni servidor concreto, sino servidores con estructura jerárquica.</w:t>
      </w:r>
    </w:p>
    <w:p w14:paraId="2F520F0A" w14:textId="5292DF1D" w:rsidR="0094289F" w:rsidRDefault="0094289F" w:rsidP="0094289F">
      <w:pPr>
        <w:jc w:val="both"/>
      </w:pPr>
      <w:r>
        <w:t xml:space="preserve">Dominio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Pr="00423F34">
        <w:rPr>
          <w:color w:val="0070C0"/>
        </w:rPr>
        <w:t xml:space="preserve">Permite estructurar los nombres de hosts de la misma organización o clasificación, para que sea posible identificarlos o memorizarlos con mayor facilidad. </w:t>
      </w:r>
    </w:p>
    <w:p w14:paraId="06FF776E" w14:textId="4E5810AD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Identificar cada host, se utiliza el nombre del host y el del dominio público. </w:t>
      </w:r>
    </w:p>
    <w:p w14:paraId="65B234D3" w14:textId="6C35F120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Se represente mediante una etiqueta texto separada por puntos. </w:t>
      </w:r>
    </w:p>
    <w:p w14:paraId="2D9F283E" w14:textId="538A4DD6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Cada etiqueta se asocia a un nivel distinto en la jerarquía de nombre de dominio. </w:t>
      </w:r>
    </w:p>
    <w:p w14:paraId="2F98BAFE" w14:textId="0859622D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>Se pueden especificar manual o automáticamente (DHCP).</w:t>
      </w:r>
    </w:p>
    <w:p w14:paraId="7B59E88A" w14:textId="5D4441CC" w:rsidR="0094289F" w:rsidRPr="00423F34" w:rsidRDefault="0094289F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Configuración de la interfaz de red</w:t>
      </w:r>
    </w:p>
    <w:p w14:paraId="0D0ABA4F" w14:textId="7FDFCF2D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>Linux</w:t>
      </w:r>
    </w:p>
    <w:p w14:paraId="74A0EDDC" w14:textId="0A3C6571" w:rsidR="0094289F" w:rsidRDefault="0094289F" w:rsidP="0094289F">
      <w:pPr>
        <w:jc w:val="both"/>
      </w:pPr>
      <w:r w:rsidRPr="0094289F">
        <w:rPr>
          <w:noProof/>
        </w:rPr>
        <w:drawing>
          <wp:inline distT="0" distB="0" distL="0" distR="0" wp14:anchorId="4A0C4E22" wp14:editId="0C09211A">
            <wp:extent cx="2161787" cy="1962150"/>
            <wp:effectExtent l="0" t="0" r="0" b="0"/>
            <wp:docPr id="910016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643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6206" cy="19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E59" w14:textId="06D37B77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lastRenderedPageBreak/>
        <w:t xml:space="preserve">Windows </w:t>
      </w:r>
    </w:p>
    <w:p w14:paraId="42B110C0" w14:textId="7E779DFD" w:rsidR="0094289F" w:rsidRDefault="0094289F" w:rsidP="0094289F">
      <w:pPr>
        <w:jc w:val="both"/>
      </w:pPr>
      <w:r w:rsidRPr="0094289F">
        <w:rPr>
          <w:noProof/>
        </w:rPr>
        <w:drawing>
          <wp:inline distT="0" distB="0" distL="0" distR="0" wp14:anchorId="4DF4EDCB" wp14:editId="5FCA5906">
            <wp:extent cx="2647950" cy="844274"/>
            <wp:effectExtent l="0" t="0" r="0" b="0"/>
            <wp:docPr id="12909915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154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055" cy="8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8895" w14:textId="7B8E2ACB" w:rsidR="0094289F" w:rsidRPr="00423F34" w:rsidRDefault="0094289F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 xml:space="preserve">Reiniciar interfaz de red </w:t>
      </w:r>
    </w:p>
    <w:p w14:paraId="3A2F2CF4" w14:textId="0D3D457A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Windows </w:t>
      </w:r>
    </w:p>
    <w:p w14:paraId="2D27A3D9" w14:textId="7731DC6F" w:rsidR="0094289F" w:rsidRDefault="0094289F" w:rsidP="0094289F">
      <w:pPr>
        <w:jc w:val="both"/>
      </w:pPr>
      <w:r w:rsidRPr="0094289F">
        <w:rPr>
          <w:noProof/>
        </w:rPr>
        <w:drawing>
          <wp:inline distT="0" distB="0" distL="0" distR="0" wp14:anchorId="4EE28409" wp14:editId="43B25490">
            <wp:extent cx="5096612" cy="1752600"/>
            <wp:effectExtent l="0" t="0" r="8890" b="0"/>
            <wp:docPr id="95587536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536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6527" cy="17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5F39" w14:textId="6DAA764E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Linux </w:t>
      </w:r>
    </w:p>
    <w:p w14:paraId="1BA3F081" w14:textId="32146351" w:rsidR="0094289F" w:rsidRDefault="001800BC" w:rsidP="0094289F">
      <w:pPr>
        <w:jc w:val="both"/>
      </w:pPr>
      <w:r w:rsidRPr="001800BC">
        <w:rPr>
          <w:noProof/>
        </w:rPr>
        <w:drawing>
          <wp:inline distT="0" distB="0" distL="0" distR="0" wp14:anchorId="5332E26E" wp14:editId="02794D25">
            <wp:extent cx="3806256" cy="1847850"/>
            <wp:effectExtent l="0" t="0" r="3810" b="0"/>
            <wp:docPr id="1955744851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4851" name="Imagen 1" descr="Texto, 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6426" cy="18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414" w14:textId="2562515A" w:rsidR="001800BC" w:rsidRPr="00423F34" w:rsidRDefault="001800BC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 xml:space="preserve">Ping </w:t>
      </w:r>
    </w:p>
    <w:p w14:paraId="23300150" w14:textId="15A3A063" w:rsidR="001800BC" w:rsidRPr="00423F34" w:rsidRDefault="001800BC" w:rsidP="0094289F">
      <w:pPr>
        <w:jc w:val="both"/>
        <w:rPr>
          <w:color w:val="0070C0"/>
        </w:rPr>
      </w:pPr>
      <w:r w:rsidRPr="00423F34">
        <w:rPr>
          <w:color w:val="0070C0"/>
        </w:rPr>
        <w:t>Nos permite comprobar la conectividad entre nuestro host y el host destino (IP o nombre del host).</w:t>
      </w:r>
    </w:p>
    <w:p w14:paraId="35F5FB40" w14:textId="5319E07F" w:rsidR="001800BC" w:rsidRPr="00423F34" w:rsidRDefault="001800BC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Si paquetes llegan al destino, responderá (hay conectividad). Si se pierden los paquetes por el camino y no hay respuesta (no conectividad). </w:t>
      </w:r>
    </w:p>
    <w:p w14:paraId="377E920A" w14:textId="7266A004" w:rsidR="001800BC" w:rsidRDefault="001800BC" w:rsidP="0094289F">
      <w:pPr>
        <w:jc w:val="both"/>
      </w:pPr>
      <w:r w:rsidRPr="001800BC">
        <w:rPr>
          <w:noProof/>
        </w:rPr>
        <w:drawing>
          <wp:inline distT="0" distB="0" distL="0" distR="0" wp14:anchorId="6615B216" wp14:editId="32D60134">
            <wp:extent cx="1133475" cy="187390"/>
            <wp:effectExtent l="0" t="0" r="0" b="3175"/>
            <wp:docPr id="125282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5468" cy="1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454" w14:textId="50FA201A" w:rsidR="001800BC" w:rsidRPr="00423F34" w:rsidRDefault="001800BC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Detalle de enrutado</w:t>
      </w:r>
    </w:p>
    <w:p w14:paraId="0D394649" w14:textId="6B2F8DD4" w:rsidR="001800BC" w:rsidRPr="00423F34" w:rsidRDefault="001800BC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Podemos ver la ruta que sigue un paquete hasta llegar a su destino. </w:t>
      </w:r>
    </w:p>
    <w:p w14:paraId="10D297E6" w14:textId="22B328D0" w:rsidR="001800BC" w:rsidRDefault="001800BC" w:rsidP="0094289F">
      <w:pPr>
        <w:jc w:val="both"/>
      </w:pPr>
      <w:r w:rsidRPr="001800BC">
        <w:rPr>
          <w:noProof/>
        </w:rPr>
        <w:drawing>
          <wp:inline distT="0" distB="0" distL="0" distR="0" wp14:anchorId="4E317E1E" wp14:editId="0CDEDF2D">
            <wp:extent cx="1114425" cy="262217"/>
            <wp:effectExtent l="0" t="0" r="0" b="5080"/>
            <wp:docPr id="192459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4533" cy="2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A6A" w14:textId="77777777" w:rsidR="00423F34" w:rsidRDefault="00423F34" w:rsidP="0094289F">
      <w:pPr>
        <w:jc w:val="both"/>
      </w:pPr>
    </w:p>
    <w:p w14:paraId="639E2616" w14:textId="459BF9B8" w:rsidR="00040873" w:rsidRPr="00423F34" w:rsidRDefault="00040873" w:rsidP="00423F34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REDES EN LINUX</w:t>
      </w:r>
    </w:p>
    <w:p w14:paraId="0E9FA2F2" w14:textId="675A9C65" w:rsidR="00040873" w:rsidRDefault="00040873" w:rsidP="0094289F">
      <w:pPr>
        <w:jc w:val="both"/>
        <w:rPr>
          <w:color w:val="0070C0"/>
        </w:rPr>
      </w:pPr>
      <w:r w:rsidRPr="00B55E8F">
        <w:rPr>
          <w:color w:val="0070C0"/>
        </w:rPr>
        <w:t xml:space="preserve">La IP de la puerta de enlace otorga conectividad con el exterior. </w:t>
      </w:r>
      <w:r w:rsidRPr="00B55E8F">
        <w:rPr>
          <w:color w:val="EE0000"/>
        </w:rPr>
        <w:t xml:space="preserve">192.168.0.1 </w:t>
      </w:r>
      <w:r w:rsidR="00B55E8F" w:rsidRPr="00B55E8F">
        <w:rPr>
          <w:color w:val="0070C0"/>
        </w:rPr>
        <w:t>(</w:t>
      </w:r>
      <w:r w:rsidRPr="00B55E8F">
        <w:rPr>
          <w:color w:val="0070C0"/>
        </w:rPr>
        <w:t xml:space="preserve">No es obligatorio, si habitual, que sea la primera IP disponible). </w:t>
      </w:r>
    </w:p>
    <w:p w14:paraId="53E6528C" w14:textId="77777777" w:rsidR="00B55E8F" w:rsidRDefault="00B55E8F" w:rsidP="0094289F">
      <w:pPr>
        <w:jc w:val="both"/>
        <w:rPr>
          <w:color w:val="0070C0"/>
        </w:rPr>
      </w:pPr>
    </w:p>
    <w:p w14:paraId="17A863E7" w14:textId="77777777" w:rsidR="00B55E8F" w:rsidRDefault="00B55E8F" w:rsidP="0094289F">
      <w:pPr>
        <w:jc w:val="both"/>
      </w:pPr>
    </w:p>
    <w:p w14:paraId="3A789042" w14:textId="6896B852" w:rsidR="00303134" w:rsidRPr="00B55E8F" w:rsidRDefault="00303134" w:rsidP="00B55E8F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 w:rsidRPr="00B55E8F">
        <w:rPr>
          <w:b/>
          <w:bCs/>
          <w:color w:val="4EA72E" w:themeColor="accent6"/>
        </w:rPr>
        <w:lastRenderedPageBreak/>
        <w:t>SERVICIO SSH</w:t>
      </w:r>
    </w:p>
    <w:p w14:paraId="602D6188" w14:textId="1D1F0257" w:rsidR="00303134" w:rsidRPr="00B55E8F" w:rsidRDefault="00303134" w:rsidP="0094289F">
      <w:pPr>
        <w:jc w:val="both"/>
        <w:rPr>
          <w:b/>
          <w:bCs/>
          <w:color w:val="4EA72E" w:themeColor="accent6"/>
        </w:rPr>
      </w:pPr>
      <w:r w:rsidRPr="00B55E8F">
        <w:rPr>
          <w:b/>
          <w:bCs/>
          <w:color w:val="4EA72E" w:themeColor="accent6"/>
        </w:rPr>
        <w:t>Modelo cliente-servidor</w:t>
      </w:r>
    </w:p>
    <w:p w14:paraId="04C5F841" w14:textId="1BF60B99" w:rsidR="00303134" w:rsidRPr="00B55E8F" w:rsidRDefault="00303134" w:rsidP="0094289F">
      <w:pPr>
        <w:jc w:val="both"/>
        <w:rPr>
          <w:color w:val="0070C0"/>
        </w:rPr>
      </w:pPr>
      <w:r w:rsidRPr="00B55E8F">
        <w:rPr>
          <w:color w:val="0070C0"/>
        </w:rPr>
        <w:t xml:space="preserve">El cliente (host/dispositivo) realiza una petición y el servidor (otro host, de la LAN/internet) proporciona una respuesta. </w:t>
      </w:r>
    </w:p>
    <w:p w14:paraId="14EB7ACF" w14:textId="7831DD2B" w:rsidR="00303134" w:rsidRDefault="00303134" w:rsidP="0094289F">
      <w:pPr>
        <w:jc w:val="both"/>
      </w:pPr>
      <w:r>
        <w:t xml:space="preserve">Puerto </w:t>
      </w:r>
      <w:r w:rsidR="00B55E8F" w:rsidRPr="00906FF3">
        <w:rPr>
          <w:color w:val="4EA72E" w:themeColor="accent6"/>
        </w:rPr>
        <w:t>→</w:t>
      </w:r>
      <w:r>
        <w:t xml:space="preserve"> </w:t>
      </w:r>
      <w:r w:rsidRPr="00B55E8F">
        <w:rPr>
          <w:color w:val="0070C0"/>
        </w:rPr>
        <w:t xml:space="preserve">Cada uno de los tipos específicos de interfaces a través de las que se puede enviar y/o recibir diferentes tipos de datos. </w:t>
      </w:r>
    </w:p>
    <w:p w14:paraId="773949E8" w14:textId="22434D9C" w:rsidR="00303134" w:rsidRPr="00B55E8F" w:rsidRDefault="00303134" w:rsidP="00303134">
      <w:pPr>
        <w:pStyle w:val="Prrafodelista"/>
        <w:numPr>
          <w:ilvl w:val="0"/>
          <w:numId w:val="4"/>
        </w:numPr>
        <w:jc w:val="both"/>
        <w:rPr>
          <w:color w:val="0070C0"/>
        </w:rPr>
      </w:pPr>
      <w:r w:rsidRPr="00B55E8F">
        <w:rPr>
          <w:b/>
          <w:bCs/>
          <w:color w:val="0070C0"/>
        </w:rPr>
        <w:t>Físicos</w:t>
      </w:r>
      <w:r w:rsidRPr="00B55E8F">
        <w:rPr>
          <w:color w:val="0070C0"/>
        </w:rPr>
        <w:t>: Hardware, permite conexiones física en un dispositivo (USB, PCI, HDMI…).</w:t>
      </w:r>
    </w:p>
    <w:p w14:paraId="4A077DF3" w14:textId="03B7E794" w:rsidR="00303134" w:rsidRPr="00B55E8F" w:rsidRDefault="00303134" w:rsidP="00303134">
      <w:pPr>
        <w:pStyle w:val="Prrafodelista"/>
        <w:numPr>
          <w:ilvl w:val="0"/>
          <w:numId w:val="4"/>
        </w:numPr>
        <w:jc w:val="both"/>
        <w:rPr>
          <w:color w:val="0070C0"/>
        </w:rPr>
      </w:pPr>
      <w:r w:rsidRPr="00B55E8F">
        <w:rPr>
          <w:b/>
          <w:bCs/>
          <w:color w:val="0070C0"/>
        </w:rPr>
        <w:t>Lógicos</w:t>
      </w:r>
      <w:r w:rsidRPr="00B55E8F">
        <w:rPr>
          <w:color w:val="0070C0"/>
        </w:rPr>
        <w:t xml:space="preserve">: Zonas de memoria que gestiona el S.O. y se usan para el intercambio de información. </w:t>
      </w:r>
    </w:p>
    <w:p w14:paraId="2DA9FD1C" w14:textId="2BEEB3A3" w:rsidR="00303134" w:rsidRPr="004217E7" w:rsidRDefault="00303134" w:rsidP="00303134">
      <w:pPr>
        <w:jc w:val="both"/>
        <w:rPr>
          <w:b/>
          <w:bCs/>
          <w:color w:val="4EA72E" w:themeColor="accent6"/>
        </w:rPr>
      </w:pPr>
      <w:r w:rsidRPr="004217E7">
        <w:rPr>
          <w:b/>
          <w:bCs/>
          <w:color w:val="4EA72E" w:themeColor="accent6"/>
        </w:rPr>
        <w:t>Puertos lógicos</w:t>
      </w:r>
    </w:p>
    <w:p w14:paraId="3B2CF381" w14:textId="2062DAFA" w:rsidR="00303134" w:rsidRPr="004217E7" w:rsidRDefault="00303134" w:rsidP="00303134">
      <w:pPr>
        <w:jc w:val="both"/>
        <w:rPr>
          <w:color w:val="0070C0"/>
        </w:rPr>
      </w:pPr>
      <w:r w:rsidRPr="004217E7">
        <w:rPr>
          <w:color w:val="0070C0"/>
        </w:rPr>
        <w:t xml:space="preserve">Cada uno de los diferentes procesos, petición y respuesta, que se ejecuta en los hosts cliente y servidor, tiene asignado un numero de puerto. </w:t>
      </w:r>
    </w:p>
    <w:p w14:paraId="7FA0844F" w14:textId="5015C30D" w:rsidR="00303134" w:rsidRDefault="00303134" w:rsidP="00303134">
      <w:pPr>
        <w:jc w:val="both"/>
      </w:pPr>
      <w:r>
        <w:t xml:space="preserve">Puertos </w:t>
      </w:r>
      <w:r w:rsidRPr="004217E7">
        <w:rPr>
          <w:color w:val="EE0000"/>
        </w:rPr>
        <w:t xml:space="preserve">entre 0 y 1023 </w:t>
      </w:r>
      <w:r w:rsidR="004217E7" w:rsidRPr="00906FF3">
        <w:rPr>
          <w:color w:val="4EA72E" w:themeColor="accent6"/>
        </w:rPr>
        <w:t>→</w:t>
      </w:r>
      <w:r>
        <w:t xml:space="preserve"> </w:t>
      </w:r>
      <w:r w:rsidRPr="004217E7">
        <w:rPr>
          <w:color w:val="0070C0"/>
        </w:rPr>
        <w:t>Puertos conocidos. Se asignan desde el S.O.</w:t>
      </w:r>
    </w:p>
    <w:p w14:paraId="2DD92D9B" w14:textId="64D527C1" w:rsidR="00303134" w:rsidRDefault="00303134" w:rsidP="00303134">
      <w:pPr>
        <w:jc w:val="both"/>
      </w:pPr>
      <w:r>
        <w:t xml:space="preserve">Puertos </w:t>
      </w:r>
      <w:r w:rsidRPr="004217E7">
        <w:rPr>
          <w:color w:val="EE0000"/>
        </w:rPr>
        <w:t xml:space="preserve">entre 1024 y 49151 </w:t>
      </w:r>
      <w:r w:rsidR="004217E7" w:rsidRPr="00906FF3">
        <w:rPr>
          <w:color w:val="4EA72E" w:themeColor="accent6"/>
        </w:rPr>
        <w:t>→</w:t>
      </w:r>
      <w:r>
        <w:t xml:space="preserve"> </w:t>
      </w:r>
      <w:r w:rsidRPr="004217E7">
        <w:rPr>
          <w:color w:val="0070C0"/>
        </w:rPr>
        <w:t xml:space="preserve">Puertos accesibles para otros procesos y usuarios. </w:t>
      </w:r>
    </w:p>
    <w:p w14:paraId="0F05829D" w14:textId="30214CDC" w:rsidR="00303134" w:rsidRDefault="00303134" w:rsidP="00303134">
      <w:pPr>
        <w:jc w:val="both"/>
      </w:pPr>
      <w:r>
        <w:t xml:space="preserve">Socket de un proceso </w:t>
      </w:r>
      <w:r w:rsidR="004217E7" w:rsidRPr="00906FF3">
        <w:rPr>
          <w:color w:val="4EA72E" w:themeColor="accent6"/>
        </w:rPr>
        <w:t>→</w:t>
      </w:r>
      <w:r>
        <w:t xml:space="preserve"> </w:t>
      </w:r>
      <w:r w:rsidRPr="004217E7">
        <w:rPr>
          <w:color w:val="0070C0"/>
        </w:rPr>
        <w:t xml:space="preserve">Par formado por la dirección IP del host donde se ejecuta dicho proceso y el puerto del proceso. </w:t>
      </w:r>
    </w:p>
    <w:p w14:paraId="1EB86F57" w14:textId="245DFD80" w:rsidR="00303134" w:rsidRPr="004217E7" w:rsidRDefault="00303134" w:rsidP="00303134">
      <w:pPr>
        <w:pStyle w:val="Prrafodelista"/>
        <w:numPr>
          <w:ilvl w:val="0"/>
          <w:numId w:val="5"/>
        </w:numPr>
        <w:jc w:val="both"/>
        <w:rPr>
          <w:color w:val="0070C0"/>
        </w:rPr>
      </w:pPr>
      <w:r w:rsidRPr="004217E7">
        <w:rPr>
          <w:color w:val="0070C0"/>
        </w:rPr>
        <w:t>Sockets permiten establecer conexiones virtuales entre procesos en ejecución.</w:t>
      </w:r>
    </w:p>
    <w:p w14:paraId="6AE62F42" w14:textId="65BD965B" w:rsidR="00303134" w:rsidRPr="004217E7" w:rsidRDefault="00303134" w:rsidP="00303134">
      <w:pPr>
        <w:pStyle w:val="Prrafodelista"/>
        <w:numPr>
          <w:ilvl w:val="0"/>
          <w:numId w:val="5"/>
        </w:numPr>
        <w:jc w:val="both"/>
        <w:rPr>
          <w:color w:val="0070C0"/>
        </w:rPr>
      </w:pPr>
      <w:r w:rsidRPr="004217E7">
        <w:rPr>
          <w:color w:val="0070C0"/>
        </w:rPr>
        <w:t>Favorecen el intercambio de datos de forma fiable y eficiente.</w:t>
      </w:r>
    </w:p>
    <w:p w14:paraId="5AFFB150" w14:textId="02D686F0" w:rsidR="00303134" w:rsidRDefault="00303134" w:rsidP="0094289F">
      <w:pPr>
        <w:jc w:val="both"/>
      </w:pPr>
      <w:r w:rsidRPr="00303134">
        <w:rPr>
          <w:noProof/>
        </w:rPr>
        <w:drawing>
          <wp:inline distT="0" distB="0" distL="0" distR="0" wp14:anchorId="7B034601" wp14:editId="1CD51F99">
            <wp:extent cx="1685925" cy="227681"/>
            <wp:effectExtent l="0" t="0" r="0" b="1270"/>
            <wp:docPr id="34208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1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6041" cy="2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E547" w14:textId="2A2C7BBC" w:rsidR="00D96873" w:rsidRPr="00D96873" w:rsidRDefault="00303134" w:rsidP="004217E7">
      <w:pPr>
        <w:jc w:val="center"/>
      </w:pPr>
      <w:r w:rsidRPr="00303134">
        <w:rPr>
          <w:noProof/>
        </w:rPr>
        <w:drawing>
          <wp:inline distT="0" distB="0" distL="0" distR="0" wp14:anchorId="3005962A" wp14:editId="2E152C04">
            <wp:extent cx="4471023" cy="2247900"/>
            <wp:effectExtent l="0" t="0" r="6350" b="0"/>
            <wp:docPr id="74617954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9543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221" cy="22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7086" w14:textId="77238ADE" w:rsidR="004217E7" w:rsidRDefault="004217E7" w:rsidP="00B41C92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 xml:space="preserve">Servicios de la capa de </w:t>
      </w:r>
      <w:proofErr w:type="spellStart"/>
      <w:r>
        <w:rPr>
          <w:b/>
          <w:bCs/>
          <w:color w:val="4EA72E" w:themeColor="accent6"/>
        </w:rPr>
        <w:t>aplicacion</w:t>
      </w:r>
      <w:proofErr w:type="spellEnd"/>
    </w:p>
    <w:p w14:paraId="6D804B53" w14:textId="5EB9015D" w:rsidR="00EC2CB0" w:rsidRPr="004217E7" w:rsidRDefault="00EC2CB0" w:rsidP="00B41C92">
      <w:pPr>
        <w:jc w:val="both"/>
        <w:rPr>
          <w:b/>
          <w:bCs/>
        </w:rPr>
      </w:pPr>
      <w:r w:rsidRPr="004217E7">
        <w:rPr>
          <w:b/>
          <w:bCs/>
        </w:rPr>
        <w:t>S</w:t>
      </w:r>
      <w:r w:rsidR="004217E7" w:rsidRPr="004217E7">
        <w:rPr>
          <w:b/>
          <w:bCs/>
        </w:rPr>
        <w:t>ervicio</w:t>
      </w:r>
      <w:r w:rsidRPr="004217E7">
        <w:rPr>
          <w:b/>
          <w:bCs/>
        </w:rPr>
        <w:t xml:space="preserve"> FTP </w:t>
      </w:r>
      <w:r w:rsidRPr="004217E7">
        <w:t xml:space="preserve">(File Transfer </w:t>
      </w:r>
      <w:proofErr w:type="spellStart"/>
      <w:r w:rsidRPr="004217E7">
        <w:t>Protocol</w:t>
      </w:r>
      <w:proofErr w:type="spellEnd"/>
      <w:r w:rsidRPr="004217E7">
        <w:t>)</w:t>
      </w:r>
      <w:r w:rsidR="004217E7">
        <w:rPr>
          <w:b/>
          <w:bCs/>
        </w:rPr>
        <w:t xml:space="preserve">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 xml:space="preserve">Permite a los clientes enviar y recibir fichero de un servidor. No depende de ningún sistema operativo, permite el intercambio entre distintas plataformas. </w:t>
      </w:r>
    </w:p>
    <w:p w14:paraId="4493BFAF" w14:textId="4A83D75A" w:rsidR="00EC2CB0" w:rsidRPr="004217E7" w:rsidRDefault="00EC2CB0" w:rsidP="00B41C92">
      <w:pPr>
        <w:jc w:val="both"/>
        <w:rPr>
          <w:color w:val="0070C0"/>
        </w:rPr>
      </w:pPr>
      <w:r w:rsidRPr="004217E7">
        <w:rPr>
          <w:color w:val="0070C0"/>
        </w:rPr>
        <w:t xml:space="preserve">Consta principalmente y por defecto de </w:t>
      </w:r>
      <w:r w:rsidRPr="004217E7">
        <w:rPr>
          <w:b/>
          <w:bCs/>
          <w:color w:val="0070C0"/>
        </w:rPr>
        <w:t>2 puertos</w:t>
      </w:r>
      <w:r w:rsidRPr="004217E7">
        <w:rPr>
          <w:color w:val="0070C0"/>
        </w:rPr>
        <w:t>:</w:t>
      </w:r>
    </w:p>
    <w:p w14:paraId="1FC34344" w14:textId="6058181A" w:rsidR="00EC2CB0" w:rsidRPr="004217E7" w:rsidRDefault="00EC2CB0" w:rsidP="00EC2CB0">
      <w:pPr>
        <w:pStyle w:val="Prrafodelista"/>
        <w:numPr>
          <w:ilvl w:val="0"/>
          <w:numId w:val="6"/>
        </w:numPr>
        <w:jc w:val="both"/>
        <w:rPr>
          <w:color w:val="0070C0"/>
        </w:rPr>
      </w:pPr>
      <w:r w:rsidRPr="004217E7">
        <w:rPr>
          <w:color w:val="EE0000"/>
        </w:rPr>
        <w:t>Puerto 21</w:t>
      </w:r>
      <w:r w:rsidR="004217E7">
        <w:rPr>
          <w:color w:val="0070C0"/>
        </w:rPr>
        <w:t xml:space="preserve"> </w:t>
      </w:r>
      <w:r w:rsidR="004217E7" w:rsidRPr="00906FF3">
        <w:rPr>
          <w:color w:val="4EA72E" w:themeColor="accent6"/>
        </w:rPr>
        <w:t>→</w:t>
      </w:r>
      <w:r w:rsidRPr="004217E7">
        <w:rPr>
          <w:color w:val="0070C0"/>
        </w:rPr>
        <w:t xml:space="preserve"> Para conectarse de forma remota a un servidor y autenticarse en él.</w:t>
      </w:r>
    </w:p>
    <w:p w14:paraId="2ED43FFA" w14:textId="0C2A329E" w:rsidR="00EC2CB0" w:rsidRPr="004217E7" w:rsidRDefault="00EC2CB0" w:rsidP="00EC2CB0">
      <w:pPr>
        <w:pStyle w:val="Prrafodelista"/>
        <w:numPr>
          <w:ilvl w:val="0"/>
          <w:numId w:val="6"/>
        </w:numPr>
        <w:jc w:val="both"/>
        <w:rPr>
          <w:color w:val="0070C0"/>
        </w:rPr>
      </w:pPr>
      <w:r w:rsidRPr="004217E7">
        <w:rPr>
          <w:color w:val="EE0000"/>
        </w:rPr>
        <w:t>Puerto 20</w:t>
      </w:r>
      <w:r w:rsidR="004217E7">
        <w:rPr>
          <w:color w:val="0070C0"/>
        </w:rPr>
        <w:t xml:space="preserve"> </w:t>
      </w:r>
      <w:r w:rsidR="004217E7" w:rsidRPr="00906FF3">
        <w:rPr>
          <w:color w:val="4EA72E" w:themeColor="accent6"/>
        </w:rPr>
        <w:t>→</w:t>
      </w:r>
      <w:r w:rsidRPr="004217E7">
        <w:rPr>
          <w:color w:val="0070C0"/>
        </w:rPr>
        <w:t xml:space="preserve"> Transferencias de archivos una vez autenticado. </w:t>
      </w:r>
    </w:p>
    <w:p w14:paraId="4BF02719" w14:textId="43FB4271" w:rsidR="00EC2CB0" w:rsidRPr="004217E7" w:rsidRDefault="00EC2CB0" w:rsidP="00B41C92">
      <w:pPr>
        <w:jc w:val="both"/>
        <w:rPr>
          <w:b/>
          <w:bCs/>
        </w:rPr>
      </w:pPr>
      <w:r w:rsidRPr="004217E7">
        <w:rPr>
          <w:b/>
          <w:bCs/>
        </w:rPr>
        <w:t xml:space="preserve">HTTP </w:t>
      </w:r>
      <w:r w:rsidRPr="004217E7">
        <w:t>(</w:t>
      </w:r>
      <w:proofErr w:type="spellStart"/>
      <w:r w:rsidRPr="004217E7">
        <w:t>Hypertext</w:t>
      </w:r>
      <w:proofErr w:type="spellEnd"/>
      <w:r w:rsidRPr="004217E7">
        <w:t xml:space="preserve"> </w:t>
      </w:r>
      <w:proofErr w:type="spellStart"/>
      <w:r w:rsidRPr="004217E7">
        <w:t>Trnasfer</w:t>
      </w:r>
      <w:proofErr w:type="spellEnd"/>
      <w:r w:rsidRPr="004217E7">
        <w:t xml:space="preserve"> </w:t>
      </w:r>
      <w:proofErr w:type="spellStart"/>
      <w:r w:rsidRPr="004217E7">
        <w:t>Protocol</w:t>
      </w:r>
      <w:proofErr w:type="spellEnd"/>
      <w:r w:rsidRPr="004217E7">
        <w:t>)</w:t>
      </w:r>
      <w:r w:rsidRPr="004217E7">
        <w:rPr>
          <w:b/>
          <w:bCs/>
        </w:rPr>
        <w:t xml:space="preserve">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 xml:space="preserve">Gestiona la mayor parte del trafico de internet. Cuando usuario solicita un recurso web – Solicitud se realiza mediante HTTP. </w:t>
      </w:r>
    </w:p>
    <w:p w14:paraId="02F23401" w14:textId="60E6841E" w:rsidR="00EC2CB0" w:rsidRPr="00EC2CB0" w:rsidRDefault="00EC2CB0" w:rsidP="00B41C92">
      <w:pPr>
        <w:jc w:val="both"/>
      </w:pPr>
      <w:r>
        <w:t xml:space="preserve">Acceder a una URL → </w:t>
      </w:r>
      <w:r w:rsidRPr="004217E7">
        <w:rPr>
          <w:color w:val="0070C0"/>
        </w:rPr>
        <w:t>Servicio DNS resuelve IP, envía una solicitud “</w:t>
      </w:r>
      <w:proofErr w:type="spellStart"/>
      <w:r w:rsidRPr="004217E7">
        <w:rPr>
          <w:color w:val="0070C0"/>
        </w:rPr>
        <w:t>get</w:t>
      </w:r>
      <w:proofErr w:type="spellEnd"/>
      <w:r w:rsidRPr="004217E7">
        <w:rPr>
          <w:color w:val="0070C0"/>
        </w:rPr>
        <w:t>” al servidor, este devuelve un “</w:t>
      </w:r>
      <w:proofErr w:type="spellStart"/>
      <w:r w:rsidRPr="004217E7">
        <w:rPr>
          <w:color w:val="0070C0"/>
        </w:rPr>
        <w:t>send</w:t>
      </w:r>
      <w:proofErr w:type="spellEnd"/>
      <w:r w:rsidRPr="004217E7">
        <w:rPr>
          <w:color w:val="0070C0"/>
        </w:rPr>
        <w:t xml:space="preserve">”. </w:t>
      </w:r>
    </w:p>
    <w:p w14:paraId="27D53678" w14:textId="4FDB7173" w:rsidR="00C1771B" w:rsidRPr="004217E7" w:rsidRDefault="004217E7" w:rsidP="004217E7">
      <w:pPr>
        <w:pStyle w:val="Prrafodelista"/>
        <w:numPr>
          <w:ilvl w:val="0"/>
          <w:numId w:val="15"/>
        </w:numPr>
        <w:jc w:val="both"/>
        <w:rPr>
          <w:color w:val="EE0000"/>
        </w:rPr>
      </w:pPr>
      <w:r w:rsidRPr="004217E7">
        <w:rPr>
          <w:color w:val="0070C0"/>
        </w:rPr>
        <w:t>Utiliza TCP, por defecto opera en</w:t>
      </w:r>
      <w:r w:rsidRPr="004217E7">
        <w:rPr>
          <w:color w:val="0070C0"/>
        </w:rPr>
        <w:t xml:space="preserve"> </w:t>
      </w:r>
      <w:r w:rsidRPr="004217E7">
        <w:rPr>
          <w:color w:val="4EA72E" w:themeColor="accent6"/>
        </w:rPr>
        <w:t>→</w:t>
      </w:r>
      <w:r w:rsidR="00EC2CB0">
        <w:t xml:space="preserve"> </w:t>
      </w:r>
      <w:r w:rsidR="00EC2CB0" w:rsidRPr="004217E7">
        <w:rPr>
          <w:color w:val="EE0000"/>
        </w:rPr>
        <w:t xml:space="preserve">Puerto 80. </w:t>
      </w:r>
    </w:p>
    <w:p w14:paraId="2411E551" w14:textId="77777777" w:rsidR="004217E7" w:rsidRDefault="004217E7" w:rsidP="00B41C92">
      <w:pPr>
        <w:jc w:val="both"/>
      </w:pPr>
    </w:p>
    <w:p w14:paraId="73A6093A" w14:textId="0B5DFDCF" w:rsidR="00EC2CB0" w:rsidRPr="004217E7" w:rsidRDefault="00EC2CB0" w:rsidP="00EC2CB0">
      <w:pPr>
        <w:jc w:val="both"/>
        <w:rPr>
          <w:b/>
          <w:bCs/>
        </w:rPr>
      </w:pPr>
      <w:r w:rsidRPr="004217E7">
        <w:rPr>
          <w:b/>
          <w:bCs/>
        </w:rPr>
        <w:lastRenderedPageBreak/>
        <w:t>HTTPS (Hypertext Tra</w:t>
      </w:r>
      <w:r w:rsidR="00B55E8F" w:rsidRPr="004217E7">
        <w:rPr>
          <w:b/>
          <w:bCs/>
        </w:rPr>
        <w:t>n</w:t>
      </w:r>
      <w:r w:rsidRPr="004217E7">
        <w:rPr>
          <w:b/>
          <w:bCs/>
        </w:rPr>
        <w:t xml:space="preserve">sfer </w:t>
      </w:r>
      <w:proofErr w:type="spellStart"/>
      <w:r w:rsidRPr="004217E7">
        <w:rPr>
          <w:b/>
          <w:bCs/>
        </w:rPr>
        <w:t>Protocol</w:t>
      </w:r>
      <w:proofErr w:type="spellEnd"/>
      <w:r w:rsidRPr="004217E7">
        <w:rPr>
          <w:b/>
          <w:bCs/>
        </w:rPr>
        <w:t xml:space="preserve"> </w:t>
      </w:r>
      <w:proofErr w:type="spellStart"/>
      <w:r w:rsidRPr="004217E7">
        <w:rPr>
          <w:b/>
          <w:bCs/>
        </w:rPr>
        <w:t>Secure</w:t>
      </w:r>
      <w:proofErr w:type="spellEnd"/>
      <w:r w:rsidRPr="004217E7">
        <w:rPr>
          <w:b/>
          <w:bCs/>
        </w:rPr>
        <w:t xml:space="preserve">)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>Para realizar transacciones de datos seguras via web. Basada en certificados digitales. Encripta todos los paquetes de datos.</w:t>
      </w:r>
    </w:p>
    <w:p w14:paraId="3C478E9E" w14:textId="45DD53C2" w:rsidR="00EC2CB0" w:rsidRDefault="004217E7" w:rsidP="004217E7">
      <w:pPr>
        <w:pStyle w:val="Prrafodelista"/>
        <w:numPr>
          <w:ilvl w:val="0"/>
          <w:numId w:val="16"/>
        </w:numPr>
        <w:jc w:val="both"/>
      </w:pPr>
      <w:r w:rsidRPr="004217E7">
        <w:rPr>
          <w:color w:val="0070C0"/>
        </w:rPr>
        <w:t xml:space="preserve">Utiliza TCP, por defecto opera en </w:t>
      </w:r>
      <w:r w:rsidRPr="004217E7">
        <w:rPr>
          <w:color w:val="4EA72E" w:themeColor="accent6"/>
        </w:rPr>
        <w:t>→</w:t>
      </w:r>
      <w:r w:rsidR="00EC2CB0">
        <w:t xml:space="preserve"> </w:t>
      </w:r>
      <w:r w:rsidR="00EC2CB0" w:rsidRPr="004217E7">
        <w:rPr>
          <w:color w:val="EE0000"/>
        </w:rPr>
        <w:t xml:space="preserve">Puerto 443. </w:t>
      </w:r>
    </w:p>
    <w:p w14:paraId="418220AC" w14:textId="621AFF92" w:rsidR="00DE7202" w:rsidRDefault="00DE7202" w:rsidP="00EC2CB0">
      <w:pPr>
        <w:jc w:val="both"/>
      </w:pPr>
      <w:r w:rsidRPr="004217E7">
        <w:rPr>
          <w:b/>
          <w:bCs/>
        </w:rPr>
        <w:t>POP3</w:t>
      </w:r>
      <w:r w:rsidRPr="00DE7202">
        <w:t xml:space="preserve"> (Post Office </w:t>
      </w:r>
      <w:proofErr w:type="spellStart"/>
      <w:r w:rsidRPr="00DE7202">
        <w:t>Protocol</w:t>
      </w:r>
      <w:proofErr w:type="spellEnd"/>
      <w:r w:rsidRPr="00DE7202">
        <w:t xml:space="preserve"> v3) </w:t>
      </w:r>
      <w:r w:rsidR="004217E7" w:rsidRPr="00906FF3">
        <w:rPr>
          <w:color w:val="4EA72E" w:themeColor="accent6"/>
        </w:rPr>
        <w:t>→</w:t>
      </w:r>
      <w:r w:rsidRPr="00DE7202">
        <w:t xml:space="preserve"> </w:t>
      </w:r>
      <w:r w:rsidRPr="004217E7">
        <w:rPr>
          <w:color w:val="0070C0"/>
        </w:rPr>
        <w:t xml:space="preserve">Servicio de </w:t>
      </w:r>
      <w:r w:rsidRPr="004217E7">
        <w:rPr>
          <w:b/>
          <w:bCs/>
          <w:color w:val="0070C0"/>
        </w:rPr>
        <w:t>recepción de correo electrónico</w:t>
      </w:r>
      <w:r w:rsidRPr="004217E7">
        <w:rPr>
          <w:color w:val="0070C0"/>
        </w:rPr>
        <w:t xml:space="preserve"> que proporciona al usuario el acceso a su carpeta de mensajes entrantes. Se encarga de contar con un servidor de correo y descargar en un dispositivo local los mensajes recibidos. </w:t>
      </w:r>
    </w:p>
    <w:p w14:paraId="15043030" w14:textId="4A9C4762" w:rsidR="00243640" w:rsidRPr="004217E7" w:rsidRDefault="00243640" w:rsidP="00243640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 xml:space="preserve">Puerto 110. </w:t>
      </w:r>
    </w:p>
    <w:p w14:paraId="76294086" w14:textId="57EB2F3B" w:rsidR="00243640" w:rsidRDefault="00243640" w:rsidP="00243640">
      <w:pPr>
        <w:jc w:val="both"/>
      </w:pPr>
      <w:r w:rsidRPr="004217E7">
        <w:rPr>
          <w:b/>
          <w:bCs/>
        </w:rPr>
        <w:t>IMAP</w:t>
      </w:r>
      <w:r w:rsidRPr="00243640">
        <w:t xml:space="preserve"> (Internet </w:t>
      </w:r>
      <w:proofErr w:type="spellStart"/>
      <w:r w:rsidRPr="00243640">
        <w:t>Message</w:t>
      </w:r>
      <w:proofErr w:type="spellEnd"/>
      <w:r w:rsidRPr="00243640">
        <w:t xml:space="preserve"> </w:t>
      </w:r>
      <w:proofErr w:type="spellStart"/>
      <w:r w:rsidRPr="00243640">
        <w:t>Acces</w:t>
      </w:r>
      <w:proofErr w:type="spellEnd"/>
      <w:r w:rsidRPr="00243640">
        <w:t xml:space="preserve"> </w:t>
      </w:r>
      <w:proofErr w:type="spellStart"/>
      <w:r w:rsidRPr="00243640">
        <w:t>Protocol</w:t>
      </w:r>
      <w:proofErr w:type="spellEnd"/>
      <w:r w:rsidRPr="00243640">
        <w:t xml:space="preserve">) </w:t>
      </w:r>
      <w:r w:rsidR="004217E7" w:rsidRPr="00906FF3">
        <w:rPr>
          <w:color w:val="4EA72E" w:themeColor="accent6"/>
        </w:rPr>
        <w:t>→</w:t>
      </w:r>
      <w:r w:rsidRPr="00243640">
        <w:t xml:space="preserve"> </w:t>
      </w:r>
      <w:r w:rsidRPr="004217E7">
        <w:rPr>
          <w:color w:val="0070C0"/>
        </w:rPr>
        <w:t xml:space="preserve">Permite </w:t>
      </w:r>
      <w:r w:rsidRPr="004217E7">
        <w:rPr>
          <w:b/>
          <w:bCs/>
          <w:color w:val="0070C0"/>
        </w:rPr>
        <w:t>acceder al servidor de correo electrónico</w:t>
      </w:r>
      <w:r w:rsidRPr="004217E7">
        <w:rPr>
          <w:color w:val="0070C0"/>
        </w:rPr>
        <w:t xml:space="preserve"> desde cualquier dispositivo. Mediante este protocolo los mensajes no se descargan en un dispositivo loca.</w:t>
      </w:r>
    </w:p>
    <w:p w14:paraId="79D1E908" w14:textId="6E1AFB73" w:rsidR="00243640" w:rsidRPr="004217E7" w:rsidRDefault="00243640" w:rsidP="00243640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 xml:space="preserve">Puerto 143. </w:t>
      </w:r>
    </w:p>
    <w:p w14:paraId="74E98605" w14:textId="69061025" w:rsidR="00243640" w:rsidRDefault="00243640" w:rsidP="00243640">
      <w:pPr>
        <w:jc w:val="both"/>
      </w:pPr>
      <w:r w:rsidRPr="004217E7">
        <w:rPr>
          <w:b/>
          <w:bCs/>
        </w:rPr>
        <w:t>SMTP</w:t>
      </w:r>
      <w:r w:rsidRPr="00243640">
        <w:t xml:space="preserve"> (simple Mail </w:t>
      </w:r>
      <w:proofErr w:type="spellStart"/>
      <w:r w:rsidRPr="00243640">
        <w:t>Transport</w:t>
      </w:r>
      <w:proofErr w:type="spellEnd"/>
      <w:r w:rsidRPr="00243640">
        <w:t xml:space="preserve"> </w:t>
      </w:r>
      <w:proofErr w:type="spellStart"/>
      <w:r w:rsidRPr="00243640">
        <w:t>Protocol</w:t>
      </w:r>
      <w:proofErr w:type="spellEnd"/>
      <w:r w:rsidRPr="00243640">
        <w:t xml:space="preserve">) </w:t>
      </w:r>
      <w:r w:rsidR="004217E7" w:rsidRPr="00906FF3">
        <w:rPr>
          <w:color w:val="4EA72E" w:themeColor="accent6"/>
        </w:rPr>
        <w:t>→</w:t>
      </w:r>
      <w:r w:rsidRPr="00243640">
        <w:t xml:space="preserve"> </w:t>
      </w:r>
      <w:r w:rsidRPr="004217E7">
        <w:rPr>
          <w:b/>
          <w:bCs/>
          <w:color w:val="0070C0"/>
        </w:rPr>
        <w:t>Gestiona el envío de correo electrónico</w:t>
      </w:r>
      <w:r w:rsidRPr="004217E7">
        <w:rPr>
          <w:color w:val="0070C0"/>
        </w:rPr>
        <w:t xml:space="preserve">. Los mensajes se envían desde un servidor SMTP a otro. Utiliza el servicio DNS. </w:t>
      </w:r>
    </w:p>
    <w:p w14:paraId="25DD5655" w14:textId="5928C94C" w:rsidR="00243640" w:rsidRPr="004217E7" w:rsidRDefault="00243640" w:rsidP="00243640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 xml:space="preserve">Puerto 25. </w:t>
      </w:r>
    </w:p>
    <w:p w14:paraId="68F6C197" w14:textId="2766E4DE" w:rsidR="00C64C65" w:rsidRPr="004217E7" w:rsidRDefault="00243640" w:rsidP="00243640">
      <w:pPr>
        <w:jc w:val="both"/>
        <w:rPr>
          <w:color w:val="0070C0"/>
        </w:rPr>
      </w:pPr>
      <w:r w:rsidRPr="004217E7">
        <w:rPr>
          <w:b/>
          <w:bCs/>
        </w:rPr>
        <w:t>TELNET (</w:t>
      </w:r>
      <w:proofErr w:type="spellStart"/>
      <w:r w:rsidRPr="004217E7">
        <w:rPr>
          <w:b/>
          <w:bCs/>
        </w:rPr>
        <w:t>Teletype</w:t>
      </w:r>
      <w:proofErr w:type="spellEnd"/>
      <w:r w:rsidRPr="004217E7">
        <w:rPr>
          <w:b/>
          <w:bCs/>
        </w:rPr>
        <w:t xml:space="preserve"> Network)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 xml:space="preserve">Permite conectar un cliente con un servidor remoto. Proporciona comunicación bidireccional </w:t>
      </w:r>
      <w:r w:rsidR="004217E7" w:rsidRPr="004217E7">
        <w:rPr>
          <w:color w:val="0070C0"/>
        </w:rPr>
        <w:t>entre</w:t>
      </w:r>
      <w:r w:rsidRPr="004217E7">
        <w:rPr>
          <w:color w:val="0070C0"/>
        </w:rPr>
        <w:t xml:space="preserve"> cliente y servidor. Nos permite accede o indicar sesión en otra maquina para manejarla de forma remota.</w:t>
      </w:r>
      <w:r w:rsidR="004217E7">
        <w:rPr>
          <w:color w:val="0070C0"/>
        </w:rPr>
        <w:t xml:space="preserve"> </w:t>
      </w:r>
      <w:r w:rsidR="00C64C65" w:rsidRPr="004217E7">
        <w:rPr>
          <w:color w:val="0070C0"/>
        </w:rPr>
        <w:t xml:space="preserve">La información no viaja cifrada. </w:t>
      </w:r>
    </w:p>
    <w:p w14:paraId="08781373" w14:textId="1F1A13B6" w:rsidR="00C64C65" w:rsidRPr="004217E7" w:rsidRDefault="00C64C65" w:rsidP="004217E7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>Puerto 23.</w:t>
      </w:r>
    </w:p>
    <w:p w14:paraId="444814C5" w14:textId="77777777" w:rsidR="00107C6B" w:rsidRDefault="00C64C65" w:rsidP="00EC2CB0">
      <w:pPr>
        <w:jc w:val="both"/>
        <w:rPr>
          <w:color w:val="0070C0"/>
        </w:rPr>
      </w:pPr>
      <w:r w:rsidRPr="004217E7">
        <w:rPr>
          <w:b/>
          <w:bCs/>
        </w:rPr>
        <w:t>SSH (</w:t>
      </w:r>
      <w:proofErr w:type="spellStart"/>
      <w:r w:rsidRPr="004217E7">
        <w:rPr>
          <w:b/>
          <w:bCs/>
        </w:rPr>
        <w:t>Secure</w:t>
      </w:r>
      <w:proofErr w:type="spellEnd"/>
      <w:r w:rsidRPr="004217E7">
        <w:rPr>
          <w:b/>
          <w:bCs/>
        </w:rPr>
        <w:t xml:space="preserve"> Shell)</w:t>
      </w:r>
      <w:r w:rsidR="004217E7">
        <w:rPr>
          <w:b/>
          <w:bCs/>
        </w:rPr>
        <w:t xml:space="preserve">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>Protocolo de red para establecer comunicaciones seguras entre 2 hosts (cliente-servidor).</w:t>
      </w:r>
    </w:p>
    <w:p w14:paraId="1CFFB973" w14:textId="1C1A9EBA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Similar al TELNET, pero estableciendo conexión segura, información viaja cifrada. </w:t>
      </w:r>
    </w:p>
    <w:p w14:paraId="040AE819" w14:textId="07C6D845" w:rsidR="00C64C65" w:rsidRPr="004217E7" w:rsidRDefault="00C64C65" w:rsidP="00107C6B">
      <w:pPr>
        <w:pStyle w:val="Prrafodelista"/>
        <w:numPr>
          <w:ilvl w:val="1"/>
          <w:numId w:val="17"/>
        </w:numPr>
        <w:jc w:val="both"/>
        <w:rPr>
          <w:color w:val="EE0000"/>
        </w:rPr>
      </w:pPr>
      <w:r w:rsidRPr="004217E7">
        <w:rPr>
          <w:color w:val="EE0000"/>
        </w:rPr>
        <w:t xml:space="preserve">Puerto 22. </w:t>
      </w:r>
    </w:p>
    <w:p w14:paraId="4DCD3DAB" w14:textId="137EC2B7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Ofrece confidencialidad e integridad de los datos en redes inseguras. </w:t>
      </w:r>
    </w:p>
    <w:p w14:paraId="129A3596" w14:textId="5C8EAD9B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Acceso remoto al Shell de sistemas Linux. Acceder a otras maquinas Linux a través de la red y trabajar con ellas como si estuviésemos en local. </w:t>
      </w:r>
    </w:p>
    <w:p w14:paraId="6962BFC4" w14:textId="27001DD2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Transferencia de ficheros (SFTP). </w:t>
      </w:r>
    </w:p>
    <w:p w14:paraId="65EB7D41" w14:textId="2F86629E" w:rsidR="00C64C65" w:rsidRPr="00107C6B" w:rsidRDefault="00C64C65" w:rsidP="00EC2CB0">
      <w:pPr>
        <w:jc w:val="both"/>
        <w:rPr>
          <w:b/>
          <w:bCs/>
          <w:color w:val="4EA72E" w:themeColor="accent6"/>
        </w:rPr>
      </w:pPr>
      <w:r w:rsidRPr="00107C6B">
        <w:rPr>
          <w:b/>
          <w:bCs/>
          <w:color w:val="4EA72E" w:themeColor="accent6"/>
        </w:rPr>
        <w:t xml:space="preserve">Parte servidor </w:t>
      </w:r>
    </w:p>
    <w:p w14:paraId="08D1AC5F" w14:textId="1A39DA9F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Herramienta </w:t>
      </w:r>
      <w:proofErr w:type="spellStart"/>
      <w:r w:rsidRPr="00107C6B">
        <w:rPr>
          <w:color w:val="0070C0"/>
        </w:rPr>
        <w:t>OpenSSH</w:t>
      </w:r>
      <w:proofErr w:type="spellEnd"/>
      <w:r w:rsidRPr="00107C6B">
        <w:rPr>
          <w:color w:val="0070C0"/>
        </w:rPr>
        <w:t xml:space="preserve">. </w:t>
      </w:r>
    </w:p>
    <w:p w14:paraId="570DE778" w14:textId="2A36B2FF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0F7DAD37" wp14:editId="3DFE32EC">
            <wp:extent cx="3419475" cy="258801"/>
            <wp:effectExtent l="0" t="0" r="0" b="8255"/>
            <wp:docPr id="794027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7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237" cy="2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8704" w14:textId="267B3602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Se instala en: </w:t>
      </w:r>
    </w:p>
    <w:p w14:paraId="3147AD3A" w14:textId="6E5568E1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5DA578F9" wp14:editId="615C1904">
            <wp:extent cx="876300" cy="279827"/>
            <wp:effectExtent l="0" t="0" r="0" b="6350"/>
            <wp:docPr id="4621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8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8686" cy="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1C8A" w14:textId="2ECF6D72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>Ficheros:</w:t>
      </w:r>
    </w:p>
    <w:p w14:paraId="18FA8E83" w14:textId="05396AE1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06C5E547" wp14:editId="5E556881">
            <wp:extent cx="5172075" cy="1471664"/>
            <wp:effectExtent l="0" t="0" r="0" b="0"/>
            <wp:docPr id="1608067845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7845" name="Imagen 1" descr="Captura de pantalla de un celular con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2" cy="14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E23D" w14:textId="7AE0F034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Arrancarlo (si estuviera detenido): </w:t>
      </w:r>
    </w:p>
    <w:p w14:paraId="20B55A43" w14:textId="4E76E6B6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427DB214" wp14:editId="4697B708">
            <wp:extent cx="2476500" cy="293187"/>
            <wp:effectExtent l="0" t="0" r="0" b="0"/>
            <wp:docPr id="1288401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01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0803" cy="3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489" w14:textId="670BB116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lastRenderedPageBreak/>
        <w:t>Otras opciones:</w:t>
      </w:r>
    </w:p>
    <w:p w14:paraId="71E6DE92" w14:textId="2B135FCB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214EC00C" wp14:editId="429E8651">
            <wp:extent cx="3914775" cy="1204029"/>
            <wp:effectExtent l="0" t="0" r="0" b="0"/>
            <wp:docPr id="205896595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5952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230" cy="120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317" w14:textId="4805A0B7" w:rsidR="00C64C65" w:rsidRPr="00107C6B" w:rsidRDefault="00C64C65" w:rsidP="00EC2CB0">
      <w:pPr>
        <w:jc w:val="both"/>
        <w:rPr>
          <w:color w:val="0070C0"/>
        </w:rPr>
      </w:pPr>
      <w:proofErr w:type="gramStart"/>
      <w:r w:rsidRPr="00107C6B">
        <w:rPr>
          <w:color w:val="0070C0"/>
        </w:rPr>
        <w:t>Confirmar</w:t>
      </w:r>
      <w:proofErr w:type="gramEnd"/>
      <w:r w:rsidRPr="00107C6B">
        <w:rPr>
          <w:color w:val="0070C0"/>
        </w:rPr>
        <w:t xml:space="preserve"> que está escuchando peticiones:</w:t>
      </w:r>
    </w:p>
    <w:p w14:paraId="08F0AF36" w14:textId="33556F81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6FA36407" wp14:editId="7B475E7C">
            <wp:extent cx="1419225" cy="285141"/>
            <wp:effectExtent l="0" t="0" r="0" b="635"/>
            <wp:docPr id="916448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8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9634" cy="2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138F" w14:textId="380E2075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Es multiplataforma. </w:t>
      </w:r>
    </w:p>
    <w:p w14:paraId="5D380707" w14:textId="408A99B6" w:rsidR="00EC2CB0" w:rsidRDefault="00EC2CB0" w:rsidP="00B41C92">
      <w:pPr>
        <w:jc w:val="both"/>
      </w:pPr>
    </w:p>
    <w:p w14:paraId="12A6C40E" w14:textId="0C8B0F2D" w:rsidR="008C0F2E" w:rsidRPr="00B55E8F" w:rsidRDefault="008C0F2E" w:rsidP="008C0F2E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SHELL SCRIPTS</w:t>
      </w:r>
    </w:p>
    <w:p w14:paraId="22BC1A57" w14:textId="26A08E07" w:rsidR="008C0F2E" w:rsidRPr="00B55E8F" w:rsidRDefault="00E013BF" w:rsidP="008C0F2E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¿Qué es un Script?</w:t>
      </w:r>
    </w:p>
    <w:p w14:paraId="51D4B72B" w14:textId="6D401E8E" w:rsidR="008C0F2E" w:rsidRDefault="00E013BF" w:rsidP="008C0F2E">
      <w:pPr>
        <w:jc w:val="both"/>
        <w:rPr>
          <w:color w:val="0070C0"/>
        </w:rPr>
      </w:pPr>
      <w:r>
        <w:rPr>
          <w:color w:val="0070C0"/>
        </w:rPr>
        <w:t>Designa a un programa relativamente corto y/o sencillo. Secuencia de comandos, fichero por lotes, Shell script…</w:t>
      </w:r>
    </w:p>
    <w:p w14:paraId="088D3F6A" w14:textId="243B86FE" w:rsidR="00E013BF" w:rsidRDefault="00E013BF" w:rsidP="008C0F2E">
      <w:pPr>
        <w:jc w:val="both"/>
        <w:rPr>
          <w:color w:val="0070C0"/>
        </w:rPr>
      </w:pPr>
      <w:r>
        <w:rPr>
          <w:color w:val="0070C0"/>
        </w:rPr>
        <w:t>Son ejecutados instrucción a instrucción por un interprete que lee el archivo de código fuente en el momento.</w:t>
      </w:r>
    </w:p>
    <w:p w14:paraId="699D4637" w14:textId="5FF91019" w:rsidR="00E013BF" w:rsidRDefault="00E013BF" w:rsidP="008C0F2E">
      <w:pPr>
        <w:jc w:val="both"/>
        <w:rPr>
          <w:color w:val="0070C0"/>
        </w:rPr>
      </w:pPr>
      <w:r>
        <w:rPr>
          <w:color w:val="0070C0"/>
        </w:rPr>
        <w:t>Permite:</w:t>
      </w:r>
    </w:p>
    <w:p w14:paraId="14B459EC" w14:textId="61488140" w:rsidR="00E013BF" w:rsidRDefault="00E013BF" w:rsidP="00E013BF">
      <w:pPr>
        <w:pStyle w:val="Prrafodelista"/>
        <w:numPr>
          <w:ilvl w:val="0"/>
          <w:numId w:val="18"/>
        </w:numPr>
        <w:jc w:val="both"/>
        <w:rPr>
          <w:color w:val="0070C0"/>
        </w:rPr>
      </w:pPr>
      <w:r>
        <w:rPr>
          <w:color w:val="0070C0"/>
        </w:rPr>
        <w:t xml:space="preserve">Ejecutar comandos propios de la línea de comandos de forma integrada. </w:t>
      </w:r>
    </w:p>
    <w:p w14:paraId="703E6D7B" w14:textId="58B50C15" w:rsidR="00E013BF" w:rsidRDefault="00E013BF" w:rsidP="00E013BF">
      <w:pPr>
        <w:pStyle w:val="Prrafodelista"/>
        <w:numPr>
          <w:ilvl w:val="0"/>
          <w:numId w:val="18"/>
        </w:numPr>
        <w:jc w:val="both"/>
        <w:rPr>
          <w:color w:val="0070C0"/>
        </w:rPr>
      </w:pPr>
      <w:r>
        <w:rPr>
          <w:color w:val="0070C0"/>
        </w:rPr>
        <w:t xml:space="preserve">Manipular archivos. </w:t>
      </w:r>
    </w:p>
    <w:p w14:paraId="15350BF9" w14:textId="6DB2D568" w:rsidR="00E013BF" w:rsidRPr="00E013BF" w:rsidRDefault="00E013BF" w:rsidP="00E013BF">
      <w:pPr>
        <w:pStyle w:val="Prrafodelista"/>
        <w:numPr>
          <w:ilvl w:val="0"/>
          <w:numId w:val="18"/>
        </w:numPr>
        <w:jc w:val="both"/>
        <w:rPr>
          <w:color w:val="0070C0"/>
        </w:rPr>
      </w:pPr>
      <w:r>
        <w:rPr>
          <w:color w:val="0070C0"/>
        </w:rPr>
        <w:t xml:space="preserve">Ejecución de otros scripts. </w:t>
      </w:r>
    </w:p>
    <w:p w14:paraId="0124D2A3" w14:textId="79B30150" w:rsidR="00E013BF" w:rsidRPr="00C64C65" w:rsidRDefault="00E013BF" w:rsidP="008C0F2E">
      <w:pPr>
        <w:jc w:val="both"/>
      </w:pPr>
    </w:p>
    <w:sectPr w:rsidR="00E013BF" w:rsidRPr="00C64C65" w:rsidSect="007713C4">
      <w:headerReference w:type="default" r:id="rId31"/>
      <w:pgSz w:w="11906" w:h="16838"/>
      <w:pgMar w:top="720" w:right="720" w:bottom="720" w:left="720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11B960" w14:textId="77777777" w:rsidR="00DA1218" w:rsidRDefault="00DA1218" w:rsidP="007713C4">
      <w:pPr>
        <w:spacing w:after="0" w:line="240" w:lineRule="auto"/>
      </w:pPr>
      <w:r>
        <w:separator/>
      </w:r>
    </w:p>
  </w:endnote>
  <w:endnote w:type="continuationSeparator" w:id="0">
    <w:p w14:paraId="69F98A43" w14:textId="77777777" w:rsidR="00DA1218" w:rsidRDefault="00DA1218" w:rsidP="00771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8C241A" w14:textId="77777777" w:rsidR="00DA1218" w:rsidRDefault="00DA1218" w:rsidP="007713C4">
      <w:pPr>
        <w:spacing w:after="0" w:line="240" w:lineRule="auto"/>
      </w:pPr>
      <w:r>
        <w:separator/>
      </w:r>
    </w:p>
  </w:footnote>
  <w:footnote w:type="continuationSeparator" w:id="0">
    <w:p w14:paraId="0D7105B4" w14:textId="77777777" w:rsidR="00DA1218" w:rsidRDefault="00DA1218" w:rsidP="00771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551A3" w14:textId="04666C20" w:rsidR="007713C4" w:rsidRPr="00906FF3" w:rsidRDefault="007713C4" w:rsidP="00906FF3">
    <w:pPr>
      <w:pStyle w:val="Encabezado"/>
      <w:jc w:val="right"/>
      <w:rPr>
        <w:b/>
        <w:bCs/>
        <w:color w:val="E97132" w:themeColor="accent2"/>
      </w:rPr>
    </w:pPr>
    <w:r w:rsidRPr="00906FF3">
      <w:rPr>
        <w:b/>
        <w:bCs/>
        <w:color w:val="E97132" w:themeColor="accent2"/>
      </w:rPr>
      <w:t>SISTEMAS INFORMATICOS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D52FD5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1.25pt;height:11.25pt;visibility:visible;mso-wrap-style:square">
            <v:imagedata r:id="rId1" o:title="mso9846"/>
          </v:shape>
        </w:pict>
      </mc:Choice>
      <mc:Fallback>
        <w:drawing>
          <wp:inline distT="0" distB="0" distL="0" distR="0" wp14:anchorId="58BBA17F" wp14:editId="312F78E7">
            <wp:extent cx="142875" cy="142875"/>
            <wp:effectExtent l="0" t="0" r="9525" b="9525"/>
            <wp:docPr id="1306154122" name="Imagen 1" descr="C:\Users\admin\AppData\Local\Temp\mso98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9351" name="Imagen 1480269351" descr="C:\Users\admin\AppData\Local\Temp\mso9846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98371F"/>
    <w:multiLevelType w:val="hybridMultilevel"/>
    <w:tmpl w:val="AD46C07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55BC4"/>
    <w:multiLevelType w:val="hybridMultilevel"/>
    <w:tmpl w:val="77AC6E0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C07A7"/>
    <w:multiLevelType w:val="hybridMultilevel"/>
    <w:tmpl w:val="34585D52"/>
    <w:lvl w:ilvl="0" w:tplc="A8DA2A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6644C"/>
    <w:multiLevelType w:val="hybridMultilevel"/>
    <w:tmpl w:val="D70433E8"/>
    <w:lvl w:ilvl="0" w:tplc="B09A8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50471"/>
    <w:multiLevelType w:val="hybridMultilevel"/>
    <w:tmpl w:val="31B8D02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010AA"/>
    <w:multiLevelType w:val="hybridMultilevel"/>
    <w:tmpl w:val="E90869C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F7CB7"/>
    <w:multiLevelType w:val="hybridMultilevel"/>
    <w:tmpl w:val="B4BCFE0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6084D"/>
    <w:multiLevelType w:val="multilevel"/>
    <w:tmpl w:val="A69ADB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00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F0A2ED6"/>
    <w:multiLevelType w:val="hybridMultilevel"/>
    <w:tmpl w:val="01DE028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2307F"/>
    <w:multiLevelType w:val="hybridMultilevel"/>
    <w:tmpl w:val="60EA7E0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2271A"/>
    <w:multiLevelType w:val="hybridMultilevel"/>
    <w:tmpl w:val="B8C61BD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66B52"/>
    <w:multiLevelType w:val="hybridMultilevel"/>
    <w:tmpl w:val="0AF6CC6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618D1"/>
    <w:multiLevelType w:val="hybridMultilevel"/>
    <w:tmpl w:val="59DCE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54516"/>
    <w:multiLevelType w:val="hybridMultilevel"/>
    <w:tmpl w:val="3AFA1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DE1A95"/>
    <w:multiLevelType w:val="hybridMultilevel"/>
    <w:tmpl w:val="D8E8CD7C"/>
    <w:lvl w:ilvl="0" w:tplc="5108FAF2">
      <w:start w:val="24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3226E0"/>
    <w:multiLevelType w:val="hybridMultilevel"/>
    <w:tmpl w:val="F7AC4C0A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D34850"/>
    <w:multiLevelType w:val="hybridMultilevel"/>
    <w:tmpl w:val="5EFA1D30"/>
    <w:lvl w:ilvl="0" w:tplc="52E2385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13C8B"/>
    <w:multiLevelType w:val="hybridMultilevel"/>
    <w:tmpl w:val="C4D476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838379">
    <w:abstractNumId w:val="4"/>
  </w:num>
  <w:num w:numId="2" w16cid:durableId="1347291837">
    <w:abstractNumId w:val="14"/>
  </w:num>
  <w:num w:numId="3" w16cid:durableId="468089555">
    <w:abstractNumId w:val="13"/>
  </w:num>
  <w:num w:numId="4" w16cid:durableId="133063861">
    <w:abstractNumId w:val="5"/>
  </w:num>
  <w:num w:numId="5" w16cid:durableId="1062145352">
    <w:abstractNumId w:val="8"/>
  </w:num>
  <w:num w:numId="6" w16cid:durableId="1289506353">
    <w:abstractNumId w:val="0"/>
  </w:num>
  <w:num w:numId="7" w16cid:durableId="672955107">
    <w:abstractNumId w:val="16"/>
  </w:num>
  <w:num w:numId="8" w16cid:durableId="1451586631">
    <w:abstractNumId w:val="1"/>
  </w:num>
  <w:num w:numId="9" w16cid:durableId="2146700703">
    <w:abstractNumId w:val="10"/>
  </w:num>
  <w:num w:numId="10" w16cid:durableId="869876747">
    <w:abstractNumId w:val="2"/>
  </w:num>
  <w:num w:numId="11" w16cid:durableId="1490904259">
    <w:abstractNumId w:val="11"/>
  </w:num>
  <w:num w:numId="12" w16cid:durableId="1615672856">
    <w:abstractNumId w:val="17"/>
  </w:num>
  <w:num w:numId="13" w16cid:durableId="581841877">
    <w:abstractNumId w:val="7"/>
  </w:num>
  <w:num w:numId="14" w16cid:durableId="753547120">
    <w:abstractNumId w:val="15"/>
  </w:num>
  <w:num w:numId="15" w16cid:durableId="661933772">
    <w:abstractNumId w:val="3"/>
  </w:num>
  <w:num w:numId="16" w16cid:durableId="1863395308">
    <w:abstractNumId w:val="9"/>
  </w:num>
  <w:num w:numId="17" w16cid:durableId="1932623371">
    <w:abstractNumId w:val="6"/>
  </w:num>
  <w:num w:numId="18" w16cid:durableId="969481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45"/>
    <w:rsid w:val="00040873"/>
    <w:rsid w:val="00086C68"/>
    <w:rsid w:val="000A37E4"/>
    <w:rsid w:val="000D2BB4"/>
    <w:rsid w:val="00107C6B"/>
    <w:rsid w:val="001149AC"/>
    <w:rsid w:val="00170B02"/>
    <w:rsid w:val="001800BC"/>
    <w:rsid w:val="001B2882"/>
    <w:rsid w:val="00200E46"/>
    <w:rsid w:val="00243640"/>
    <w:rsid w:val="00263AB6"/>
    <w:rsid w:val="00276F71"/>
    <w:rsid w:val="0028596D"/>
    <w:rsid w:val="002B3A89"/>
    <w:rsid w:val="002F22EB"/>
    <w:rsid w:val="00303134"/>
    <w:rsid w:val="00350F8B"/>
    <w:rsid w:val="004217E7"/>
    <w:rsid w:val="00423F34"/>
    <w:rsid w:val="004423AA"/>
    <w:rsid w:val="00466781"/>
    <w:rsid w:val="004B2108"/>
    <w:rsid w:val="004C1B31"/>
    <w:rsid w:val="0052466D"/>
    <w:rsid w:val="00625756"/>
    <w:rsid w:val="006D5789"/>
    <w:rsid w:val="007713C4"/>
    <w:rsid w:val="007972F3"/>
    <w:rsid w:val="007C3A2C"/>
    <w:rsid w:val="007D54F5"/>
    <w:rsid w:val="00810428"/>
    <w:rsid w:val="008400F7"/>
    <w:rsid w:val="00872778"/>
    <w:rsid w:val="008C0F2E"/>
    <w:rsid w:val="00906FF3"/>
    <w:rsid w:val="009218E6"/>
    <w:rsid w:val="0094289F"/>
    <w:rsid w:val="009D632C"/>
    <w:rsid w:val="009E0902"/>
    <w:rsid w:val="009F51DE"/>
    <w:rsid w:val="00A23691"/>
    <w:rsid w:val="00A26EED"/>
    <w:rsid w:val="00A762F2"/>
    <w:rsid w:val="00AB3879"/>
    <w:rsid w:val="00B41C92"/>
    <w:rsid w:val="00B55E8F"/>
    <w:rsid w:val="00B67545"/>
    <w:rsid w:val="00B8324F"/>
    <w:rsid w:val="00B959D6"/>
    <w:rsid w:val="00BB547F"/>
    <w:rsid w:val="00BC1042"/>
    <w:rsid w:val="00C1771B"/>
    <w:rsid w:val="00C64C65"/>
    <w:rsid w:val="00D50D24"/>
    <w:rsid w:val="00D53235"/>
    <w:rsid w:val="00D96873"/>
    <w:rsid w:val="00DA1218"/>
    <w:rsid w:val="00DE3A27"/>
    <w:rsid w:val="00DE7202"/>
    <w:rsid w:val="00DF6AAB"/>
    <w:rsid w:val="00E013BF"/>
    <w:rsid w:val="00E30D0F"/>
    <w:rsid w:val="00EC2CB0"/>
    <w:rsid w:val="00EF1C30"/>
    <w:rsid w:val="00F45011"/>
    <w:rsid w:val="00F9234E"/>
    <w:rsid w:val="00F97538"/>
    <w:rsid w:val="00FE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C7EC2"/>
  <w15:chartTrackingRefBased/>
  <w15:docId w15:val="{EEBB5F72-C782-4BB4-8801-DC87E573B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7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7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7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7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7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7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7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7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7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7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67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7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75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75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75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75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75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75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67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7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67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7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67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75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675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675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7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75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6754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42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713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3C4"/>
  </w:style>
  <w:style w:type="paragraph" w:styleId="Piedepgina">
    <w:name w:val="footer"/>
    <w:basedOn w:val="Normal"/>
    <w:link w:val="PiedepginaCar"/>
    <w:uiPriority w:val="99"/>
    <w:unhideWhenUsed/>
    <w:rsid w:val="007713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11</Pages>
  <Words>2666</Words>
  <Characters>14668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27</cp:revision>
  <dcterms:created xsi:type="dcterms:W3CDTF">2025-05-13T14:46:00Z</dcterms:created>
  <dcterms:modified xsi:type="dcterms:W3CDTF">2025-05-17T17:21:00Z</dcterms:modified>
</cp:coreProperties>
</file>