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B51C" w14:textId="2544EC90" w:rsidR="00AE5E61" w:rsidRPr="00A56C99" w:rsidRDefault="00786520" w:rsidP="002A12CC">
      <w:pPr>
        <w:pBdr>
          <w:left w:val="single" w:sz="24" w:space="4" w:color="C00000"/>
          <w:bottom w:val="single" w:sz="24" w:space="1" w:color="C00000"/>
        </w:pBdr>
        <w:spacing w:before="240" w:after="360"/>
        <w:rPr>
          <w:rFonts w:ascii="Bookman Old Style" w:hAnsi="Bookman Old Style"/>
          <w:b/>
          <w:bCs/>
          <w:color w:val="C00000"/>
          <w:sz w:val="32"/>
          <w:szCs w:val="32"/>
        </w:rPr>
      </w:pPr>
      <w:r w:rsidRPr="00A56C99">
        <w:rPr>
          <w:rFonts w:ascii="Bookman Old Style" w:hAnsi="Bookman Old Style"/>
          <w:b/>
          <w:bCs/>
          <w:color w:val="C00000"/>
          <w:sz w:val="32"/>
          <w:szCs w:val="32"/>
        </w:rPr>
        <w:t xml:space="preserve">GUÍON DE ACTIVIDAD EVALUABLE </w:t>
      </w:r>
    </w:p>
    <w:p w14:paraId="10B27287" w14:textId="77777777"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Ciclo</w:t>
      </w:r>
      <w:r w:rsidRPr="0057126D">
        <w:rPr>
          <w:rFonts w:ascii="Bookman Old Style" w:hAnsi="Bookman Old Style"/>
          <w:color w:val="1F3864" w:themeColor="accent1" w:themeShade="80"/>
          <w:sz w:val="28"/>
          <w:szCs w:val="28"/>
        </w:rPr>
        <w:t>: Administración de Sistemas Informáticos en Red (ASIR)</w:t>
      </w:r>
    </w:p>
    <w:p w14:paraId="528304C4" w14:textId="7253B778"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Asignatura</w:t>
      </w:r>
      <w:r w:rsidRPr="0057126D">
        <w:rPr>
          <w:rFonts w:ascii="Bookman Old Style" w:hAnsi="Bookman Old Style"/>
          <w:color w:val="1F3864" w:themeColor="accent1" w:themeShade="80"/>
          <w:sz w:val="28"/>
          <w:szCs w:val="28"/>
        </w:rPr>
        <w:t>: Gestión de Bases de Datos (GBD)</w:t>
      </w:r>
    </w:p>
    <w:p w14:paraId="05E7F443" w14:textId="312BE5CF" w:rsidR="00786520" w:rsidRPr="0057126D" w:rsidRDefault="00786520" w:rsidP="002A12CC">
      <w:pPr>
        <w:pStyle w:val="Prrafodelista"/>
        <w:numPr>
          <w:ilvl w:val="0"/>
          <w:numId w:val="2"/>
        </w:numPr>
        <w:spacing w:before="120" w:after="240"/>
        <w:ind w:left="567" w:hanging="357"/>
        <w:contextualSpacing w:val="0"/>
        <w:rPr>
          <w:rFonts w:ascii="Bookman Old Style" w:hAnsi="Bookman Old Style"/>
          <w:color w:val="1F3864" w:themeColor="accent1" w:themeShade="80"/>
          <w:sz w:val="28"/>
          <w:szCs w:val="28"/>
        </w:rPr>
      </w:pPr>
      <w:r w:rsidRPr="0057126D">
        <w:rPr>
          <w:rFonts w:ascii="Bookman Old Style" w:hAnsi="Bookman Old Style"/>
          <w:b/>
          <w:bCs/>
          <w:color w:val="1F3864" w:themeColor="accent1" w:themeShade="80"/>
          <w:sz w:val="28"/>
          <w:szCs w:val="28"/>
        </w:rPr>
        <w:t>Curso</w:t>
      </w:r>
      <w:r w:rsidRPr="0057126D">
        <w:rPr>
          <w:rFonts w:ascii="Bookman Old Style" w:hAnsi="Bookman Old Style"/>
          <w:color w:val="1F3864" w:themeColor="accent1" w:themeShade="80"/>
          <w:sz w:val="28"/>
          <w:szCs w:val="28"/>
        </w:rPr>
        <w:t>: Primero</w:t>
      </w:r>
    </w:p>
    <w:p w14:paraId="1AD1BDAB" w14:textId="77777777" w:rsidR="00786520" w:rsidRPr="001A1AB5" w:rsidRDefault="00786520" w:rsidP="00786520">
      <w:pPr>
        <w:pStyle w:val="Prrafodelista"/>
        <w:spacing w:after="120"/>
        <w:ind w:left="658"/>
        <w:contextualSpacing w:val="0"/>
        <w:rPr>
          <w:rFonts w:ascii="Bookman Old Style" w:hAnsi="Bookman Old Style"/>
          <w:sz w:val="24"/>
          <w:szCs w:val="24"/>
        </w:rPr>
      </w:pPr>
    </w:p>
    <w:p w14:paraId="3B93BC65" w14:textId="62C63BE1" w:rsidR="00786520" w:rsidRPr="00A56C99" w:rsidRDefault="00786520" w:rsidP="00A56C99">
      <w:pPr>
        <w:pBdr>
          <w:bottom w:val="single" w:sz="24" w:space="1" w:color="BF8F00" w:themeColor="accent4" w:themeShade="BF"/>
          <w:right w:val="single" w:sz="24" w:space="4" w:color="BF8F00" w:themeColor="accent4" w:themeShade="BF"/>
        </w:pBdr>
        <w:spacing w:after="360"/>
        <w:jc w:val="right"/>
        <w:rPr>
          <w:rFonts w:ascii="Bookman Old Style" w:hAnsi="Bookman Old Style"/>
          <w:b/>
          <w:bCs/>
          <w:color w:val="BF8F00" w:themeColor="accent4" w:themeShade="BF"/>
          <w:sz w:val="32"/>
          <w:szCs w:val="32"/>
        </w:rPr>
      </w:pPr>
      <w:r w:rsidRPr="00A56C99">
        <w:rPr>
          <w:rFonts w:ascii="Bookman Old Style" w:hAnsi="Bookman Old Style"/>
          <w:b/>
          <w:bCs/>
          <w:color w:val="BF8F00" w:themeColor="accent4" w:themeShade="BF"/>
          <w:sz w:val="32"/>
          <w:szCs w:val="32"/>
        </w:rPr>
        <w:t xml:space="preserve">ACTIVIDAD EVALUABLE </w:t>
      </w:r>
      <w:r w:rsidR="0033750A">
        <w:rPr>
          <w:rFonts w:ascii="Bookman Old Style" w:hAnsi="Bookman Old Style"/>
          <w:b/>
          <w:bCs/>
          <w:color w:val="BF8F00" w:themeColor="accent4" w:themeShade="BF"/>
          <w:sz w:val="32"/>
          <w:szCs w:val="32"/>
        </w:rPr>
        <w:t>5</w:t>
      </w:r>
      <w:r w:rsidRPr="00A56C99">
        <w:rPr>
          <w:rFonts w:ascii="Bookman Old Style" w:hAnsi="Bookman Old Style"/>
          <w:b/>
          <w:bCs/>
          <w:color w:val="BF8F00" w:themeColor="accent4" w:themeShade="BF"/>
          <w:sz w:val="32"/>
          <w:szCs w:val="32"/>
        </w:rPr>
        <w:t xml:space="preserve"> (AEV – </w:t>
      </w:r>
      <w:r w:rsidR="0033750A">
        <w:rPr>
          <w:rFonts w:ascii="Bookman Old Style" w:hAnsi="Bookman Old Style"/>
          <w:b/>
          <w:bCs/>
          <w:color w:val="BF8F00" w:themeColor="accent4" w:themeShade="BF"/>
          <w:sz w:val="32"/>
          <w:szCs w:val="32"/>
        </w:rPr>
        <w:t>5</w:t>
      </w:r>
      <w:r w:rsidRPr="00A56C99">
        <w:rPr>
          <w:rFonts w:ascii="Bookman Old Style" w:hAnsi="Bookman Old Style"/>
          <w:b/>
          <w:bCs/>
          <w:color w:val="BF8F00" w:themeColor="accent4" w:themeShade="BF"/>
          <w:sz w:val="32"/>
          <w:szCs w:val="32"/>
        </w:rPr>
        <w:t>)</w:t>
      </w:r>
    </w:p>
    <w:p w14:paraId="2E7731BB" w14:textId="32509251"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TÍTULO DE LA ACTIVIDAD:</w:t>
      </w:r>
    </w:p>
    <w:p w14:paraId="125B5DAC" w14:textId="28ED44E1" w:rsidR="00786520" w:rsidRPr="0057126D" w:rsidRDefault="0033750A" w:rsidP="0033750A">
      <w:pPr>
        <w:spacing w:after="120"/>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  G</w:t>
      </w:r>
      <w:r w:rsidR="0057126D">
        <w:rPr>
          <w:rFonts w:ascii="Bookman Old Style" w:hAnsi="Bookman Old Style"/>
          <w:color w:val="1F3864" w:themeColor="accent1" w:themeShade="80"/>
          <w:sz w:val="24"/>
          <w:szCs w:val="24"/>
        </w:rPr>
        <w:t>estión de una base de datos.</w:t>
      </w:r>
    </w:p>
    <w:p w14:paraId="1B2DB986" w14:textId="55B32E1E"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OBJETIVOS:</w:t>
      </w:r>
    </w:p>
    <w:p w14:paraId="6A3662CB" w14:textId="32358A10"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Esta actividad tiene como objetivo reforzar lo estudiado sobre </w:t>
      </w:r>
      <w:r w:rsidR="0057126D">
        <w:rPr>
          <w:rFonts w:ascii="Bookman Old Style" w:hAnsi="Bookman Old Style"/>
          <w:color w:val="1F3864" w:themeColor="accent1" w:themeShade="80"/>
          <w:sz w:val="24"/>
          <w:szCs w:val="24"/>
        </w:rPr>
        <w:t>SQL.</w:t>
      </w:r>
    </w:p>
    <w:p w14:paraId="1E61DD59" w14:textId="27F41047"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TEMPORALIZACIÓN:</w:t>
      </w:r>
    </w:p>
    <w:p w14:paraId="0DA8C387" w14:textId="6BA5BC92"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La duración de esta actividad será de </w:t>
      </w:r>
      <w:r w:rsidR="0033750A">
        <w:rPr>
          <w:rFonts w:ascii="Bookman Old Style" w:hAnsi="Bookman Old Style"/>
          <w:color w:val="1F3864" w:themeColor="accent1" w:themeShade="80"/>
          <w:sz w:val="24"/>
          <w:szCs w:val="24"/>
        </w:rPr>
        <w:t xml:space="preserve">4 </w:t>
      </w:r>
      <w:r w:rsidRPr="0057126D">
        <w:rPr>
          <w:rFonts w:ascii="Bookman Old Style" w:hAnsi="Bookman Old Style"/>
          <w:color w:val="1F3864" w:themeColor="accent1" w:themeShade="80"/>
          <w:sz w:val="24"/>
          <w:szCs w:val="24"/>
        </w:rPr>
        <w:t>horas máximo.</w:t>
      </w:r>
    </w:p>
    <w:p w14:paraId="329D1175" w14:textId="53500F84" w:rsidR="00786520" w:rsidRPr="0057126D" w:rsidRDefault="00786520"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PROCESO DE DESARROLLO:</w:t>
      </w:r>
    </w:p>
    <w:p w14:paraId="66A3BD2B" w14:textId="031208BA" w:rsidR="00786520" w:rsidRPr="0057126D" w:rsidRDefault="00786520" w:rsidP="00786520">
      <w:p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   El alumno deberá:</w:t>
      </w:r>
    </w:p>
    <w:p w14:paraId="2FA5AD6C" w14:textId="229D9B08" w:rsidR="00786520" w:rsidRPr="0057126D" w:rsidRDefault="00786520" w:rsidP="00786520">
      <w:pPr>
        <w:pStyle w:val="Prrafodelista"/>
        <w:numPr>
          <w:ilvl w:val="0"/>
          <w:numId w:val="3"/>
        </w:numPr>
        <w:spacing w:after="120"/>
        <w:ind w:left="993"/>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Consultar apuntes, videos, </w:t>
      </w:r>
      <w:proofErr w:type="spellStart"/>
      <w:r w:rsidRPr="0057126D">
        <w:rPr>
          <w:rFonts w:ascii="Bookman Old Style" w:hAnsi="Bookman Old Style"/>
          <w:color w:val="1F3864" w:themeColor="accent1" w:themeShade="80"/>
          <w:sz w:val="24"/>
          <w:szCs w:val="24"/>
        </w:rPr>
        <w:t>webinars</w:t>
      </w:r>
      <w:proofErr w:type="spellEnd"/>
      <w:r w:rsidRPr="0057126D">
        <w:rPr>
          <w:rFonts w:ascii="Bookman Old Style" w:hAnsi="Bookman Old Style"/>
          <w:color w:val="1F3864" w:themeColor="accent1" w:themeShade="80"/>
          <w:sz w:val="24"/>
          <w:szCs w:val="24"/>
        </w:rPr>
        <w:t xml:space="preserve"> y tareas realizadas.</w:t>
      </w:r>
    </w:p>
    <w:p w14:paraId="313F96D2" w14:textId="4434B4F5" w:rsidR="00786520" w:rsidRDefault="0057126D" w:rsidP="00786520">
      <w:pPr>
        <w:pStyle w:val="Prrafodelista"/>
        <w:numPr>
          <w:ilvl w:val="0"/>
          <w:numId w:val="3"/>
        </w:numPr>
        <w:spacing w:after="120"/>
        <w:ind w:left="993"/>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Resolver las consultas propuestas.</w:t>
      </w:r>
    </w:p>
    <w:p w14:paraId="6EB842E2" w14:textId="41182C6E" w:rsidR="001A1AB5" w:rsidRPr="0057126D" w:rsidRDefault="001A1AB5"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ENTREGABLES:</w:t>
      </w:r>
    </w:p>
    <w:p w14:paraId="2DEAC307" w14:textId="4B2C550B" w:rsidR="001A1AB5" w:rsidRPr="0057126D" w:rsidRDefault="001A1AB5" w:rsidP="001A1AB5">
      <w:pPr>
        <w:spacing w:after="120"/>
        <w:jc w:val="both"/>
        <w:rPr>
          <w:rFonts w:ascii="Bookman Old Style" w:hAnsi="Bookman Old Style"/>
          <w:b/>
          <w:bCs/>
          <w:color w:val="1F3864" w:themeColor="accent1" w:themeShade="80"/>
          <w:sz w:val="24"/>
          <w:szCs w:val="24"/>
        </w:rPr>
      </w:pPr>
      <w:r w:rsidRPr="0057126D">
        <w:rPr>
          <w:rFonts w:ascii="Bookman Old Style" w:hAnsi="Bookman Old Style"/>
          <w:b/>
          <w:bCs/>
          <w:color w:val="1F3864" w:themeColor="accent1" w:themeShade="80"/>
          <w:sz w:val="24"/>
          <w:szCs w:val="24"/>
        </w:rPr>
        <w:t xml:space="preserve">   Se entregará:</w:t>
      </w:r>
    </w:p>
    <w:p w14:paraId="4F02109E" w14:textId="79A1E28D" w:rsidR="0057126D" w:rsidRDefault="0057126D" w:rsidP="0057126D">
      <w:pPr>
        <w:pStyle w:val="Prrafodelista"/>
        <w:numPr>
          <w:ilvl w:val="0"/>
          <w:numId w:val="4"/>
        </w:numPr>
        <w:spacing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Un documento WORD, en dicho documento para cada consulta SQL en modo texto (que se pueda copiar y pegar para ejecutarlas) y pantallazos de la ejecución de las diferentes consultas. </w:t>
      </w:r>
    </w:p>
    <w:p w14:paraId="26BFD48E" w14:textId="4B8D5588" w:rsidR="0057126D" w:rsidRPr="0057126D" w:rsidRDefault="0057126D" w:rsidP="0057126D">
      <w:pPr>
        <w:pStyle w:val="Prrafodelista"/>
        <w:numPr>
          <w:ilvl w:val="0"/>
          <w:numId w:val="4"/>
        </w:numPr>
        <w:spacing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Base de datos exportada en -</w:t>
      </w:r>
      <w:proofErr w:type="spellStart"/>
      <w:r>
        <w:rPr>
          <w:rFonts w:ascii="Bookman Old Style" w:hAnsi="Bookman Old Style"/>
          <w:color w:val="1F3864" w:themeColor="accent1" w:themeShade="80"/>
          <w:sz w:val="24"/>
          <w:szCs w:val="24"/>
        </w:rPr>
        <w:t>sql</w:t>
      </w:r>
      <w:proofErr w:type="spellEnd"/>
      <w:r>
        <w:rPr>
          <w:rFonts w:ascii="Bookman Old Style" w:hAnsi="Bookman Old Style"/>
          <w:color w:val="1F3864" w:themeColor="accent1" w:themeShade="80"/>
          <w:sz w:val="24"/>
          <w:szCs w:val="24"/>
        </w:rPr>
        <w:t xml:space="preserve"> una vez finalizas todas las consultas.</w:t>
      </w:r>
    </w:p>
    <w:p w14:paraId="0E700F9F" w14:textId="44C587E6" w:rsidR="001A1AB5" w:rsidRPr="0057126D" w:rsidRDefault="002A12CC" w:rsidP="0057126D">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br w:type="page"/>
      </w:r>
      <w:r w:rsidR="001A1AB5" w:rsidRPr="0057126D">
        <w:rPr>
          <w:rFonts w:ascii="Bookman Old Style" w:hAnsi="Bookman Old Style"/>
          <w:b/>
          <w:bCs/>
          <w:i/>
          <w:iCs/>
          <w:color w:val="1F3864" w:themeColor="accent1" w:themeShade="80"/>
          <w:sz w:val="28"/>
          <w:szCs w:val="28"/>
        </w:rPr>
        <w:lastRenderedPageBreak/>
        <w:t>ENUNCIADO:</w:t>
      </w:r>
    </w:p>
    <w:p w14:paraId="47B5C50C" w14:textId="6E46F4F6" w:rsidR="0033750A" w:rsidRPr="0033750A" w:rsidRDefault="0033750A" w:rsidP="0033750A">
      <w:pPr>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A partir de la Bases de datos adjunta (AEV5BD.txt) realiza las siguientes consultas:</w:t>
      </w:r>
    </w:p>
    <w:p w14:paraId="65EE7AF5"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una tabla llamada GESTIÓN que contenga los siguientes campos:</w:t>
      </w:r>
    </w:p>
    <w:tbl>
      <w:tblPr>
        <w:tblStyle w:val="Tablaconcuadrcula"/>
        <w:tblW w:w="0" w:type="auto"/>
        <w:tblInd w:w="730" w:type="dxa"/>
        <w:tblLayout w:type="fixed"/>
        <w:tblLook w:val="04A0" w:firstRow="1" w:lastRow="0" w:firstColumn="1" w:lastColumn="0" w:noHBand="0" w:noVBand="1"/>
      </w:tblPr>
      <w:tblGrid>
        <w:gridCol w:w="2667"/>
        <w:gridCol w:w="4962"/>
      </w:tblGrid>
      <w:tr w:rsidR="0033750A" w:rsidRPr="0033750A" w14:paraId="7A6A75C3" w14:textId="77777777" w:rsidTr="0033750A">
        <w:trPr>
          <w:trHeight w:val="292"/>
        </w:trPr>
        <w:tc>
          <w:tcPr>
            <w:tcW w:w="7629" w:type="dxa"/>
            <w:gridSpan w:val="2"/>
            <w:tcBorders>
              <w:left w:val="single" w:sz="4" w:space="0" w:color="auto"/>
            </w:tcBorders>
            <w:shd w:val="clear" w:color="auto" w:fill="B4C6E7" w:themeFill="accent1" w:themeFillTint="66"/>
            <w:vAlign w:val="center"/>
          </w:tcPr>
          <w:p w14:paraId="08F00131"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TABLA GESTIÓN</w:t>
            </w:r>
          </w:p>
        </w:tc>
      </w:tr>
      <w:tr w:rsidR="0033750A" w:rsidRPr="0033750A" w14:paraId="73EBE139" w14:textId="77777777" w:rsidTr="0033750A">
        <w:trPr>
          <w:trHeight w:val="278"/>
        </w:trPr>
        <w:tc>
          <w:tcPr>
            <w:tcW w:w="2667" w:type="dxa"/>
            <w:tcBorders>
              <w:left w:val="single" w:sz="4" w:space="0" w:color="auto"/>
            </w:tcBorders>
            <w:shd w:val="clear" w:color="auto" w:fill="D9E2F3" w:themeFill="accent1" w:themeFillTint="33"/>
            <w:vAlign w:val="center"/>
          </w:tcPr>
          <w:p w14:paraId="6134A62F"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Campo</w:t>
            </w:r>
          </w:p>
        </w:tc>
        <w:tc>
          <w:tcPr>
            <w:tcW w:w="4962" w:type="dxa"/>
            <w:shd w:val="clear" w:color="auto" w:fill="D9E2F3" w:themeFill="accent1" w:themeFillTint="33"/>
            <w:vAlign w:val="center"/>
          </w:tcPr>
          <w:p w14:paraId="3BD84C17" w14:textId="77777777" w:rsidR="0033750A" w:rsidRPr="0033750A" w:rsidRDefault="0033750A" w:rsidP="003064F2">
            <w:pPr>
              <w:pStyle w:val="Prrafodelista"/>
              <w:ind w:left="0"/>
              <w:jc w:val="center"/>
              <w:rPr>
                <w:rFonts w:ascii="Bookman Old Style" w:hAnsi="Bookman Old Style"/>
                <w:b/>
                <w:color w:val="1F3864" w:themeColor="accent1" w:themeShade="80"/>
                <w:szCs w:val="26"/>
              </w:rPr>
            </w:pPr>
            <w:r w:rsidRPr="0033750A">
              <w:rPr>
                <w:rFonts w:ascii="Bookman Old Style" w:hAnsi="Bookman Old Style"/>
                <w:b/>
                <w:color w:val="1F3864" w:themeColor="accent1" w:themeShade="80"/>
                <w:szCs w:val="26"/>
              </w:rPr>
              <w:t>Tipos datos</w:t>
            </w:r>
          </w:p>
        </w:tc>
      </w:tr>
      <w:tr w:rsidR="0033750A" w:rsidRPr="0033750A" w14:paraId="6DAF9196" w14:textId="77777777" w:rsidTr="0033750A">
        <w:trPr>
          <w:trHeight w:val="20"/>
        </w:trPr>
        <w:tc>
          <w:tcPr>
            <w:tcW w:w="2667" w:type="dxa"/>
            <w:tcBorders>
              <w:left w:val="single" w:sz="4" w:space="0" w:color="auto"/>
            </w:tcBorders>
            <w:vAlign w:val="center"/>
          </w:tcPr>
          <w:p w14:paraId="3B2C43DD"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Cod_Registro</w:t>
            </w:r>
            <w:proofErr w:type="spellEnd"/>
          </w:p>
        </w:tc>
        <w:tc>
          <w:tcPr>
            <w:tcW w:w="4962" w:type="dxa"/>
            <w:vAlign w:val="center"/>
          </w:tcPr>
          <w:p w14:paraId="2C344E60"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 xml:space="preserve"> (4) / </w:t>
            </w:r>
            <w:proofErr w:type="spellStart"/>
            <w:r w:rsidRPr="0033750A">
              <w:rPr>
                <w:rFonts w:ascii="Bookman Old Style" w:hAnsi="Bookman Old Style"/>
                <w:color w:val="1F3864" w:themeColor="accent1" w:themeShade="80"/>
                <w:szCs w:val="26"/>
              </w:rPr>
              <w:t>Auto_increment</w:t>
            </w:r>
            <w:proofErr w:type="spellEnd"/>
            <w:r w:rsidRPr="0033750A">
              <w:rPr>
                <w:rFonts w:ascii="Bookman Old Style" w:hAnsi="Bookman Old Style"/>
                <w:color w:val="1F3864" w:themeColor="accent1" w:themeShade="80"/>
                <w:szCs w:val="26"/>
              </w:rPr>
              <w:t xml:space="preserve"> / </w:t>
            </w:r>
            <w:proofErr w:type="spellStart"/>
            <w:r w:rsidRPr="0033750A">
              <w:rPr>
                <w:rFonts w:ascii="Bookman Old Style" w:hAnsi="Bookman Old Style"/>
                <w:color w:val="1F3864" w:themeColor="accent1" w:themeShade="80"/>
                <w:szCs w:val="26"/>
              </w:rPr>
              <w:t>Primary</w:t>
            </w:r>
            <w:proofErr w:type="spellEnd"/>
            <w:r w:rsidRPr="0033750A">
              <w:rPr>
                <w:rFonts w:ascii="Bookman Old Style" w:hAnsi="Bookman Old Style"/>
                <w:color w:val="1F3864" w:themeColor="accent1" w:themeShade="80"/>
                <w:szCs w:val="26"/>
              </w:rPr>
              <w:t xml:space="preserve"> </w:t>
            </w:r>
            <w:proofErr w:type="spellStart"/>
            <w:r w:rsidRPr="0033750A">
              <w:rPr>
                <w:rFonts w:ascii="Bookman Old Style" w:hAnsi="Bookman Old Style"/>
                <w:color w:val="1F3864" w:themeColor="accent1" w:themeShade="80"/>
                <w:szCs w:val="26"/>
              </w:rPr>
              <w:t>key</w:t>
            </w:r>
            <w:proofErr w:type="spellEnd"/>
          </w:p>
        </w:tc>
      </w:tr>
      <w:tr w:rsidR="0033750A" w:rsidRPr="0033750A" w14:paraId="74993E00" w14:textId="77777777" w:rsidTr="0033750A">
        <w:trPr>
          <w:trHeight w:val="20"/>
        </w:trPr>
        <w:tc>
          <w:tcPr>
            <w:tcW w:w="2667" w:type="dxa"/>
            <w:tcBorders>
              <w:left w:val="single" w:sz="4" w:space="0" w:color="auto"/>
            </w:tcBorders>
            <w:vAlign w:val="center"/>
          </w:tcPr>
          <w:p w14:paraId="03712A19"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Cod_Tratamiento</w:t>
            </w:r>
            <w:proofErr w:type="spellEnd"/>
          </w:p>
        </w:tc>
        <w:tc>
          <w:tcPr>
            <w:tcW w:w="4962" w:type="dxa"/>
            <w:vAlign w:val="center"/>
          </w:tcPr>
          <w:p w14:paraId="2768A546"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4)</w:t>
            </w:r>
          </w:p>
        </w:tc>
      </w:tr>
      <w:tr w:rsidR="0033750A" w:rsidRPr="0033750A" w14:paraId="66AC810A" w14:textId="77777777" w:rsidTr="0033750A">
        <w:trPr>
          <w:trHeight w:val="20"/>
        </w:trPr>
        <w:tc>
          <w:tcPr>
            <w:tcW w:w="2667" w:type="dxa"/>
            <w:tcBorders>
              <w:left w:val="single" w:sz="4" w:space="0" w:color="auto"/>
            </w:tcBorders>
            <w:vAlign w:val="center"/>
          </w:tcPr>
          <w:p w14:paraId="35EC8275"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Descripcion_Ant</w:t>
            </w:r>
            <w:proofErr w:type="spellEnd"/>
          </w:p>
        </w:tc>
        <w:tc>
          <w:tcPr>
            <w:tcW w:w="4962" w:type="dxa"/>
            <w:vAlign w:val="center"/>
          </w:tcPr>
          <w:p w14:paraId="4D55911A"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(25)</w:t>
            </w:r>
          </w:p>
        </w:tc>
      </w:tr>
      <w:tr w:rsidR="0033750A" w:rsidRPr="0033750A" w14:paraId="49E22932" w14:textId="77777777" w:rsidTr="0033750A">
        <w:trPr>
          <w:trHeight w:val="20"/>
        </w:trPr>
        <w:tc>
          <w:tcPr>
            <w:tcW w:w="2667" w:type="dxa"/>
            <w:tcBorders>
              <w:left w:val="single" w:sz="4" w:space="0" w:color="auto"/>
            </w:tcBorders>
            <w:vAlign w:val="center"/>
          </w:tcPr>
          <w:p w14:paraId="02DF3A5F"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Descripcion_Nuevo</w:t>
            </w:r>
            <w:proofErr w:type="spellEnd"/>
          </w:p>
        </w:tc>
        <w:tc>
          <w:tcPr>
            <w:tcW w:w="4962" w:type="dxa"/>
            <w:vAlign w:val="center"/>
          </w:tcPr>
          <w:p w14:paraId="48CF0AE7"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(25)</w:t>
            </w:r>
          </w:p>
        </w:tc>
      </w:tr>
      <w:tr w:rsidR="0033750A" w:rsidRPr="0033750A" w14:paraId="2476D298" w14:textId="77777777" w:rsidTr="0033750A">
        <w:trPr>
          <w:trHeight w:val="20"/>
        </w:trPr>
        <w:tc>
          <w:tcPr>
            <w:tcW w:w="2667" w:type="dxa"/>
            <w:tcBorders>
              <w:left w:val="single" w:sz="4" w:space="0" w:color="auto"/>
            </w:tcBorders>
            <w:vAlign w:val="center"/>
          </w:tcPr>
          <w:p w14:paraId="04533584"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Fecha_Registro</w:t>
            </w:r>
            <w:proofErr w:type="spellEnd"/>
          </w:p>
        </w:tc>
        <w:tc>
          <w:tcPr>
            <w:tcW w:w="4962" w:type="dxa"/>
            <w:vAlign w:val="center"/>
          </w:tcPr>
          <w:p w14:paraId="0738ADF9"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Datetime</w:t>
            </w:r>
            <w:proofErr w:type="spellEnd"/>
          </w:p>
        </w:tc>
      </w:tr>
      <w:tr w:rsidR="0033750A" w:rsidRPr="0033750A" w14:paraId="6EF4085C" w14:textId="77777777" w:rsidTr="0033750A">
        <w:trPr>
          <w:trHeight w:val="20"/>
        </w:trPr>
        <w:tc>
          <w:tcPr>
            <w:tcW w:w="2667" w:type="dxa"/>
            <w:tcBorders>
              <w:left w:val="single" w:sz="4" w:space="0" w:color="auto"/>
            </w:tcBorders>
            <w:vAlign w:val="center"/>
          </w:tcPr>
          <w:p w14:paraId="7D79E057"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Precio_Ant</w:t>
            </w:r>
            <w:proofErr w:type="spellEnd"/>
          </w:p>
        </w:tc>
        <w:tc>
          <w:tcPr>
            <w:tcW w:w="4962" w:type="dxa"/>
            <w:vAlign w:val="center"/>
          </w:tcPr>
          <w:p w14:paraId="47A0629D"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r w:rsidRPr="0033750A">
              <w:rPr>
                <w:rFonts w:ascii="Bookman Old Style" w:hAnsi="Bookman Old Style"/>
                <w:color w:val="1F3864" w:themeColor="accent1" w:themeShade="80"/>
                <w:szCs w:val="26"/>
              </w:rPr>
              <w:t>Decimal (5,2)</w:t>
            </w:r>
          </w:p>
        </w:tc>
      </w:tr>
      <w:tr w:rsidR="0033750A" w:rsidRPr="0033750A" w14:paraId="353E4637" w14:textId="77777777" w:rsidTr="0033750A">
        <w:trPr>
          <w:trHeight w:val="20"/>
        </w:trPr>
        <w:tc>
          <w:tcPr>
            <w:tcW w:w="2667" w:type="dxa"/>
            <w:tcBorders>
              <w:left w:val="single" w:sz="4" w:space="0" w:color="auto"/>
            </w:tcBorders>
            <w:vAlign w:val="center"/>
          </w:tcPr>
          <w:p w14:paraId="22F19DC5"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Precio_Nuev</w:t>
            </w:r>
            <w:proofErr w:type="spellEnd"/>
          </w:p>
        </w:tc>
        <w:tc>
          <w:tcPr>
            <w:tcW w:w="4962" w:type="dxa"/>
            <w:vAlign w:val="center"/>
          </w:tcPr>
          <w:p w14:paraId="2A3E5B38"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r w:rsidRPr="0033750A">
              <w:rPr>
                <w:rFonts w:ascii="Bookman Old Style" w:hAnsi="Bookman Old Style"/>
                <w:color w:val="1F3864" w:themeColor="accent1" w:themeShade="80"/>
                <w:szCs w:val="26"/>
              </w:rPr>
              <w:t>Decimal (5,2)</w:t>
            </w:r>
          </w:p>
        </w:tc>
      </w:tr>
      <w:tr w:rsidR="0033750A" w:rsidRPr="0033750A" w14:paraId="2BB552AA" w14:textId="77777777" w:rsidTr="0033750A">
        <w:trPr>
          <w:trHeight w:val="20"/>
        </w:trPr>
        <w:tc>
          <w:tcPr>
            <w:tcW w:w="2667" w:type="dxa"/>
            <w:tcBorders>
              <w:left w:val="single" w:sz="4" w:space="0" w:color="auto"/>
              <w:bottom w:val="single" w:sz="4" w:space="0" w:color="auto"/>
            </w:tcBorders>
            <w:vAlign w:val="center"/>
          </w:tcPr>
          <w:p w14:paraId="311881C6"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Cantidad_Ant</w:t>
            </w:r>
            <w:proofErr w:type="spellEnd"/>
          </w:p>
        </w:tc>
        <w:tc>
          <w:tcPr>
            <w:tcW w:w="4962" w:type="dxa"/>
            <w:tcBorders>
              <w:bottom w:val="single" w:sz="4" w:space="0" w:color="auto"/>
            </w:tcBorders>
            <w:vAlign w:val="center"/>
          </w:tcPr>
          <w:p w14:paraId="143761F3"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11)</w:t>
            </w:r>
          </w:p>
        </w:tc>
      </w:tr>
      <w:tr w:rsidR="0033750A" w:rsidRPr="0033750A" w14:paraId="547FF378" w14:textId="77777777" w:rsidTr="0033750A">
        <w:trPr>
          <w:trHeight w:val="20"/>
        </w:trPr>
        <w:tc>
          <w:tcPr>
            <w:tcW w:w="2667" w:type="dxa"/>
            <w:tcBorders>
              <w:left w:val="single" w:sz="4" w:space="0" w:color="auto"/>
              <w:bottom w:val="single" w:sz="4" w:space="0" w:color="auto"/>
            </w:tcBorders>
            <w:vAlign w:val="center"/>
          </w:tcPr>
          <w:p w14:paraId="6630FDC0"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proofErr w:type="spellStart"/>
            <w:r w:rsidRPr="0033750A">
              <w:rPr>
                <w:rFonts w:ascii="Bookman Old Style" w:hAnsi="Bookman Old Style"/>
                <w:b/>
                <w:bCs/>
                <w:color w:val="1F3864" w:themeColor="accent1" w:themeShade="80"/>
                <w:szCs w:val="26"/>
              </w:rPr>
              <w:t>Cantidad_Nueva</w:t>
            </w:r>
            <w:proofErr w:type="spellEnd"/>
          </w:p>
        </w:tc>
        <w:tc>
          <w:tcPr>
            <w:tcW w:w="4962" w:type="dxa"/>
            <w:tcBorders>
              <w:bottom w:val="single" w:sz="4" w:space="0" w:color="auto"/>
            </w:tcBorders>
            <w:vAlign w:val="center"/>
          </w:tcPr>
          <w:p w14:paraId="00839F39"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proofErr w:type="gramStart"/>
            <w:r w:rsidRPr="0033750A">
              <w:rPr>
                <w:rFonts w:ascii="Bookman Old Style" w:hAnsi="Bookman Old Style"/>
                <w:color w:val="1F3864" w:themeColor="accent1" w:themeShade="80"/>
                <w:szCs w:val="26"/>
              </w:rPr>
              <w:t>Int</w:t>
            </w:r>
            <w:proofErr w:type="spellEnd"/>
            <w:r w:rsidRPr="0033750A">
              <w:rPr>
                <w:rFonts w:ascii="Bookman Old Style" w:hAnsi="Bookman Old Style"/>
                <w:color w:val="1F3864" w:themeColor="accent1" w:themeShade="80"/>
                <w:szCs w:val="26"/>
              </w:rPr>
              <w:t>(</w:t>
            </w:r>
            <w:proofErr w:type="gramEnd"/>
            <w:r w:rsidRPr="0033750A">
              <w:rPr>
                <w:rFonts w:ascii="Bookman Old Style" w:hAnsi="Bookman Old Style"/>
                <w:color w:val="1F3864" w:themeColor="accent1" w:themeShade="80"/>
                <w:szCs w:val="26"/>
              </w:rPr>
              <w:t>11)</w:t>
            </w:r>
          </w:p>
        </w:tc>
      </w:tr>
      <w:tr w:rsidR="0033750A" w:rsidRPr="0033750A" w14:paraId="518170A0" w14:textId="77777777" w:rsidTr="0033750A">
        <w:trPr>
          <w:trHeight w:val="20"/>
        </w:trPr>
        <w:tc>
          <w:tcPr>
            <w:tcW w:w="2667" w:type="dxa"/>
            <w:tcBorders>
              <w:left w:val="single" w:sz="4" w:space="0" w:color="auto"/>
              <w:bottom w:val="single" w:sz="4" w:space="0" w:color="auto"/>
            </w:tcBorders>
            <w:vAlign w:val="center"/>
          </w:tcPr>
          <w:p w14:paraId="4BAC316A"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r w:rsidRPr="0033750A">
              <w:rPr>
                <w:rFonts w:ascii="Bookman Old Style" w:hAnsi="Bookman Old Style"/>
                <w:b/>
                <w:bCs/>
                <w:color w:val="1F3864" w:themeColor="accent1" w:themeShade="80"/>
                <w:szCs w:val="26"/>
              </w:rPr>
              <w:t>Acción</w:t>
            </w:r>
          </w:p>
        </w:tc>
        <w:tc>
          <w:tcPr>
            <w:tcW w:w="4962" w:type="dxa"/>
            <w:tcBorders>
              <w:bottom w:val="single" w:sz="4" w:space="0" w:color="auto"/>
            </w:tcBorders>
            <w:vAlign w:val="center"/>
          </w:tcPr>
          <w:p w14:paraId="27F08740"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(20)</w:t>
            </w:r>
          </w:p>
        </w:tc>
      </w:tr>
      <w:tr w:rsidR="0033750A" w:rsidRPr="0033750A" w14:paraId="78FFB106" w14:textId="77777777" w:rsidTr="0033750A">
        <w:trPr>
          <w:trHeight w:val="20"/>
        </w:trPr>
        <w:tc>
          <w:tcPr>
            <w:tcW w:w="2667" w:type="dxa"/>
            <w:tcBorders>
              <w:left w:val="single" w:sz="4" w:space="0" w:color="auto"/>
              <w:bottom w:val="single" w:sz="4" w:space="0" w:color="auto"/>
            </w:tcBorders>
            <w:vAlign w:val="center"/>
          </w:tcPr>
          <w:p w14:paraId="6DCA83D0" w14:textId="77777777" w:rsidR="0033750A" w:rsidRPr="0033750A" w:rsidRDefault="0033750A" w:rsidP="003064F2">
            <w:pPr>
              <w:pStyle w:val="Prrafodelista"/>
              <w:ind w:left="0"/>
              <w:jc w:val="center"/>
              <w:rPr>
                <w:rFonts w:ascii="Bookman Old Style" w:hAnsi="Bookman Old Style"/>
                <w:b/>
                <w:bCs/>
                <w:color w:val="1F3864" w:themeColor="accent1" w:themeShade="80"/>
                <w:szCs w:val="26"/>
              </w:rPr>
            </w:pPr>
            <w:r w:rsidRPr="0033750A">
              <w:rPr>
                <w:rFonts w:ascii="Bookman Old Style" w:hAnsi="Bookman Old Style"/>
                <w:b/>
                <w:bCs/>
                <w:color w:val="1F3864" w:themeColor="accent1" w:themeShade="80"/>
                <w:szCs w:val="26"/>
              </w:rPr>
              <w:t>Usuario</w:t>
            </w:r>
          </w:p>
        </w:tc>
        <w:tc>
          <w:tcPr>
            <w:tcW w:w="4962" w:type="dxa"/>
            <w:tcBorders>
              <w:bottom w:val="single" w:sz="4" w:space="0" w:color="auto"/>
            </w:tcBorders>
            <w:vAlign w:val="center"/>
          </w:tcPr>
          <w:p w14:paraId="0D2FACAA"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roofErr w:type="spellStart"/>
            <w:r w:rsidRPr="0033750A">
              <w:rPr>
                <w:rFonts w:ascii="Bookman Old Style" w:hAnsi="Bookman Old Style"/>
                <w:color w:val="1F3864" w:themeColor="accent1" w:themeShade="80"/>
                <w:szCs w:val="26"/>
              </w:rPr>
              <w:t>Varchar</w:t>
            </w:r>
            <w:proofErr w:type="spellEnd"/>
            <w:r w:rsidRPr="0033750A">
              <w:rPr>
                <w:rFonts w:ascii="Bookman Old Style" w:hAnsi="Bookman Old Style"/>
                <w:color w:val="1F3864" w:themeColor="accent1" w:themeShade="80"/>
                <w:szCs w:val="26"/>
              </w:rPr>
              <w:t xml:space="preserve"> (20)</w:t>
            </w:r>
          </w:p>
        </w:tc>
      </w:tr>
      <w:tr w:rsidR="0033750A" w:rsidRPr="0033750A" w14:paraId="12DCBE9B" w14:textId="77777777" w:rsidTr="0033750A">
        <w:trPr>
          <w:trHeight w:val="20"/>
        </w:trPr>
        <w:tc>
          <w:tcPr>
            <w:tcW w:w="2667" w:type="dxa"/>
            <w:tcBorders>
              <w:top w:val="single" w:sz="4" w:space="0" w:color="auto"/>
              <w:left w:val="nil"/>
              <w:bottom w:val="nil"/>
              <w:right w:val="nil"/>
            </w:tcBorders>
            <w:vAlign w:val="center"/>
          </w:tcPr>
          <w:p w14:paraId="04372706"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
        </w:tc>
        <w:tc>
          <w:tcPr>
            <w:tcW w:w="4962" w:type="dxa"/>
            <w:tcBorders>
              <w:top w:val="single" w:sz="4" w:space="0" w:color="auto"/>
              <w:left w:val="nil"/>
              <w:bottom w:val="nil"/>
              <w:right w:val="nil"/>
            </w:tcBorders>
            <w:vAlign w:val="center"/>
          </w:tcPr>
          <w:p w14:paraId="52E0BDC3" w14:textId="77777777" w:rsidR="0033750A" w:rsidRPr="0033750A" w:rsidRDefault="0033750A" w:rsidP="003064F2">
            <w:pPr>
              <w:pStyle w:val="Prrafodelista"/>
              <w:ind w:left="0"/>
              <w:jc w:val="center"/>
              <w:rPr>
                <w:rFonts w:ascii="Bookman Old Style" w:hAnsi="Bookman Old Style"/>
                <w:color w:val="1F3864" w:themeColor="accent1" w:themeShade="80"/>
                <w:szCs w:val="26"/>
              </w:rPr>
            </w:pPr>
          </w:p>
        </w:tc>
      </w:tr>
    </w:tbl>
    <w:p w14:paraId="3988EED7" w14:textId="305E733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inserte un nuevo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‘NUEVO’) y el usuario que ha registrado la consulta.</w:t>
      </w:r>
    </w:p>
    <w:p w14:paraId="553F803A"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 xml:space="preserve">Cada vez que se modifique un tratamiento en la tabla TRATAMIENTOS, se tendrá que insertar de manera automática en la tabla GESTION, una fila indicando el código </w:t>
      </w:r>
      <w:proofErr w:type="gramStart"/>
      <w:r w:rsidRPr="0033750A">
        <w:rPr>
          <w:rFonts w:ascii="Bookman Old Style" w:hAnsi="Bookman Old Style"/>
          <w:color w:val="1F3864" w:themeColor="accent1" w:themeShade="80"/>
        </w:rPr>
        <w:t>de la tratamiento</w:t>
      </w:r>
      <w:proofErr w:type="gramEnd"/>
      <w:r w:rsidRPr="0033750A">
        <w:rPr>
          <w:rFonts w:ascii="Bookman Old Style" w:hAnsi="Bookman Old Style"/>
          <w:color w:val="1F3864" w:themeColor="accent1" w:themeShade="80"/>
        </w:rPr>
        <w:t>, la descripción del tratamiento anterior y la nueva, la fecha de registro de la acción, el precio del tratamiento anterior y el nuevo, la cantidad de tratamientos anterior y nueva, la acción que se ha realizado (en este caso ‘MODIFICACIÓN) y el usuario que ha registrado la consulta.</w:t>
      </w:r>
    </w:p>
    <w:p w14:paraId="00270DE9" w14:textId="15AAEBD3"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borre un tratamiento en la tabla TRATAMIENTOS, se tendrá que insertar de manera automática en la tabla GESTION, una fila indicando el código del tratamiento, la descripción del tratamiento, la fecha de registro de la acción, el precio del tratamiento, la cantidad que hay de tratamientos, la acción que se ha realizado (en este caso ‘ELIMINACIÓN) y el usuario que ha registrado la consulta.</w:t>
      </w:r>
    </w:p>
    <w:p w14:paraId="754D5924"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Cada vez que se añade una consulta de algún tratamiento, se tiene que actualizar la cantidad de tratamientos que hay. (Cada consulta es un tratamiento menos).</w:t>
      </w:r>
    </w:p>
    <w:p w14:paraId="3361AE72"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consultar los clientes que tienen menos de 30 años.</w:t>
      </w:r>
    </w:p>
    <w:p w14:paraId="456E10B9"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lastRenderedPageBreak/>
        <w:t>Crea un procedimiento almacenado de las mascotas que han realizado alguna consulta antes de enero de 2021 (no incluido)</w:t>
      </w:r>
    </w:p>
    <w:p w14:paraId="2A8463B9"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consultar los clientes que tienen mascotas de tipo ‘perro’.</w:t>
      </w:r>
    </w:p>
    <w:p w14:paraId="33F273DE" w14:textId="6E61A1F3"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que, indicando el código del tratamiento y el precio nuevo, se actualice el precio del tratamiento.</w:t>
      </w:r>
    </w:p>
    <w:p w14:paraId="7753E64F"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Crea un procedimiento almacenado para calcular el precio con descuento del 10% del tratamiento que indique el usuario. Hazlo definiendo variables (descuento=0.10). Se debe mostrar el precio antiguo y el nuevo.</w:t>
      </w:r>
    </w:p>
    <w:p w14:paraId="68B75CA8" w14:textId="77777777" w:rsidR="0033750A" w:rsidRPr="0033750A" w:rsidRDefault="0033750A" w:rsidP="0033750A">
      <w:pPr>
        <w:pStyle w:val="Prrafodelista"/>
        <w:numPr>
          <w:ilvl w:val="0"/>
          <w:numId w:val="8"/>
        </w:numPr>
        <w:spacing w:after="120"/>
        <w:ind w:left="714" w:hanging="357"/>
        <w:contextualSpacing w:val="0"/>
        <w:jc w:val="both"/>
        <w:rPr>
          <w:rFonts w:ascii="Bookman Old Style" w:hAnsi="Bookman Old Style"/>
          <w:color w:val="1F3864" w:themeColor="accent1" w:themeShade="80"/>
        </w:rPr>
      </w:pPr>
      <w:r w:rsidRPr="0033750A">
        <w:rPr>
          <w:rFonts w:ascii="Bookman Old Style" w:hAnsi="Bookman Old Style"/>
          <w:color w:val="1F3864" w:themeColor="accent1" w:themeShade="80"/>
        </w:rPr>
        <w:t xml:space="preserve">Crea un </w:t>
      </w:r>
      <w:proofErr w:type="spellStart"/>
      <w:r w:rsidRPr="0033750A">
        <w:rPr>
          <w:rFonts w:ascii="Bookman Old Style" w:hAnsi="Bookman Old Style"/>
          <w:color w:val="1F3864" w:themeColor="accent1" w:themeShade="80"/>
        </w:rPr>
        <w:t>Trigger</w:t>
      </w:r>
      <w:proofErr w:type="spellEnd"/>
      <w:r w:rsidRPr="0033750A">
        <w:rPr>
          <w:rFonts w:ascii="Bookman Old Style" w:hAnsi="Bookman Old Style"/>
          <w:color w:val="1F3864" w:themeColor="accent1" w:themeShade="80"/>
        </w:rPr>
        <w:t xml:space="preserve"> para que cada vez que se modifique el precio de los tratamientos, si se quiere poner un número menor de 20 que te ponga un 20 en el precio, si el precio es mayor que 500 que ponga un 500 y si está entre 20 y 500 que ponga el precio que se indica el usuario.</w:t>
      </w:r>
    </w:p>
    <w:p w14:paraId="36CED67D" w14:textId="77777777" w:rsidR="001A1AB5" w:rsidRPr="0057126D" w:rsidRDefault="001A1AB5" w:rsidP="001A1AB5">
      <w:pPr>
        <w:spacing w:after="120"/>
        <w:jc w:val="both"/>
        <w:rPr>
          <w:rFonts w:ascii="Bookman Old Style" w:hAnsi="Bookman Old Style"/>
          <w:b/>
          <w:bCs/>
          <w:color w:val="1F3864" w:themeColor="accent1" w:themeShade="80"/>
          <w:sz w:val="24"/>
          <w:szCs w:val="24"/>
        </w:rPr>
      </w:pPr>
    </w:p>
    <w:p w14:paraId="307FEC22" w14:textId="43188069" w:rsidR="002A12CC" w:rsidRPr="0057126D" w:rsidRDefault="002A12CC" w:rsidP="002A12CC">
      <w:pPr>
        <w:pBdr>
          <w:bottom w:val="single" w:sz="8" w:space="1" w:color="767171" w:themeColor="background2" w:themeShade="80"/>
        </w:pBdr>
        <w:spacing w:before="360" w:after="240"/>
        <w:rPr>
          <w:rFonts w:ascii="Bookman Old Style" w:hAnsi="Bookman Old Style"/>
          <w:b/>
          <w:bCs/>
          <w:i/>
          <w:iCs/>
          <w:color w:val="1F3864" w:themeColor="accent1" w:themeShade="80"/>
          <w:sz w:val="28"/>
          <w:szCs w:val="28"/>
        </w:rPr>
      </w:pPr>
      <w:r w:rsidRPr="0057126D">
        <w:rPr>
          <w:rFonts w:ascii="Bookman Old Style" w:hAnsi="Bookman Old Style"/>
          <w:b/>
          <w:bCs/>
          <w:i/>
          <w:iCs/>
          <w:color w:val="1F3864" w:themeColor="accent1" w:themeShade="80"/>
          <w:sz w:val="28"/>
          <w:szCs w:val="28"/>
        </w:rPr>
        <w:t>EVALUACIÓN:</w:t>
      </w:r>
    </w:p>
    <w:p w14:paraId="44F3355C" w14:textId="77777777" w:rsidR="002A12CC" w:rsidRPr="0057126D" w:rsidRDefault="002A12CC" w:rsidP="002A12CC">
      <w:pPr>
        <w:pStyle w:val="Prrafodelista"/>
        <w:numPr>
          <w:ilvl w:val="0"/>
          <w:numId w:val="4"/>
        </w:num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Esta actividad es puntuable y, por tanto, OBLIGATORIA su entrega. </w:t>
      </w:r>
    </w:p>
    <w:p w14:paraId="04224EFC" w14:textId="23F1D12D" w:rsidR="001A1AB5" w:rsidRPr="0057126D" w:rsidRDefault="002A12CC" w:rsidP="002A12CC">
      <w:pPr>
        <w:pStyle w:val="Prrafodelista"/>
        <w:numPr>
          <w:ilvl w:val="0"/>
          <w:numId w:val="4"/>
        </w:numPr>
        <w:spacing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La evaluación de esta será siguiendo la siguiente baremación:</w:t>
      </w:r>
    </w:p>
    <w:tbl>
      <w:tblPr>
        <w:tblStyle w:val="Tablaconcuadrcula"/>
        <w:tblW w:w="0" w:type="auto"/>
        <w:tblInd w:w="-5" w:type="dxa"/>
        <w:tblLook w:val="04A0" w:firstRow="1" w:lastRow="0" w:firstColumn="1" w:lastColumn="0" w:noHBand="0" w:noVBand="1"/>
      </w:tblPr>
      <w:tblGrid>
        <w:gridCol w:w="2263"/>
        <w:gridCol w:w="6231"/>
      </w:tblGrid>
      <w:tr w:rsidR="0057126D" w:rsidRPr="0057126D" w14:paraId="0D4E0EAF" w14:textId="77777777" w:rsidTr="000B5A77">
        <w:tc>
          <w:tcPr>
            <w:tcW w:w="2263" w:type="dxa"/>
            <w:shd w:val="clear" w:color="auto" w:fill="E7E6E6" w:themeFill="background2"/>
            <w:vAlign w:val="center"/>
          </w:tcPr>
          <w:p w14:paraId="45590A46" w14:textId="4EFFA95C"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INSUFICIENTE</w:t>
            </w:r>
          </w:p>
        </w:tc>
        <w:tc>
          <w:tcPr>
            <w:tcW w:w="6231" w:type="dxa"/>
          </w:tcPr>
          <w:p w14:paraId="03EBEF75" w14:textId="79EB9C72" w:rsidR="002A12CC" w:rsidRPr="0057126D" w:rsidRDefault="002A12CC" w:rsidP="002A12CC">
            <w:pPr>
              <w:tabs>
                <w:tab w:val="left" w:pos="1590"/>
              </w:tabs>
              <w:spacing w:before="120" w:after="120"/>
              <w:jc w:val="both"/>
              <w:rPr>
                <w:rFonts w:ascii="Bookman Old Style" w:hAnsi="Bookman Old Style"/>
                <w:color w:val="1F3864" w:themeColor="accent1" w:themeShade="80"/>
                <w:sz w:val="24"/>
                <w:szCs w:val="24"/>
              </w:rPr>
            </w:pPr>
            <w:r w:rsidRPr="0057126D">
              <w:rPr>
                <w:rFonts w:ascii="Bookman Old Style" w:hAnsi="Bookman Old Style"/>
                <w:color w:val="1F3864" w:themeColor="accent1" w:themeShade="80"/>
                <w:sz w:val="24"/>
                <w:szCs w:val="24"/>
              </w:rPr>
              <w:t xml:space="preserve">Falta </w:t>
            </w:r>
            <w:r w:rsidR="007A6811">
              <w:rPr>
                <w:rFonts w:ascii="Bookman Old Style" w:hAnsi="Bookman Old Style"/>
                <w:color w:val="1F3864" w:themeColor="accent1" w:themeShade="80"/>
                <w:sz w:val="24"/>
                <w:szCs w:val="24"/>
              </w:rPr>
              <w:t xml:space="preserve">más de </w:t>
            </w:r>
            <w:r w:rsidR="00F63A78">
              <w:rPr>
                <w:rFonts w:ascii="Bookman Old Style" w:hAnsi="Bookman Old Style"/>
                <w:color w:val="1F3864" w:themeColor="accent1" w:themeShade="80"/>
                <w:sz w:val="24"/>
                <w:szCs w:val="24"/>
              </w:rPr>
              <w:t>5</w:t>
            </w:r>
            <w:r w:rsidR="007A6811">
              <w:rPr>
                <w:rFonts w:ascii="Bookman Old Style" w:hAnsi="Bookman Old Style"/>
                <w:color w:val="1F3864" w:themeColor="accent1" w:themeShade="80"/>
                <w:sz w:val="24"/>
                <w:szCs w:val="24"/>
              </w:rPr>
              <w:t xml:space="preserve"> consultas o no se entrega alguna de la documentación requerida.</w:t>
            </w:r>
          </w:p>
        </w:tc>
      </w:tr>
      <w:tr w:rsidR="0057126D" w:rsidRPr="0057126D" w14:paraId="24175DB2" w14:textId="77777777" w:rsidTr="000B5A77">
        <w:tc>
          <w:tcPr>
            <w:tcW w:w="2263" w:type="dxa"/>
            <w:shd w:val="clear" w:color="auto" w:fill="E7E6E6" w:themeFill="background2"/>
            <w:vAlign w:val="center"/>
          </w:tcPr>
          <w:p w14:paraId="06960560" w14:textId="3E696729"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SUFICIENTE</w:t>
            </w:r>
          </w:p>
        </w:tc>
        <w:tc>
          <w:tcPr>
            <w:tcW w:w="6231" w:type="dxa"/>
          </w:tcPr>
          <w:p w14:paraId="4458F763" w14:textId="79711D90" w:rsidR="002A12CC" w:rsidRPr="0057126D" w:rsidRDefault="007A6811"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5</w:t>
            </w:r>
            <w:r>
              <w:rPr>
                <w:rFonts w:ascii="Bookman Old Style" w:hAnsi="Bookman Old Style"/>
                <w:color w:val="1F3864" w:themeColor="accent1" w:themeShade="80"/>
                <w:sz w:val="24"/>
                <w:szCs w:val="24"/>
              </w:rPr>
              <w:t xml:space="preserve"> consultas y </w:t>
            </w:r>
            <w:r w:rsidR="0033750A">
              <w:rPr>
                <w:rFonts w:ascii="Bookman Old Style" w:hAnsi="Bookman Old Style"/>
                <w:color w:val="1F3864" w:themeColor="accent1" w:themeShade="80"/>
                <w:sz w:val="24"/>
                <w:szCs w:val="24"/>
              </w:rPr>
              <w:t>las demás se realizan de forma adecuada.</w:t>
            </w:r>
          </w:p>
        </w:tc>
      </w:tr>
      <w:tr w:rsidR="0057126D" w:rsidRPr="0057126D" w14:paraId="44B26E24" w14:textId="77777777" w:rsidTr="000B5A77">
        <w:tc>
          <w:tcPr>
            <w:tcW w:w="2263" w:type="dxa"/>
            <w:shd w:val="clear" w:color="auto" w:fill="E7E6E6" w:themeFill="background2"/>
            <w:vAlign w:val="center"/>
          </w:tcPr>
          <w:p w14:paraId="2F722924" w14:textId="49CC9581"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BIEN</w:t>
            </w:r>
          </w:p>
        </w:tc>
        <w:tc>
          <w:tcPr>
            <w:tcW w:w="6231" w:type="dxa"/>
          </w:tcPr>
          <w:p w14:paraId="49A11BC0" w14:textId="16CA4F53" w:rsidR="002A12CC" w:rsidRPr="0057126D" w:rsidRDefault="0033750A"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3</w:t>
            </w:r>
            <w:r>
              <w:rPr>
                <w:rFonts w:ascii="Bookman Old Style" w:hAnsi="Bookman Old Style"/>
                <w:color w:val="1F3864" w:themeColor="accent1" w:themeShade="80"/>
                <w:sz w:val="24"/>
                <w:szCs w:val="24"/>
              </w:rPr>
              <w:t xml:space="preserve"> consultas y las demás se realizan de forma adecuada.</w:t>
            </w:r>
          </w:p>
        </w:tc>
      </w:tr>
      <w:tr w:rsidR="0057126D" w:rsidRPr="0057126D" w14:paraId="3ABA7B55" w14:textId="77777777" w:rsidTr="000B5A77">
        <w:tc>
          <w:tcPr>
            <w:tcW w:w="2263" w:type="dxa"/>
            <w:shd w:val="clear" w:color="auto" w:fill="E7E6E6" w:themeFill="background2"/>
            <w:vAlign w:val="center"/>
          </w:tcPr>
          <w:p w14:paraId="0C38294F" w14:textId="17E32116"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NOTABLE</w:t>
            </w:r>
          </w:p>
        </w:tc>
        <w:tc>
          <w:tcPr>
            <w:tcW w:w="6231" w:type="dxa"/>
          </w:tcPr>
          <w:p w14:paraId="61956116" w14:textId="4A468D05" w:rsidR="002A12CC" w:rsidRPr="0057126D" w:rsidRDefault="0033750A"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 xml:space="preserve">Faltan menos de </w:t>
            </w:r>
            <w:r w:rsidR="00F63A78">
              <w:rPr>
                <w:rFonts w:ascii="Bookman Old Style" w:hAnsi="Bookman Old Style"/>
                <w:color w:val="1F3864" w:themeColor="accent1" w:themeShade="80"/>
                <w:sz w:val="24"/>
                <w:szCs w:val="24"/>
              </w:rPr>
              <w:t>2</w:t>
            </w:r>
            <w:r>
              <w:rPr>
                <w:rFonts w:ascii="Bookman Old Style" w:hAnsi="Bookman Old Style"/>
                <w:color w:val="1F3864" w:themeColor="accent1" w:themeShade="80"/>
                <w:sz w:val="24"/>
                <w:szCs w:val="24"/>
              </w:rPr>
              <w:t xml:space="preserve"> consultas y las demás se realizan de forma adecuada.</w:t>
            </w:r>
          </w:p>
        </w:tc>
      </w:tr>
      <w:tr w:rsidR="0057126D" w:rsidRPr="0057126D" w14:paraId="4FA46372" w14:textId="77777777" w:rsidTr="000B5A77">
        <w:tc>
          <w:tcPr>
            <w:tcW w:w="2263" w:type="dxa"/>
            <w:shd w:val="clear" w:color="auto" w:fill="E7E6E6" w:themeFill="background2"/>
            <w:vAlign w:val="center"/>
          </w:tcPr>
          <w:p w14:paraId="15FAD827" w14:textId="65E9F710" w:rsidR="002A12CC" w:rsidRPr="0057126D" w:rsidRDefault="002A12CC" w:rsidP="002A12CC">
            <w:pPr>
              <w:tabs>
                <w:tab w:val="left" w:pos="1590"/>
              </w:tabs>
              <w:spacing w:before="120" w:after="120"/>
              <w:jc w:val="center"/>
              <w:rPr>
                <w:rFonts w:ascii="Bookman Old Style" w:hAnsi="Bookman Old Style"/>
                <w:color w:val="1F3864" w:themeColor="accent1" w:themeShade="80"/>
                <w:sz w:val="24"/>
                <w:szCs w:val="24"/>
              </w:rPr>
            </w:pPr>
            <w:r w:rsidRPr="0057126D">
              <w:rPr>
                <w:rFonts w:ascii="Bookman Old Style" w:hAnsi="Bookman Old Style"/>
                <w:b/>
                <w:bCs/>
                <w:color w:val="1F3864" w:themeColor="accent1" w:themeShade="80"/>
                <w:sz w:val="24"/>
                <w:szCs w:val="24"/>
              </w:rPr>
              <w:t>EXCELENTE</w:t>
            </w:r>
          </w:p>
        </w:tc>
        <w:tc>
          <w:tcPr>
            <w:tcW w:w="6231" w:type="dxa"/>
          </w:tcPr>
          <w:p w14:paraId="534315B3" w14:textId="489B5238" w:rsidR="002A12CC" w:rsidRPr="0057126D" w:rsidRDefault="007A6811" w:rsidP="002A12CC">
            <w:pPr>
              <w:tabs>
                <w:tab w:val="left" w:pos="1590"/>
              </w:tabs>
              <w:spacing w:before="120" w:after="120"/>
              <w:jc w:val="both"/>
              <w:rPr>
                <w:rFonts w:ascii="Bookman Old Style" w:hAnsi="Bookman Old Style"/>
                <w:color w:val="1F3864" w:themeColor="accent1" w:themeShade="80"/>
                <w:sz w:val="24"/>
                <w:szCs w:val="24"/>
              </w:rPr>
            </w:pPr>
            <w:r>
              <w:rPr>
                <w:rFonts w:ascii="Bookman Old Style" w:hAnsi="Bookman Old Style"/>
                <w:color w:val="1F3864" w:themeColor="accent1" w:themeShade="80"/>
                <w:sz w:val="24"/>
                <w:szCs w:val="24"/>
              </w:rPr>
              <w:t>Todas las consultas funcionan de forma adecuada</w:t>
            </w:r>
            <w:r w:rsidR="000B5A77">
              <w:rPr>
                <w:rFonts w:ascii="Bookman Old Style" w:hAnsi="Bookman Old Style"/>
                <w:color w:val="1F3864" w:themeColor="accent1" w:themeShade="80"/>
                <w:sz w:val="24"/>
                <w:szCs w:val="24"/>
              </w:rPr>
              <w:t>.</w:t>
            </w:r>
          </w:p>
        </w:tc>
      </w:tr>
    </w:tbl>
    <w:p w14:paraId="4610965D" w14:textId="563162F8" w:rsidR="002A12CC" w:rsidRPr="002A12CC" w:rsidRDefault="002A12CC" w:rsidP="000B5A77">
      <w:pPr>
        <w:tabs>
          <w:tab w:val="left" w:pos="1590"/>
        </w:tabs>
        <w:rPr>
          <w:rFonts w:ascii="Bookman Old Style" w:hAnsi="Bookman Old Style"/>
          <w:sz w:val="24"/>
          <w:szCs w:val="24"/>
        </w:rPr>
      </w:pPr>
    </w:p>
    <w:sectPr w:rsidR="002A12CC" w:rsidRPr="002A12C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AB326" w14:textId="77777777" w:rsidR="004419F8" w:rsidRDefault="004419F8" w:rsidP="00786520">
      <w:pPr>
        <w:spacing w:after="0" w:line="240" w:lineRule="auto"/>
      </w:pPr>
      <w:r>
        <w:separator/>
      </w:r>
    </w:p>
  </w:endnote>
  <w:endnote w:type="continuationSeparator" w:id="0">
    <w:p w14:paraId="29328A1F" w14:textId="77777777" w:rsidR="004419F8" w:rsidRDefault="004419F8" w:rsidP="00786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33F22" w14:textId="77777777" w:rsidR="004419F8" w:rsidRDefault="004419F8" w:rsidP="00786520">
      <w:pPr>
        <w:spacing w:after="0" w:line="240" w:lineRule="auto"/>
      </w:pPr>
      <w:r>
        <w:separator/>
      </w:r>
    </w:p>
  </w:footnote>
  <w:footnote w:type="continuationSeparator" w:id="0">
    <w:p w14:paraId="1410EC29" w14:textId="77777777" w:rsidR="004419F8" w:rsidRDefault="004419F8" w:rsidP="00786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4821" w14:textId="7A0B7FC7" w:rsidR="00786520" w:rsidRPr="00786520" w:rsidRDefault="00786520" w:rsidP="00786520">
    <w:pPr>
      <w:pStyle w:val="Encabezado"/>
      <w:jc w:val="right"/>
    </w:pPr>
    <w:r>
      <w:rPr>
        <w:noProof/>
      </w:rPr>
      <w:drawing>
        <wp:inline distT="0" distB="0" distL="0" distR="0" wp14:anchorId="2631F98B" wp14:editId="7E3E7A61">
          <wp:extent cx="1259700" cy="647700"/>
          <wp:effectExtent l="0" t="0" r="0" b="0"/>
          <wp:docPr id="713515423"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15423" name="Imagen 1"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7052" cy="6514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A22F5"/>
    <w:multiLevelType w:val="hybridMultilevel"/>
    <w:tmpl w:val="8AF699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F53514"/>
    <w:multiLevelType w:val="hybridMultilevel"/>
    <w:tmpl w:val="F34EA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420BDD"/>
    <w:multiLevelType w:val="hybridMultilevel"/>
    <w:tmpl w:val="F8B273BA"/>
    <w:lvl w:ilvl="0" w:tplc="34C039B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AB7D4B"/>
    <w:multiLevelType w:val="hybridMultilevel"/>
    <w:tmpl w:val="E31E7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7B444F"/>
    <w:multiLevelType w:val="hybridMultilevel"/>
    <w:tmpl w:val="A5C85FB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800AAC"/>
    <w:multiLevelType w:val="hybridMultilevel"/>
    <w:tmpl w:val="BB88BF9A"/>
    <w:lvl w:ilvl="0" w:tplc="1E365990">
      <w:start w:val="1"/>
      <w:numFmt w:val="decimal"/>
      <w:lvlText w:val="%1."/>
      <w:lvlJc w:val="left"/>
      <w:pPr>
        <w:ind w:left="720" w:hanging="360"/>
      </w:pPr>
      <w:rPr>
        <w:rFonts w:hint="default"/>
        <w:b w:val="0"/>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828396E"/>
    <w:multiLevelType w:val="hybridMultilevel"/>
    <w:tmpl w:val="F36074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C9E633C"/>
    <w:multiLevelType w:val="hybridMultilevel"/>
    <w:tmpl w:val="9CFCD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BC522EE"/>
    <w:multiLevelType w:val="hybridMultilevel"/>
    <w:tmpl w:val="2B444CDC"/>
    <w:lvl w:ilvl="0" w:tplc="49DCFF78">
      <w:numFmt w:val="bullet"/>
      <w:lvlText w:val="-"/>
      <w:lvlJc w:val="left"/>
      <w:pPr>
        <w:ind w:left="660" w:hanging="360"/>
      </w:pPr>
      <w:rPr>
        <w:rFonts w:ascii="Georgia" w:eastAsiaTheme="minorHAnsi" w:hAnsi="Georgia" w:cstheme="minorBidi" w:hint="default"/>
        <w:b/>
      </w:rPr>
    </w:lvl>
    <w:lvl w:ilvl="1" w:tplc="0C0A0003" w:tentative="1">
      <w:start w:val="1"/>
      <w:numFmt w:val="bullet"/>
      <w:lvlText w:val="o"/>
      <w:lvlJc w:val="left"/>
      <w:pPr>
        <w:ind w:left="1380" w:hanging="360"/>
      </w:pPr>
      <w:rPr>
        <w:rFonts w:ascii="Courier New" w:hAnsi="Courier New" w:cs="Courier New" w:hint="default"/>
      </w:rPr>
    </w:lvl>
    <w:lvl w:ilvl="2" w:tplc="0C0A0005" w:tentative="1">
      <w:start w:val="1"/>
      <w:numFmt w:val="bullet"/>
      <w:lvlText w:val=""/>
      <w:lvlJc w:val="left"/>
      <w:pPr>
        <w:ind w:left="2100" w:hanging="360"/>
      </w:pPr>
      <w:rPr>
        <w:rFonts w:ascii="Wingdings" w:hAnsi="Wingdings" w:hint="default"/>
      </w:rPr>
    </w:lvl>
    <w:lvl w:ilvl="3" w:tplc="0C0A0001" w:tentative="1">
      <w:start w:val="1"/>
      <w:numFmt w:val="bullet"/>
      <w:lvlText w:val=""/>
      <w:lvlJc w:val="left"/>
      <w:pPr>
        <w:ind w:left="2820" w:hanging="360"/>
      </w:pPr>
      <w:rPr>
        <w:rFonts w:ascii="Symbol" w:hAnsi="Symbol" w:hint="default"/>
      </w:rPr>
    </w:lvl>
    <w:lvl w:ilvl="4" w:tplc="0C0A0003" w:tentative="1">
      <w:start w:val="1"/>
      <w:numFmt w:val="bullet"/>
      <w:lvlText w:val="o"/>
      <w:lvlJc w:val="left"/>
      <w:pPr>
        <w:ind w:left="3540" w:hanging="360"/>
      </w:pPr>
      <w:rPr>
        <w:rFonts w:ascii="Courier New" w:hAnsi="Courier New" w:cs="Courier New" w:hint="default"/>
      </w:rPr>
    </w:lvl>
    <w:lvl w:ilvl="5" w:tplc="0C0A0005" w:tentative="1">
      <w:start w:val="1"/>
      <w:numFmt w:val="bullet"/>
      <w:lvlText w:val=""/>
      <w:lvlJc w:val="left"/>
      <w:pPr>
        <w:ind w:left="4260" w:hanging="360"/>
      </w:pPr>
      <w:rPr>
        <w:rFonts w:ascii="Wingdings" w:hAnsi="Wingdings" w:hint="default"/>
      </w:rPr>
    </w:lvl>
    <w:lvl w:ilvl="6" w:tplc="0C0A0001" w:tentative="1">
      <w:start w:val="1"/>
      <w:numFmt w:val="bullet"/>
      <w:lvlText w:val=""/>
      <w:lvlJc w:val="left"/>
      <w:pPr>
        <w:ind w:left="4980" w:hanging="360"/>
      </w:pPr>
      <w:rPr>
        <w:rFonts w:ascii="Symbol" w:hAnsi="Symbol" w:hint="default"/>
      </w:rPr>
    </w:lvl>
    <w:lvl w:ilvl="7" w:tplc="0C0A0003" w:tentative="1">
      <w:start w:val="1"/>
      <w:numFmt w:val="bullet"/>
      <w:lvlText w:val="o"/>
      <w:lvlJc w:val="left"/>
      <w:pPr>
        <w:ind w:left="5700" w:hanging="360"/>
      </w:pPr>
      <w:rPr>
        <w:rFonts w:ascii="Courier New" w:hAnsi="Courier New" w:cs="Courier New" w:hint="default"/>
      </w:rPr>
    </w:lvl>
    <w:lvl w:ilvl="8" w:tplc="0C0A0005" w:tentative="1">
      <w:start w:val="1"/>
      <w:numFmt w:val="bullet"/>
      <w:lvlText w:val=""/>
      <w:lvlJc w:val="left"/>
      <w:pPr>
        <w:ind w:left="6420" w:hanging="360"/>
      </w:pPr>
      <w:rPr>
        <w:rFonts w:ascii="Wingdings" w:hAnsi="Wingdings" w:hint="default"/>
      </w:rPr>
    </w:lvl>
  </w:abstractNum>
  <w:num w:numId="1" w16cid:durableId="1860045406">
    <w:abstractNumId w:val="7"/>
  </w:num>
  <w:num w:numId="2" w16cid:durableId="226113360">
    <w:abstractNumId w:val="8"/>
  </w:num>
  <w:num w:numId="3" w16cid:durableId="361244831">
    <w:abstractNumId w:val="3"/>
  </w:num>
  <w:num w:numId="4" w16cid:durableId="912742761">
    <w:abstractNumId w:val="4"/>
  </w:num>
  <w:num w:numId="5" w16cid:durableId="105855899">
    <w:abstractNumId w:val="6"/>
  </w:num>
  <w:num w:numId="6" w16cid:durableId="169487580">
    <w:abstractNumId w:val="2"/>
  </w:num>
  <w:num w:numId="7" w16cid:durableId="1047800558">
    <w:abstractNumId w:val="0"/>
  </w:num>
  <w:num w:numId="8" w16cid:durableId="1298798607">
    <w:abstractNumId w:val="5"/>
  </w:num>
  <w:num w:numId="9" w16cid:durableId="156251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20"/>
    <w:rsid w:val="000B5A77"/>
    <w:rsid w:val="000C0BA1"/>
    <w:rsid w:val="001A1AB5"/>
    <w:rsid w:val="002645A3"/>
    <w:rsid w:val="002A12CC"/>
    <w:rsid w:val="0033750A"/>
    <w:rsid w:val="004419F8"/>
    <w:rsid w:val="00475FA8"/>
    <w:rsid w:val="0057126D"/>
    <w:rsid w:val="005D2E72"/>
    <w:rsid w:val="005F3F44"/>
    <w:rsid w:val="006D6F25"/>
    <w:rsid w:val="0076531F"/>
    <w:rsid w:val="00786520"/>
    <w:rsid w:val="00792A92"/>
    <w:rsid w:val="007A6811"/>
    <w:rsid w:val="008705D8"/>
    <w:rsid w:val="009B14E8"/>
    <w:rsid w:val="00A56C99"/>
    <w:rsid w:val="00AE5E61"/>
    <w:rsid w:val="00BA749C"/>
    <w:rsid w:val="00E55D4C"/>
    <w:rsid w:val="00EA5FEA"/>
    <w:rsid w:val="00F14DE5"/>
    <w:rsid w:val="00F63A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5A5DB"/>
  <w15:chartTrackingRefBased/>
  <w15:docId w15:val="{CFA15A09-E95C-4F51-B0F9-D62522AF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65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6520"/>
  </w:style>
  <w:style w:type="paragraph" w:styleId="Piedepgina">
    <w:name w:val="footer"/>
    <w:basedOn w:val="Normal"/>
    <w:link w:val="PiedepginaCar"/>
    <w:uiPriority w:val="99"/>
    <w:unhideWhenUsed/>
    <w:rsid w:val="007865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6520"/>
  </w:style>
  <w:style w:type="paragraph" w:styleId="Prrafodelista">
    <w:name w:val="List Paragraph"/>
    <w:basedOn w:val="Normal"/>
    <w:uiPriority w:val="34"/>
    <w:qFormat/>
    <w:rsid w:val="00786520"/>
    <w:pPr>
      <w:ind w:left="720"/>
      <w:contextualSpacing/>
    </w:pPr>
  </w:style>
  <w:style w:type="table" w:styleId="Tablaconcuadrcula">
    <w:name w:val="Table Grid"/>
    <w:basedOn w:val="Tablanormal"/>
    <w:uiPriority w:val="39"/>
    <w:rsid w:val="002A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tring">
    <w:name w:val="cm-string"/>
    <w:basedOn w:val="Fuentedeprrafopredeter"/>
    <w:rsid w:val="00571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649</Words>
  <Characters>3572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dc:creator>
  <cp:keywords/>
  <dc:description/>
  <cp:lastModifiedBy>Noelia Huguet</cp:lastModifiedBy>
  <cp:revision>13</cp:revision>
  <cp:lastPrinted>2023-08-08T07:59:00Z</cp:lastPrinted>
  <dcterms:created xsi:type="dcterms:W3CDTF">2023-06-28T10:44:00Z</dcterms:created>
  <dcterms:modified xsi:type="dcterms:W3CDTF">2024-05-13T05:06:00Z</dcterms:modified>
</cp:coreProperties>
</file>