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F9D7EE8" w14:textId="3E09F4A3" w:rsidR="00FA16BC" w:rsidRDefault="00FA2B2B" w:rsidP="00FA16BC">
      <w:pPr>
        <w:pStyle w:val="10"/>
      </w:pPr>
      <w:r>
        <w:t>Отчёт по лабораторной работе</w:t>
      </w:r>
      <w:r w:rsidR="00CA11F5">
        <w:t xml:space="preserve"> №</w:t>
      </w:r>
      <w:r>
        <w:t>1</w:t>
      </w:r>
      <w:r w:rsidR="00FA16BC">
        <w:br/>
      </w:r>
      <w:r>
        <w:t>Инспекция программного кода на предмет соответствия стандартам кодирования</w:t>
      </w:r>
    </w:p>
    <w:p w14:paraId="181A6133" w14:textId="5D0DCD8B" w:rsidR="00FA16BC" w:rsidRDefault="00FA16BC" w:rsidP="00FA16BC">
      <w:pPr>
        <w:pStyle w:val="1"/>
      </w:pPr>
      <w:r>
        <w:t>Цель работы</w:t>
      </w:r>
    </w:p>
    <w:p w14:paraId="3FDEEA7A" w14:textId="6BE4A651" w:rsidR="00FA16BC" w:rsidRDefault="00FA2B2B" w:rsidP="00FA16BC">
      <w:pPr>
        <w:pStyle w:val="2"/>
      </w:pPr>
      <w:r>
        <w:t>Изучить процесс выполнения инспекции программного кода.</w:t>
      </w:r>
    </w:p>
    <w:p w14:paraId="232E16E5" w14:textId="57288DF2" w:rsidR="00FA16BC" w:rsidRDefault="00FA16BC" w:rsidP="00FA16BC">
      <w:pPr>
        <w:pStyle w:val="1"/>
      </w:pPr>
      <w:r>
        <w:t>Задание</w:t>
      </w:r>
    </w:p>
    <w:p w14:paraId="2D2A1441" w14:textId="35FBE911" w:rsidR="00A27161" w:rsidRDefault="00FA2B2B" w:rsidP="00FA2B2B">
      <w:pPr>
        <w:pStyle w:val="2"/>
      </w:pPr>
      <w:r>
        <w:t>Проверка кода на соответствие критериям качества ПО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68"/>
        <w:gridCol w:w="5406"/>
        <w:gridCol w:w="10746"/>
        <w:gridCol w:w="8809"/>
      </w:tblGrid>
      <w:tr w:rsidR="00F208AE" w14:paraId="4D48514D" w14:textId="77777777" w:rsidTr="00AF445B">
        <w:tc>
          <w:tcPr>
            <w:tcW w:w="2668" w:type="dxa"/>
          </w:tcPr>
          <w:p w14:paraId="5387DF55" w14:textId="553ABC03" w:rsidR="00FA2B2B" w:rsidRPr="00FA2B2B" w:rsidRDefault="00FA2B2B" w:rsidP="00AF445B">
            <w:pPr>
              <w:rPr>
                <w:b/>
              </w:rPr>
            </w:pPr>
            <w:r w:rsidRPr="00FA2B2B">
              <w:rPr>
                <w:b/>
              </w:rPr>
              <w:t>Критерий качества ПО</w:t>
            </w:r>
          </w:p>
        </w:tc>
        <w:tc>
          <w:tcPr>
            <w:tcW w:w="5829" w:type="dxa"/>
          </w:tcPr>
          <w:p w14:paraId="1E8FA76F" w14:textId="5582DDFC" w:rsidR="00FA2B2B" w:rsidRPr="00FA2B2B" w:rsidRDefault="00FA2B2B" w:rsidP="00AF445B">
            <w:pPr>
              <w:rPr>
                <w:b/>
              </w:rPr>
            </w:pPr>
            <w:r w:rsidRPr="00FA2B2B">
              <w:rPr>
                <w:b/>
              </w:rPr>
              <w:t>Перечисление того, что анализируется</w:t>
            </w:r>
          </w:p>
        </w:tc>
        <w:tc>
          <w:tcPr>
            <w:tcW w:w="8080" w:type="dxa"/>
          </w:tcPr>
          <w:p w14:paraId="081701DA" w14:textId="7D2D7295" w:rsidR="00FA2B2B" w:rsidRPr="00FA2B2B" w:rsidRDefault="00FA2B2B" w:rsidP="00AF445B">
            <w:pPr>
              <w:rPr>
                <w:b/>
              </w:rPr>
            </w:pPr>
            <w:r w:rsidRPr="00FA2B2B">
              <w:rPr>
                <w:b/>
              </w:rPr>
              <w:t>Доказательство соответствия ПО</w:t>
            </w:r>
          </w:p>
        </w:tc>
        <w:tc>
          <w:tcPr>
            <w:tcW w:w="10206" w:type="dxa"/>
          </w:tcPr>
          <w:p w14:paraId="75AEC855" w14:textId="2131CBF4" w:rsidR="00FA2B2B" w:rsidRPr="00FA2B2B" w:rsidRDefault="00FA2B2B" w:rsidP="00AF445B">
            <w:pPr>
              <w:rPr>
                <w:b/>
              </w:rPr>
            </w:pPr>
            <w:r w:rsidRPr="00FA2B2B">
              <w:rPr>
                <w:b/>
              </w:rPr>
              <w:t>Рекомендации по улучшению ПО</w:t>
            </w:r>
          </w:p>
        </w:tc>
      </w:tr>
      <w:tr w:rsidR="00F208AE" w14:paraId="7A0ECD83" w14:textId="77777777" w:rsidTr="00AF445B">
        <w:tc>
          <w:tcPr>
            <w:tcW w:w="2668" w:type="dxa"/>
          </w:tcPr>
          <w:p w14:paraId="6A63CA84" w14:textId="0BA66CC0" w:rsidR="00FA2B2B" w:rsidRPr="00FA2B2B" w:rsidRDefault="00FA2B2B" w:rsidP="00AF445B">
            <w:r w:rsidRPr="00FA2B2B">
              <w:t>Функциональная пригодность</w:t>
            </w:r>
          </w:p>
        </w:tc>
        <w:tc>
          <w:tcPr>
            <w:tcW w:w="5829" w:type="dxa"/>
          </w:tcPr>
          <w:p w14:paraId="2DB86FDE" w14:textId="77777777" w:rsidR="00FA2B2B" w:rsidRDefault="00FA2B2B" w:rsidP="00AF445B">
            <w:pPr>
              <w:pStyle w:val="a8"/>
              <w:numPr>
                <w:ilvl w:val="0"/>
                <w:numId w:val="7"/>
              </w:numPr>
            </w:pPr>
            <w:r w:rsidRPr="00FA2B2B">
              <w:t>Функциональная полнота</w:t>
            </w:r>
            <w:r>
              <w:t>;</w:t>
            </w:r>
          </w:p>
          <w:p w14:paraId="7047F311" w14:textId="77777777" w:rsidR="00FA2B2B" w:rsidRDefault="00FA2B2B" w:rsidP="00AF445B">
            <w:pPr>
              <w:pStyle w:val="a8"/>
              <w:numPr>
                <w:ilvl w:val="0"/>
                <w:numId w:val="7"/>
              </w:numPr>
            </w:pPr>
            <w:r w:rsidRPr="00FA2B2B">
              <w:t>Функциональная корректность</w:t>
            </w:r>
            <w:r>
              <w:t>;</w:t>
            </w:r>
          </w:p>
          <w:p w14:paraId="115D181A" w14:textId="7C9F7F92" w:rsidR="00FA2B2B" w:rsidRPr="00FA2B2B" w:rsidRDefault="00FA2B2B" w:rsidP="00AF445B">
            <w:pPr>
              <w:pStyle w:val="a8"/>
              <w:numPr>
                <w:ilvl w:val="0"/>
                <w:numId w:val="7"/>
              </w:numPr>
            </w:pPr>
            <w:r w:rsidRPr="00FA2B2B">
              <w:t>Функциональная целесообразность</w:t>
            </w:r>
            <w:r>
              <w:t>.</w:t>
            </w:r>
          </w:p>
        </w:tc>
        <w:tc>
          <w:tcPr>
            <w:tcW w:w="8080" w:type="dxa"/>
          </w:tcPr>
          <w:p w14:paraId="49F752A1" w14:textId="77777777" w:rsidR="00F208AE" w:rsidRDefault="00F208AE" w:rsidP="00AF445B">
            <w:pPr>
              <w:pStyle w:val="a8"/>
              <w:numPr>
                <w:ilvl w:val="0"/>
                <w:numId w:val="8"/>
              </w:numPr>
            </w:pPr>
            <w:r>
              <w:t>Система выполняет выдачу информации об сотрудника, которая содержится в БД</w:t>
            </w:r>
            <w:r>
              <w:br/>
            </w:r>
            <w:r w:rsidRPr="00F208AE">
              <w:rPr>
                <w:noProof/>
                <w:lang w:eastAsia="ru-RU"/>
              </w:rPr>
              <w:drawing>
                <wp:inline distT="0" distB="0" distL="0" distR="0" wp14:anchorId="2FDBF9F9" wp14:editId="2F489EAB">
                  <wp:extent cx="4761186" cy="3485548"/>
                  <wp:effectExtent l="0" t="0" r="1905" b="635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890" cy="3498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AAA5C1" w14:textId="62D3DB60" w:rsidR="00F208AE" w:rsidRDefault="00F208AE" w:rsidP="00AF445B">
            <w:pPr>
              <w:pStyle w:val="a8"/>
              <w:numPr>
                <w:ilvl w:val="0"/>
                <w:numId w:val="8"/>
              </w:numPr>
            </w:pPr>
            <w:r>
              <w:t xml:space="preserve">Система выполняет выдачу информации об </w:t>
            </w:r>
            <w:r w:rsidR="00D77FE0">
              <w:t>категориях услуг</w:t>
            </w:r>
            <w:r>
              <w:t>, которая содержится в БД</w:t>
            </w:r>
            <w:r>
              <w:br/>
            </w:r>
            <w:r w:rsidRPr="00F208AE">
              <w:rPr>
                <w:noProof/>
                <w:lang w:eastAsia="ru-RU"/>
              </w:rPr>
              <w:drawing>
                <wp:inline distT="0" distB="0" distL="0" distR="0" wp14:anchorId="12A0ECAD" wp14:editId="42A46CCF">
                  <wp:extent cx="4829175" cy="4600277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964" cy="4602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510A4" w14:textId="01EAFED2" w:rsidR="00D77FE0" w:rsidRDefault="00D77FE0" w:rsidP="00AF445B">
            <w:pPr>
              <w:pStyle w:val="a8"/>
              <w:numPr>
                <w:ilvl w:val="0"/>
                <w:numId w:val="8"/>
              </w:numPr>
            </w:pPr>
            <w:r>
              <w:t>Система выполняет выдачу информации об предоставляемых услугах, которая содержится в БД</w:t>
            </w:r>
            <w:r>
              <w:br/>
            </w:r>
            <w:r>
              <w:rPr>
                <w:noProof/>
                <w:lang w:eastAsia="ru-RU"/>
              </w:rPr>
              <w:drawing>
                <wp:inline distT="0" distB="0" distL="0" distR="0" wp14:anchorId="2F3E5E23" wp14:editId="06AE1FC4">
                  <wp:extent cx="4972050" cy="3942335"/>
                  <wp:effectExtent l="0" t="0" r="0" b="127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898" cy="3949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D110BE" w14:textId="01D0CAF5" w:rsidR="00D77FE0" w:rsidRDefault="00D77FE0" w:rsidP="00AF445B">
            <w:pPr>
              <w:pStyle w:val="a8"/>
              <w:numPr>
                <w:ilvl w:val="0"/>
                <w:numId w:val="8"/>
              </w:numPr>
            </w:pPr>
            <w:r>
              <w:t>Система выполняет выдачу информации об должностях, которая содержится в БД</w:t>
            </w:r>
            <w:r>
              <w:br/>
            </w:r>
            <w:r w:rsidRPr="00D77FE0">
              <w:rPr>
                <w:noProof/>
                <w:lang w:eastAsia="ru-RU"/>
              </w:rPr>
              <w:drawing>
                <wp:inline distT="0" distB="0" distL="0" distR="0" wp14:anchorId="4206C0A4" wp14:editId="181930CB">
                  <wp:extent cx="5857875" cy="3670398"/>
                  <wp:effectExtent l="0" t="0" r="0" b="635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396" cy="3674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2515F" w14:textId="77C9F5B2" w:rsidR="00D77FE0" w:rsidRPr="00FA2B2B" w:rsidRDefault="00D77FE0" w:rsidP="00AF445B">
            <w:pPr>
              <w:pStyle w:val="a8"/>
              <w:numPr>
                <w:ilvl w:val="0"/>
                <w:numId w:val="8"/>
              </w:numPr>
            </w:pPr>
            <w:r>
              <w:t xml:space="preserve">Система позволяет выгрузить из </w:t>
            </w:r>
            <w:r>
              <w:rPr>
                <w:lang w:val="en-US"/>
              </w:rPr>
              <w:t>CRM</w:t>
            </w:r>
            <w:r w:rsidRPr="00D77FE0">
              <w:t xml:space="preserve"> “</w:t>
            </w:r>
            <w:proofErr w:type="spellStart"/>
            <w:r>
              <w:rPr>
                <w:lang w:val="en-US"/>
              </w:rPr>
              <w:t>Yclients</w:t>
            </w:r>
            <w:proofErr w:type="spellEnd"/>
            <w:r w:rsidRPr="00D77FE0">
              <w:t xml:space="preserve">” </w:t>
            </w:r>
            <w:r>
              <w:t xml:space="preserve">информацию об сотрудниках, услугах, категориях услуг и должностях в компании в систему </w:t>
            </w:r>
            <w:r>
              <w:rPr>
                <w:lang w:val="en-US"/>
              </w:rPr>
              <w:t>Backend</w:t>
            </w:r>
            <w:r>
              <w:br/>
            </w:r>
            <w:r w:rsidRPr="00D77FE0">
              <w:rPr>
                <w:noProof/>
                <w:lang w:eastAsia="ru-RU"/>
              </w:rPr>
              <w:drawing>
                <wp:inline distT="0" distB="0" distL="0" distR="0" wp14:anchorId="29E9A175" wp14:editId="2A3E2027">
                  <wp:extent cx="5780221" cy="345757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388" cy="346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206" w:type="dxa"/>
          </w:tcPr>
          <w:p w14:paraId="53B3F9C3" w14:textId="77777777" w:rsidR="00FA2B2B" w:rsidRPr="00AF445B" w:rsidRDefault="00D77FE0" w:rsidP="00AF445B">
            <w:pPr>
              <w:pStyle w:val="a8"/>
              <w:numPr>
                <w:ilvl w:val="0"/>
                <w:numId w:val="9"/>
              </w:numPr>
              <w:rPr>
                <w:highlight w:val="yellow"/>
              </w:rPr>
            </w:pPr>
            <w:r w:rsidRPr="00AF445B">
              <w:rPr>
                <w:highlight w:val="yellow"/>
              </w:rPr>
              <w:t>Добавление системы кэширования информации;</w:t>
            </w:r>
          </w:p>
          <w:p w14:paraId="1D8A2FD3" w14:textId="77777777" w:rsidR="00D77FE0" w:rsidRPr="00AF445B" w:rsidRDefault="00D77FE0" w:rsidP="00AF445B">
            <w:pPr>
              <w:pStyle w:val="a8"/>
              <w:numPr>
                <w:ilvl w:val="0"/>
                <w:numId w:val="9"/>
              </w:numPr>
              <w:rPr>
                <w:highlight w:val="yellow"/>
              </w:rPr>
            </w:pPr>
            <w:r w:rsidRPr="00AF445B">
              <w:rPr>
                <w:highlight w:val="yellow"/>
              </w:rPr>
              <w:t xml:space="preserve">Добавление системы </w:t>
            </w:r>
            <w:proofErr w:type="spellStart"/>
            <w:r w:rsidRPr="00AF445B">
              <w:rPr>
                <w:highlight w:val="yellow"/>
              </w:rPr>
              <w:t>логирования</w:t>
            </w:r>
            <w:proofErr w:type="spellEnd"/>
            <w:r w:rsidRPr="00AF445B">
              <w:rPr>
                <w:highlight w:val="yellow"/>
              </w:rPr>
              <w:t>;</w:t>
            </w:r>
          </w:p>
          <w:p w14:paraId="2BA87EA2" w14:textId="11E1050C" w:rsidR="00D77FE0" w:rsidRPr="00FA2B2B" w:rsidRDefault="00D77FE0" w:rsidP="00AF445B">
            <w:pPr>
              <w:pStyle w:val="a8"/>
              <w:numPr>
                <w:ilvl w:val="0"/>
                <w:numId w:val="9"/>
              </w:numPr>
            </w:pPr>
            <w:r w:rsidRPr="00AF445B">
              <w:rPr>
                <w:highlight w:val="yellow"/>
              </w:rPr>
              <w:t xml:space="preserve">Добавление системы аутентификации для выполнения выгрузки с </w:t>
            </w:r>
            <w:r w:rsidRPr="00AF445B">
              <w:rPr>
                <w:highlight w:val="yellow"/>
                <w:lang w:val="en-US"/>
              </w:rPr>
              <w:t>CRM</w:t>
            </w:r>
            <w:r w:rsidRPr="00AF445B">
              <w:rPr>
                <w:highlight w:val="yellow"/>
              </w:rPr>
              <w:t xml:space="preserve"> “</w:t>
            </w:r>
            <w:proofErr w:type="spellStart"/>
            <w:r w:rsidRPr="00AF445B">
              <w:rPr>
                <w:highlight w:val="yellow"/>
                <w:lang w:val="en-US"/>
              </w:rPr>
              <w:t>Yclients</w:t>
            </w:r>
            <w:proofErr w:type="spellEnd"/>
            <w:r w:rsidRPr="00AF445B">
              <w:rPr>
                <w:highlight w:val="yellow"/>
              </w:rPr>
              <w:t>”.</w:t>
            </w:r>
          </w:p>
        </w:tc>
      </w:tr>
      <w:tr w:rsidR="00F208AE" w14:paraId="0C4069B7" w14:textId="77777777" w:rsidTr="00AF445B">
        <w:tc>
          <w:tcPr>
            <w:tcW w:w="2668" w:type="dxa"/>
          </w:tcPr>
          <w:p w14:paraId="24EF116E" w14:textId="3E96CA8B" w:rsidR="00FA2B2B" w:rsidRPr="00FA2B2B" w:rsidRDefault="00FA2B2B" w:rsidP="00AF445B">
            <w:r>
              <w:t>Уровень производительности</w:t>
            </w:r>
          </w:p>
        </w:tc>
        <w:tc>
          <w:tcPr>
            <w:tcW w:w="5829" w:type="dxa"/>
          </w:tcPr>
          <w:p w14:paraId="20616D11" w14:textId="54A1DA26" w:rsidR="00D77FE0" w:rsidRDefault="00D77FE0" w:rsidP="00AF445B">
            <w:pPr>
              <w:pStyle w:val="a8"/>
              <w:numPr>
                <w:ilvl w:val="0"/>
                <w:numId w:val="10"/>
              </w:numPr>
            </w:pPr>
            <w:r>
              <w:t>Время отклика;</w:t>
            </w:r>
          </w:p>
          <w:p w14:paraId="27D34845" w14:textId="77777777" w:rsidR="00D77FE0" w:rsidRDefault="00D77FE0" w:rsidP="00AF445B">
            <w:pPr>
              <w:pStyle w:val="a8"/>
              <w:numPr>
                <w:ilvl w:val="0"/>
                <w:numId w:val="10"/>
              </w:numPr>
            </w:pPr>
            <w:r>
              <w:t>Пропускная способность;</w:t>
            </w:r>
          </w:p>
          <w:p w14:paraId="13427194" w14:textId="77777777" w:rsidR="00D77FE0" w:rsidRDefault="00D77FE0" w:rsidP="00AF445B">
            <w:pPr>
              <w:pStyle w:val="a8"/>
              <w:numPr>
                <w:ilvl w:val="0"/>
                <w:numId w:val="10"/>
              </w:numPr>
            </w:pPr>
            <w:r>
              <w:t>Поведение ИС под нагрузкой и стабильность;</w:t>
            </w:r>
          </w:p>
          <w:p w14:paraId="027C5FBD" w14:textId="7FA2A48D" w:rsidR="00D77FE0" w:rsidRPr="00FA2B2B" w:rsidRDefault="00D77FE0" w:rsidP="00AF445B">
            <w:pPr>
              <w:pStyle w:val="a8"/>
              <w:numPr>
                <w:ilvl w:val="0"/>
                <w:numId w:val="10"/>
              </w:numPr>
            </w:pPr>
            <w:r>
              <w:t>Эффективность использования ресурсов.</w:t>
            </w:r>
          </w:p>
        </w:tc>
        <w:tc>
          <w:tcPr>
            <w:tcW w:w="8080" w:type="dxa"/>
          </w:tcPr>
          <w:p w14:paraId="748B3AB3" w14:textId="77777777" w:rsidR="006A05DD" w:rsidRDefault="006A05DD" w:rsidP="00AF445B">
            <w:r>
              <w:t>Методы в системе способны выполнять действия в асинхронном режиме</w:t>
            </w:r>
          </w:p>
          <w:p w14:paraId="1D10B244" w14:textId="46B4034B" w:rsidR="006A05DD" w:rsidRDefault="006A05DD" w:rsidP="00AF445B">
            <w:r w:rsidRPr="006A05DD">
              <w:rPr>
                <w:noProof/>
                <w:lang w:eastAsia="ru-RU"/>
              </w:rPr>
              <w:drawing>
                <wp:inline distT="0" distB="0" distL="0" distR="0" wp14:anchorId="02EF2BC4" wp14:editId="2C6EB7AD">
                  <wp:extent cx="6686550" cy="194376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9041" cy="1947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180AA" w14:textId="5838F189" w:rsidR="00FA2B2B" w:rsidRPr="00FA2B2B" w:rsidRDefault="006A05DD" w:rsidP="00AF445B">
            <w:r>
              <w:t>Во время работы системы проводилось нагрузочное тестирование. Во время тестирования (пока не перестала работать сеть из которой проводилась на грузка на систему) удалось зафиксировать нагрузку в 100000 пользователей одновременно, с 5% количеством запросов, которые превысили время ожидания ответа сайта и с средним временем ожидания в пике нагрузке около 100 миллисекунд.</w:t>
            </w:r>
            <w:r>
              <w:br/>
            </w:r>
          </w:p>
        </w:tc>
        <w:tc>
          <w:tcPr>
            <w:tcW w:w="10206" w:type="dxa"/>
          </w:tcPr>
          <w:p w14:paraId="35620401" w14:textId="3E626AA4" w:rsidR="00FA2B2B" w:rsidRPr="00FA2B2B" w:rsidRDefault="006A05DD" w:rsidP="00AF445B">
            <w:r w:rsidRPr="00AF445B">
              <w:rPr>
                <w:highlight w:val="yellow"/>
              </w:rPr>
              <w:t>Улучшение аппаратных средств</w:t>
            </w:r>
            <w:r>
              <w:t>, для повышения скорости обработки ответов.</w:t>
            </w:r>
          </w:p>
        </w:tc>
      </w:tr>
      <w:tr w:rsidR="00F208AE" w14:paraId="21C9223F" w14:textId="77777777" w:rsidTr="00AF445B">
        <w:tc>
          <w:tcPr>
            <w:tcW w:w="2668" w:type="dxa"/>
          </w:tcPr>
          <w:p w14:paraId="1E2452AC" w14:textId="1ED3D329" w:rsidR="00FA2B2B" w:rsidRPr="00FA2B2B" w:rsidRDefault="00FA2B2B" w:rsidP="00AF445B">
            <w:r>
              <w:t>Совместимость</w:t>
            </w:r>
          </w:p>
        </w:tc>
        <w:tc>
          <w:tcPr>
            <w:tcW w:w="5829" w:type="dxa"/>
          </w:tcPr>
          <w:p w14:paraId="46EEFB4F" w14:textId="77777777" w:rsidR="00FA2B2B" w:rsidRDefault="006A05DD" w:rsidP="00AF445B">
            <w:pPr>
              <w:pStyle w:val="a8"/>
              <w:numPr>
                <w:ilvl w:val="0"/>
                <w:numId w:val="11"/>
              </w:numPr>
            </w:pPr>
            <w:r>
              <w:t>Единые форматы данных;</w:t>
            </w:r>
          </w:p>
          <w:p w14:paraId="14CC9CE2" w14:textId="77777777" w:rsidR="006A05DD" w:rsidRDefault="006A05DD" w:rsidP="00AF445B">
            <w:pPr>
              <w:pStyle w:val="a8"/>
              <w:numPr>
                <w:ilvl w:val="0"/>
                <w:numId w:val="11"/>
              </w:numPr>
            </w:pPr>
            <w:r>
              <w:t>Сетевые протоколы;</w:t>
            </w:r>
          </w:p>
          <w:p w14:paraId="45BF8DBF" w14:textId="77777777" w:rsidR="006A05DD" w:rsidRDefault="006A05DD" w:rsidP="00AF445B">
            <w:pPr>
              <w:pStyle w:val="a8"/>
              <w:numPr>
                <w:ilvl w:val="0"/>
                <w:numId w:val="11"/>
              </w:numPr>
            </w:pPr>
            <w:r>
              <w:t>Наличие стандартизированных API;</w:t>
            </w:r>
          </w:p>
          <w:p w14:paraId="72844502" w14:textId="7411DA9F" w:rsidR="006A05DD" w:rsidRPr="00FA2B2B" w:rsidRDefault="006A05DD" w:rsidP="00AF445B">
            <w:pPr>
              <w:pStyle w:val="a8"/>
              <w:numPr>
                <w:ilvl w:val="0"/>
                <w:numId w:val="11"/>
              </w:numPr>
            </w:pPr>
            <w:r>
              <w:t>Совместимость с ОС</w:t>
            </w:r>
            <w:r>
              <w:rPr>
                <w:lang w:val="en-US"/>
              </w:rPr>
              <w:t>.</w:t>
            </w:r>
          </w:p>
        </w:tc>
        <w:tc>
          <w:tcPr>
            <w:tcW w:w="8080" w:type="dxa"/>
          </w:tcPr>
          <w:p w14:paraId="3B241648" w14:textId="733DDD6B" w:rsidR="00FA2B2B" w:rsidRDefault="006A05DD" w:rsidP="00AF445B">
            <w:r>
              <w:t xml:space="preserve">Для работы и обмена данными использует формат данных </w:t>
            </w:r>
            <w:r>
              <w:rPr>
                <w:lang w:val="en-US"/>
              </w:rPr>
              <w:t>JSON</w:t>
            </w:r>
            <w:r>
              <w:t>.</w:t>
            </w:r>
          </w:p>
          <w:p w14:paraId="710DC1DE" w14:textId="37D367FF" w:rsidR="006A05DD" w:rsidRDefault="006A05DD" w:rsidP="00AF445B">
            <w:r>
              <w:t xml:space="preserve">В качестве сетевых протоколов используется </w:t>
            </w:r>
            <w:r w:rsidRPr="00AF445B">
              <w:rPr>
                <w:highlight w:val="yellow"/>
                <w:lang w:val="en-US"/>
              </w:rPr>
              <w:t>HTTP</w:t>
            </w:r>
            <w:r>
              <w:t>.</w:t>
            </w:r>
          </w:p>
          <w:p w14:paraId="30DF2299" w14:textId="77777777" w:rsidR="006A05DD" w:rsidRPr="006A05DD" w:rsidRDefault="006A05DD" w:rsidP="00AF445B">
            <w:r>
              <w:t xml:space="preserve">Используется стандартизированный </w:t>
            </w:r>
            <w:r>
              <w:rPr>
                <w:lang w:val="en-US"/>
              </w:rPr>
              <w:t>API</w:t>
            </w:r>
            <w:r w:rsidRPr="006A05DD">
              <w:t>.</w:t>
            </w:r>
          </w:p>
          <w:p w14:paraId="5758443A" w14:textId="3A6A71D6" w:rsidR="006A05DD" w:rsidRPr="009D5C4C" w:rsidRDefault="006A05DD" w:rsidP="00AF445B">
            <w:r>
              <w:t>Система</w:t>
            </w:r>
            <w:r w:rsidR="009D5C4C">
              <w:t xml:space="preserve"> написана на кроссплатформенной платформе </w:t>
            </w:r>
            <w:r w:rsidR="009D5C4C" w:rsidRPr="009D5C4C">
              <w:t>.</w:t>
            </w:r>
            <w:r w:rsidR="009D5C4C">
              <w:rPr>
                <w:lang w:val="en-US"/>
              </w:rPr>
              <w:t>NET</w:t>
            </w:r>
            <w:r w:rsidR="009D5C4C" w:rsidRPr="009D5C4C">
              <w:t>.</w:t>
            </w:r>
          </w:p>
        </w:tc>
        <w:tc>
          <w:tcPr>
            <w:tcW w:w="10206" w:type="dxa"/>
          </w:tcPr>
          <w:p w14:paraId="703E517D" w14:textId="14BBF524" w:rsidR="00FA2B2B" w:rsidRPr="009D5C4C" w:rsidRDefault="009D5C4C" w:rsidP="00AF445B">
            <w:r>
              <w:t xml:space="preserve">Необходимо в дальнейшем добавить в работу системы работу с сетевым протоколом </w:t>
            </w:r>
            <w:r>
              <w:rPr>
                <w:lang w:val="en-US"/>
              </w:rPr>
              <w:t>HTTPS</w:t>
            </w:r>
            <w:r w:rsidRPr="009D5C4C">
              <w:t>.</w:t>
            </w:r>
          </w:p>
        </w:tc>
      </w:tr>
      <w:tr w:rsidR="00F208AE" w14:paraId="596D520B" w14:textId="77777777" w:rsidTr="00AF445B">
        <w:tc>
          <w:tcPr>
            <w:tcW w:w="2668" w:type="dxa"/>
          </w:tcPr>
          <w:p w14:paraId="3C338BDA" w14:textId="3318666D" w:rsidR="00FA2B2B" w:rsidRPr="00FA2B2B" w:rsidRDefault="00FA2B2B" w:rsidP="00AF445B">
            <w:r>
              <w:t>Удобство использования</w:t>
            </w:r>
          </w:p>
        </w:tc>
        <w:tc>
          <w:tcPr>
            <w:tcW w:w="5829" w:type="dxa"/>
          </w:tcPr>
          <w:p w14:paraId="1E5348C0" w14:textId="77777777" w:rsidR="00FA2B2B" w:rsidRDefault="009D5C4C" w:rsidP="00AF445B">
            <w:pPr>
              <w:pStyle w:val="a8"/>
              <w:numPr>
                <w:ilvl w:val="0"/>
                <w:numId w:val="12"/>
              </w:numPr>
            </w:pPr>
            <w:r>
              <w:t>Обработка ошибок;</w:t>
            </w:r>
          </w:p>
          <w:p w14:paraId="0F65C71F" w14:textId="77777777" w:rsidR="009D5C4C" w:rsidRDefault="009D5C4C" w:rsidP="00AF445B">
            <w:pPr>
              <w:pStyle w:val="a8"/>
              <w:numPr>
                <w:ilvl w:val="0"/>
                <w:numId w:val="12"/>
              </w:numPr>
            </w:pPr>
            <w:proofErr w:type="spellStart"/>
            <w:r>
              <w:t>Изучаемость</w:t>
            </w:r>
            <w:proofErr w:type="spellEnd"/>
            <w:r>
              <w:t>;</w:t>
            </w:r>
          </w:p>
          <w:p w14:paraId="2088F02E" w14:textId="43414881" w:rsidR="009D5C4C" w:rsidRPr="00FA2B2B" w:rsidRDefault="009D5C4C" w:rsidP="00AF445B">
            <w:pPr>
              <w:pStyle w:val="a8"/>
              <w:numPr>
                <w:ilvl w:val="0"/>
                <w:numId w:val="12"/>
              </w:numPr>
            </w:pPr>
            <w:r>
              <w:t>Простота использования.</w:t>
            </w:r>
          </w:p>
        </w:tc>
        <w:tc>
          <w:tcPr>
            <w:tcW w:w="8080" w:type="dxa"/>
          </w:tcPr>
          <w:p w14:paraId="5A52B546" w14:textId="77777777" w:rsidR="00FA2B2B" w:rsidRDefault="009D5C4C" w:rsidP="00AF445B">
            <w:r w:rsidRPr="00AF445B">
              <w:rPr>
                <w:highlight w:val="yellow"/>
              </w:rPr>
              <w:t>В системе заложены проверки вводимой пользователем информации</w:t>
            </w:r>
            <w:r w:rsidRPr="00AF445B">
              <w:rPr>
                <w:highlight w:val="yellow"/>
              </w:rPr>
              <w:br/>
              <w:t xml:space="preserve"> </w:t>
            </w:r>
            <w:r w:rsidRPr="00AF445B">
              <w:rPr>
                <w:noProof/>
                <w:highlight w:val="yellow"/>
                <w:lang w:eastAsia="ru-RU"/>
              </w:rPr>
              <w:drawing>
                <wp:inline distT="0" distB="0" distL="0" distR="0" wp14:anchorId="222B9D7D" wp14:editId="1B90037E">
                  <wp:extent cx="5924550" cy="2133130"/>
                  <wp:effectExtent l="0" t="0" r="0" b="63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50" cy="213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F06EE" w14:textId="77777777" w:rsidR="009D5C4C" w:rsidRPr="00E672B8" w:rsidRDefault="009D5C4C" w:rsidP="00AF445B">
            <w:r>
              <w:t xml:space="preserve">Для изучения предоставляемого интерфейса есть </w:t>
            </w:r>
            <w:r>
              <w:rPr>
                <w:lang w:val="en-US"/>
              </w:rPr>
              <w:t>XML</w:t>
            </w:r>
            <w:r w:rsidRPr="009D5C4C">
              <w:t>-</w:t>
            </w:r>
            <w:r>
              <w:t xml:space="preserve">документация и генерируемый по ней </w:t>
            </w:r>
            <w:r>
              <w:rPr>
                <w:lang w:val="en-US"/>
              </w:rPr>
              <w:t>Swagger</w:t>
            </w:r>
            <w:r w:rsidRPr="009D5C4C">
              <w:t xml:space="preserve"> </w:t>
            </w:r>
            <w:r>
              <w:t xml:space="preserve">документация </w:t>
            </w:r>
            <w:r>
              <w:rPr>
                <w:lang w:val="en-US"/>
              </w:rPr>
              <w:t>API</w:t>
            </w:r>
            <w:r w:rsidRPr="009D5C4C">
              <w:br/>
            </w:r>
            <w:r w:rsidRPr="009D5C4C">
              <w:rPr>
                <w:noProof/>
                <w:lang w:eastAsia="ru-RU"/>
              </w:rPr>
              <w:drawing>
                <wp:inline distT="0" distB="0" distL="0" distR="0" wp14:anchorId="385F317D" wp14:editId="6D9D62F9">
                  <wp:extent cx="6020649" cy="2314575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3116" cy="232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72E137" w14:textId="765DBA51" w:rsidR="009D5C4C" w:rsidRPr="009D5C4C" w:rsidRDefault="009D5C4C" w:rsidP="00AF445B">
            <w:r>
              <w:t xml:space="preserve">Для использования системы можно воспользоваться системой отправки </w:t>
            </w:r>
            <w:r>
              <w:rPr>
                <w:lang w:val="en-US"/>
              </w:rPr>
              <w:t>HTTP</w:t>
            </w:r>
            <w:r w:rsidRPr="009D5C4C">
              <w:t>-</w:t>
            </w:r>
            <w:r>
              <w:t xml:space="preserve">запросов </w:t>
            </w:r>
            <w:r>
              <w:rPr>
                <w:lang w:val="en-US"/>
              </w:rPr>
              <w:t>Postman</w:t>
            </w:r>
            <w:r w:rsidRPr="009D5C4C">
              <w:t xml:space="preserve"> </w:t>
            </w:r>
            <w:r>
              <w:t>или обыкновенным браузером.</w:t>
            </w:r>
          </w:p>
        </w:tc>
        <w:tc>
          <w:tcPr>
            <w:tcW w:w="10206" w:type="dxa"/>
          </w:tcPr>
          <w:p w14:paraId="1236BFEB" w14:textId="7B92CBCE" w:rsidR="00FA2B2B" w:rsidRPr="00FA2B2B" w:rsidRDefault="009D5C4C" w:rsidP="00AF445B">
            <w:r>
              <w:t>Приложить к системе документ, в котором полностью описывается весь жизненный цикл системы.</w:t>
            </w:r>
          </w:p>
        </w:tc>
      </w:tr>
      <w:tr w:rsidR="00F208AE" w14:paraId="459505A9" w14:textId="77777777" w:rsidTr="00AF445B">
        <w:tc>
          <w:tcPr>
            <w:tcW w:w="2668" w:type="dxa"/>
          </w:tcPr>
          <w:p w14:paraId="51F14843" w14:textId="045C0439" w:rsidR="00FA2B2B" w:rsidRPr="00FA2B2B" w:rsidRDefault="00FA2B2B" w:rsidP="00AF445B">
            <w:r>
              <w:t>Надёжность</w:t>
            </w:r>
          </w:p>
        </w:tc>
        <w:tc>
          <w:tcPr>
            <w:tcW w:w="5829" w:type="dxa"/>
          </w:tcPr>
          <w:p w14:paraId="2F19793D" w14:textId="77777777" w:rsidR="00FA2B2B" w:rsidRDefault="009D5C4C" w:rsidP="00AF445B">
            <w:pPr>
              <w:pStyle w:val="a8"/>
              <w:numPr>
                <w:ilvl w:val="0"/>
                <w:numId w:val="13"/>
              </w:numPr>
            </w:pPr>
            <w:r>
              <w:t>Завершенность;</w:t>
            </w:r>
          </w:p>
          <w:p w14:paraId="66944209" w14:textId="77777777" w:rsidR="009D5C4C" w:rsidRDefault="009D5C4C" w:rsidP="00AF445B">
            <w:pPr>
              <w:pStyle w:val="a8"/>
              <w:numPr>
                <w:ilvl w:val="0"/>
                <w:numId w:val="13"/>
              </w:numPr>
            </w:pPr>
            <w:r>
              <w:t>Отказоустойчивость;</w:t>
            </w:r>
          </w:p>
          <w:p w14:paraId="306E0B22" w14:textId="6847763A" w:rsidR="009D5C4C" w:rsidRPr="00FA2B2B" w:rsidRDefault="009D5C4C" w:rsidP="00AF445B">
            <w:pPr>
              <w:pStyle w:val="a8"/>
              <w:numPr>
                <w:ilvl w:val="0"/>
                <w:numId w:val="13"/>
              </w:numPr>
            </w:pPr>
            <w:r>
              <w:t>Восстанавливаемость;</w:t>
            </w:r>
          </w:p>
        </w:tc>
        <w:tc>
          <w:tcPr>
            <w:tcW w:w="8080" w:type="dxa"/>
          </w:tcPr>
          <w:p w14:paraId="6450524B" w14:textId="77777777" w:rsidR="00FA2B2B" w:rsidRDefault="009D5C4C" w:rsidP="00AF445B">
            <w:r>
              <w:t>Система способна обработать как ошибки пользователя так и системные ошибки</w:t>
            </w:r>
            <w:r>
              <w:br/>
            </w:r>
            <w:r w:rsidRPr="009D5C4C">
              <w:rPr>
                <w:noProof/>
                <w:lang w:eastAsia="ru-RU"/>
              </w:rPr>
              <w:drawing>
                <wp:inline distT="0" distB="0" distL="0" distR="0" wp14:anchorId="09B78747" wp14:editId="60CD59E0">
                  <wp:extent cx="5924550" cy="2133130"/>
                  <wp:effectExtent l="0" t="0" r="0" b="63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2850" cy="213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70EA0" w14:textId="77777777" w:rsidR="009D5C4C" w:rsidRDefault="009D5C4C" w:rsidP="00AF445B">
            <w:r>
              <w:t>В случае возникновения ошибки с аппаратными причинами (вынужденное отключение сервера, на котором располагается система</w:t>
            </w:r>
            <w:r w:rsidR="00D54E28">
              <w:t xml:space="preserve">) данная система находится в контейнере </w:t>
            </w:r>
            <w:r w:rsidR="00D54E28">
              <w:rPr>
                <w:lang w:val="en-US"/>
              </w:rPr>
              <w:t>Docker</w:t>
            </w:r>
            <w:r w:rsidR="00D54E28" w:rsidRPr="00D54E28">
              <w:t xml:space="preserve">, </w:t>
            </w:r>
            <w:r w:rsidR="00D54E28">
              <w:t>который автоматически начнёт свою работу после восстановления работы сервера.</w:t>
            </w:r>
          </w:p>
          <w:p w14:paraId="08ADD432" w14:textId="4590DB57" w:rsidR="00D54E28" w:rsidRPr="00D54E28" w:rsidRDefault="00D54E28" w:rsidP="00AF445B">
            <w:r>
              <w:t xml:space="preserve">В случае полной поломки системы и остановки её работы на программном уровне, контейнер </w:t>
            </w:r>
            <w:r>
              <w:rPr>
                <w:lang w:val="en-US"/>
              </w:rPr>
              <w:t>Docker</w:t>
            </w:r>
            <w:r w:rsidRPr="00D54E28">
              <w:t xml:space="preserve"> </w:t>
            </w:r>
            <w:r>
              <w:t>полностью перезагрузится и заново начнёт свою работу.</w:t>
            </w:r>
          </w:p>
        </w:tc>
        <w:tc>
          <w:tcPr>
            <w:tcW w:w="10206" w:type="dxa"/>
          </w:tcPr>
          <w:p w14:paraId="0FB24886" w14:textId="28CFCFE1" w:rsidR="00FA2B2B" w:rsidRPr="00FA2B2B" w:rsidRDefault="00D54E28" w:rsidP="00AF445B">
            <w:r>
              <w:t>Увеличение количества контейнеров системы, для безостановочной работы системы.</w:t>
            </w:r>
          </w:p>
        </w:tc>
      </w:tr>
      <w:tr w:rsidR="00F208AE" w14:paraId="3829BA59" w14:textId="77777777" w:rsidTr="00AF445B">
        <w:tc>
          <w:tcPr>
            <w:tcW w:w="2668" w:type="dxa"/>
          </w:tcPr>
          <w:p w14:paraId="0106FB17" w14:textId="19C2E3E8" w:rsidR="00FA2B2B" w:rsidRPr="00FA2B2B" w:rsidRDefault="00FA2B2B" w:rsidP="00AF445B">
            <w:r>
              <w:t>Защищённость</w:t>
            </w:r>
          </w:p>
        </w:tc>
        <w:tc>
          <w:tcPr>
            <w:tcW w:w="5829" w:type="dxa"/>
          </w:tcPr>
          <w:p w14:paraId="5080C1F7" w14:textId="77777777" w:rsidR="00FA2B2B" w:rsidRDefault="00D54E28" w:rsidP="00AF445B">
            <w:pPr>
              <w:pStyle w:val="a8"/>
              <w:numPr>
                <w:ilvl w:val="0"/>
                <w:numId w:val="14"/>
              </w:numPr>
            </w:pPr>
            <w:r>
              <w:t>Конфиденциальность;</w:t>
            </w:r>
          </w:p>
          <w:p w14:paraId="787BF3D4" w14:textId="77777777" w:rsidR="00D54E28" w:rsidRDefault="00D54E28" w:rsidP="00AF445B">
            <w:pPr>
              <w:pStyle w:val="a8"/>
              <w:numPr>
                <w:ilvl w:val="0"/>
                <w:numId w:val="14"/>
              </w:numPr>
            </w:pPr>
            <w:r>
              <w:t>Целостность;</w:t>
            </w:r>
          </w:p>
          <w:p w14:paraId="03DB5AE8" w14:textId="298A6F28" w:rsidR="00D54E28" w:rsidRPr="00FA2B2B" w:rsidRDefault="00D54E28" w:rsidP="00AF445B">
            <w:pPr>
              <w:pStyle w:val="a8"/>
              <w:numPr>
                <w:ilvl w:val="0"/>
                <w:numId w:val="14"/>
              </w:numPr>
            </w:pPr>
            <w:r>
              <w:t>Безопасность доступности.</w:t>
            </w:r>
          </w:p>
        </w:tc>
        <w:tc>
          <w:tcPr>
            <w:tcW w:w="8080" w:type="dxa"/>
          </w:tcPr>
          <w:p w14:paraId="098C79C8" w14:textId="77777777" w:rsidR="00FA2B2B" w:rsidRDefault="00D54E28" w:rsidP="00AF445B">
            <w:r>
              <w:t>Чувствительные конфигурационные данные хранятся в отдельном файле конфигураций.</w:t>
            </w:r>
          </w:p>
          <w:p w14:paraId="113B1694" w14:textId="186B5745" w:rsidR="00D54E28" w:rsidRPr="00D54E28" w:rsidRDefault="00D54E28" w:rsidP="00AF445B">
            <w:r>
              <w:t xml:space="preserve">Для защиты от </w:t>
            </w:r>
            <w:proofErr w:type="spellStart"/>
            <w:r>
              <w:rPr>
                <w:lang w:val="en-US"/>
              </w:rPr>
              <w:t>DDoS</w:t>
            </w:r>
            <w:proofErr w:type="spellEnd"/>
            <w:r w:rsidRPr="00D54E28">
              <w:t>-</w:t>
            </w:r>
            <w:r>
              <w:t xml:space="preserve">атак используются услуги предоставляемые платформой </w:t>
            </w:r>
            <w:proofErr w:type="spellStart"/>
            <w:r>
              <w:rPr>
                <w:lang w:val="en-US"/>
              </w:rPr>
              <w:t>Selectel</w:t>
            </w:r>
            <w:proofErr w:type="spellEnd"/>
            <w:r w:rsidRPr="00D54E28">
              <w:t>.</w:t>
            </w:r>
          </w:p>
        </w:tc>
        <w:tc>
          <w:tcPr>
            <w:tcW w:w="10206" w:type="dxa"/>
          </w:tcPr>
          <w:p w14:paraId="1482EB92" w14:textId="77777777" w:rsidR="00FA2B2B" w:rsidRDefault="00D54E28" w:rsidP="00AF445B">
            <w:r>
              <w:t xml:space="preserve">Добавить прав доступа к методу для запуска выгрузки информации с </w:t>
            </w:r>
            <w:proofErr w:type="gramStart"/>
            <w:r>
              <w:rPr>
                <w:lang w:val="en-US"/>
              </w:rPr>
              <w:t>CRM</w:t>
            </w:r>
            <w:r w:rsidRPr="00D54E28">
              <w:t xml:space="preserve"> ”</w:t>
            </w:r>
            <w:proofErr w:type="spellStart"/>
            <w:r>
              <w:rPr>
                <w:lang w:val="en-US"/>
              </w:rPr>
              <w:t>Yclients</w:t>
            </w:r>
            <w:proofErr w:type="spellEnd"/>
            <w:proofErr w:type="gramEnd"/>
            <w:r w:rsidRPr="00D54E28">
              <w:t>”</w:t>
            </w:r>
            <w:r>
              <w:t>.</w:t>
            </w:r>
          </w:p>
          <w:p w14:paraId="205761DC" w14:textId="77777777" w:rsidR="00D54E28" w:rsidRDefault="00D54E28" w:rsidP="00AF445B">
            <w:r>
              <w:t>Добавление шифрования данных в БД.</w:t>
            </w:r>
          </w:p>
          <w:p w14:paraId="22DDF5C1" w14:textId="70F5453C" w:rsidR="00D54E28" w:rsidRPr="00D54E28" w:rsidRDefault="00D54E28" w:rsidP="00AF445B">
            <w:r>
              <w:t xml:space="preserve">Добавление </w:t>
            </w:r>
            <w:r>
              <w:rPr>
                <w:lang w:val="en-US"/>
              </w:rPr>
              <w:t>SSL-</w:t>
            </w:r>
            <w:r>
              <w:t>сертификации.</w:t>
            </w:r>
          </w:p>
        </w:tc>
      </w:tr>
      <w:tr w:rsidR="00F208AE" w14:paraId="246F1D32" w14:textId="77777777" w:rsidTr="00AF445B">
        <w:tc>
          <w:tcPr>
            <w:tcW w:w="2668" w:type="dxa"/>
          </w:tcPr>
          <w:p w14:paraId="33DEAE17" w14:textId="1E9FE33F" w:rsidR="00FA2B2B" w:rsidRPr="00FA2B2B" w:rsidRDefault="00FA2B2B" w:rsidP="00AF445B">
            <w:proofErr w:type="spellStart"/>
            <w:r>
              <w:t>Сопровождаемость</w:t>
            </w:r>
            <w:proofErr w:type="spellEnd"/>
          </w:p>
        </w:tc>
        <w:tc>
          <w:tcPr>
            <w:tcW w:w="5829" w:type="dxa"/>
          </w:tcPr>
          <w:p w14:paraId="47021CAC" w14:textId="77777777" w:rsidR="00FA2B2B" w:rsidRPr="00D54E28" w:rsidRDefault="00D54E28" w:rsidP="00AF445B">
            <w:pPr>
              <w:pStyle w:val="a8"/>
              <w:numPr>
                <w:ilvl w:val="0"/>
                <w:numId w:val="15"/>
              </w:numPr>
              <w:rPr>
                <w:lang w:val="en-US"/>
              </w:rPr>
            </w:pPr>
            <w:r>
              <w:t>Модульность;</w:t>
            </w:r>
          </w:p>
          <w:p w14:paraId="278ACEBF" w14:textId="77777777" w:rsidR="00D54E28" w:rsidRPr="00D54E28" w:rsidRDefault="00D54E28" w:rsidP="00AF445B">
            <w:pPr>
              <w:pStyle w:val="a8"/>
              <w:numPr>
                <w:ilvl w:val="0"/>
                <w:numId w:val="15"/>
              </w:numPr>
              <w:rPr>
                <w:lang w:val="en-US"/>
              </w:rPr>
            </w:pPr>
            <w:r>
              <w:t>Повторное использование;</w:t>
            </w:r>
          </w:p>
          <w:p w14:paraId="01349FC3" w14:textId="77777777" w:rsidR="00D54E28" w:rsidRPr="00D54E28" w:rsidRDefault="00D54E28" w:rsidP="00AF445B">
            <w:pPr>
              <w:pStyle w:val="a8"/>
              <w:numPr>
                <w:ilvl w:val="0"/>
                <w:numId w:val="15"/>
              </w:numPr>
              <w:rPr>
                <w:lang w:val="en-US"/>
              </w:rPr>
            </w:pPr>
            <w:proofErr w:type="spellStart"/>
            <w:r>
              <w:t>Анализируемость</w:t>
            </w:r>
            <w:proofErr w:type="spellEnd"/>
            <w:r>
              <w:t>;</w:t>
            </w:r>
          </w:p>
          <w:p w14:paraId="73D86B5E" w14:textId="77777777" w:rsidR="00D54E28" w:rsidRPr="00D54E28" w:rsidRDefault="00D54E28" w:rsidP="00AF445B">
            <w:pPr>
              <w:pStyle w:val="a8"/>
              <w:numPr>
                <w:ilvl w:val="0"/>
                <w:numId w:val="15"/>
              </w:numPr>
              <w:rPr>
                <w:lang w:val="en-US"/>
              </w:rPr>
            </w:pPr>
            <w:r>
              <w:t>Модифицируемость;</w:t>
            </w:r>
          </w:p>
          <w:p w14:paraId="00C98652" w14:textId="7FDF9BC8" w:rsidR="00D54E28" w:rsidRPr="00D54E28" w:rsidRDefault="00D54E28" w:rsidP="00AF445B">
            <w:pPr>
              <w:pStyle w:val="a8"/>
              <w:numPr>
                <w:ilvl w:val="0"/>
                <w:numId w:val="15"/>
              </w:numPr>
              <w:rPr>
                <w:lang w:val="en-US"/>
              </w:rPr>
            </w:pPr>
            <w:r>
              <w:t>Тестируемость.</w:t>
            </w:r>
          </w:p>
        </w:tc>
        <w:tc>
          <w:tcPr>
            <w:tcW w:w="8080" w:type="dxa"/>
          </w:tcPr>
          <w:p w14:paraId="67E31CFC" w14:textId="77777777" w:rsidR="00FA2B2B" w:rsidRDefault="00D54E28" w:rsidP="00AF445B">
            <w:r>
              <w:t>Для достижения модульности были созданы различные уровни проекта для:</w:t>
            </w:r>
          </w:p>
          <w:p w14:paraId="1D4A7BB1" w14:textId="77777777" w:rsidR="00D54E28" w:rsidRDefault="00D54E28" w:rsidP="00AF445B">
            <w:pPr>
              <w:pStyle w:val="a8"/>
              <w:numPr>
                <w:ilvl w:val="0"/>
                <w:numId w:val="16"/>
              </w:numPr>
            </w:pPr>
            <w:r>
              <w:t>Моделей данных;</w:t>
            </w:r>
          </w:p>
          <w:p w14:paraId="548DD211" w14:textId="77777777" w:rsidR="00D54E28" w:rsidRDefault="00D54E28" w:rsidP="00AF445B">
            <w:pPr>
              <w:pStyle w:val="a8"/>
              <w:numPr>
                <w:ilvl w:val="0"/>
                <w:numId w:val="16"/>
              </w:numPr>
            </w:pPr>
            <w:r>
              <w:t>Сервисов обработки данных;</w:t>
            </w:r>
          </w:p>
          <w:p w14:paraId="5D4DD1B3" w14:textId="77777777" w:rsidR="00D54E28" w:rsidRPr="00D54E28" w:rsidRDefault="00D54E28" w:rsidP="00AF445B">
            <w:pPr>
              <w:pStyle w:val="a8"/>
              <w:numPr>
                <w:ilvl w:val="0"/>
                <w:numId w:val="16"/>
              </w:numPr>
            </w:pPr>
            <w:r>
              <w:t>Контроллеров (</w:t>
            </w:r>
            <w:r>
              <w:rPr>
                <w:lang w:val="en-US"/>
              </w:rPr>
              <w:t>API);</w:t>
            </w:r>
          </w:p>
          <w:p w14:paraId="746D3CD9" w14:textId="29DDECC5" w:rsidR="00D54E28" w:rsidRDefault="00D54E28" w:rsidP="00AF445B">
            <w:pPr>
              <w:pStyle w:val="a8"/>
              <w:numPr>
                <w:ilvl w:val="0"/>
                <w:numId w:val="16"/>
              </w:numPr>
            </w:pPr>
            <w:r>
              <w:rPr>
                <w:lang w:val="en-US"/>
              </w:rPr>
              <w:t>Unit</w:t>
            </w:r>
            <w:r w:rsidRPr="005C6F06">
              <w:t>-</w:t>
            </w:r>
            <w:r>
              <w:t>тестов</w:t>
            </w:r>
            <w:r w:rsidR="005C6F06">
              <w:t xml:space="preserve"> (контроллеров и сервиса обработки данных)</w:t>
            </w:r>
            <w:r>
              <w:t>;</w:t>
            </w:r>
          </w:p>
          <w:p w14:paraId="0AC81C7A" w14:textId="77777777" w:rsidR="00D54E28" w:rsidRDefault="005C6F06" w:rsidP="00AF445B">
            <w:pPr>
              <w:pStyle w:val="a8"/>
              <w:numPr>
                <w:ilvl w:val="0"/>
                <w:numId w:val="16"/>
              </w:numPr>
            </w:pPr>
            <w:r>
              <w:rPr>
                <w:lang w:val="en-US"/>
              </w:rPr>
              <w:t>DTO-</w:t>
            </w:r>
            <w:r>
              <w:t>моделей данных.</w:t>
            </w:r>
          </w:p>
          <w:p w14:paraId="1349A69A" w14:textId="77777777" w:rsidR="005C6F06" w:rsidRDefault="005C6F06" w:rsidP="00AF445B">
            <w:r w:rsidRPr="005C6F06">
              <w:rPr>
                <w:noProof/>
                <w:lang w:eastAsia="ru-RU"/>
              </w:rPr>
              <w:drawing>
                <wp:inline distT="0" distB="0" distL="0" distR="0" wp14:anchorId="7E0CAF58" wp14:editId="47AFCA70">
                  <wp:extent cx="3315163" cy="4925112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5163" cy="4925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953EB3" w14:textId="6B92AC25" w:rsidR="005C6F06" w:rsidRDefault="005C6F06" w:rsidP="00AF445B">
            <w:r>
              <w:t>Был принят определённый стиль написания кода</w:t>
            </w:r>
          </w:p>
          <w:p w14:paraId="134DB9CD" w14:textId="77777777" w:rsidR="005C6F06" w:rsidRDefault="005C6F06" w:rsidP="00AF445B">
            <w:r w:rsidRPr="00D77FE0">
              <w:rPr>
                <w:noProof/>
                <w:lang w:eastAsia="ru-RU"/>
              </w:rPr>
              <w:drawing>
                <wp:inline distT="0" distB="0" distL="0" distR="0" wp14:anchorId="73C31AF5" wp14:editId="1EEE2DB4">
                  <wp:extent cx="5857875" cy="3670398"/>
                  <wp:effectExtent l="0" t="0" r="0" b="635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4396" cy="36744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30439" w14:textId="77777777" w:rsidR="005C6F06" w:rsidRPr="005C6F06" w:rsidRDefault="005C6F06" w:rsidP="00AF445B">
            <w:r>
              <w:t xml:space="preserve">Выполнялись все принципы </w:t>
            </w:r>
            <w:r>
              <w:rPr>
                <w:lang w:val="en-US"/>
              </w:rPr>
              <w:t>SOLID</w:t>
            </w:r>
            <w:r w:rsidRPr="005C6F06">
              <w:t>.</w:t>
            </w:r>
          </w:p>
          <w:p w14:paraId="4E32A2B9" w14:textId="36F7CE4A" w:rsidR="005C6F06" w:rsidRPr="005C6F06" w:rsidRDefault="005C6F06" w:rsidP="00AF445B">
            <w:r>
              <w:t>Были написаны тесты, для проверки функциональности сервисов обработки данных и контроллеров.</w:t>
            </w:r>
          </w:p>
        </w:tc>
        <w:tc>
          <w:tcPr>
            <w:tcW w:w="10206" w:type="dxa"/>
          </w:tcPr>
          <w:p w14:paraId="07997020" w14:textId="0C388600" w:rsidR="00FA2B2B" w:rsidRPr="00FA2B2B" w:rsidRDefault="005C6F06" w:rsidP="00AF445B">
            <w:r>
              <w:t>Добавить интерфейсы для обработки данных.</w:t>
            </w:r>
          </w:p>
        </w:tc>
      </w:tr>
      <w:tr w:rsidR="00F208AE" w14:paraId="45153170" w14:textId="77777777" w:rsidTr="00AF445B">
        <w:tc>
          <w:tcPr>
            <w:tcW w:w="2668" w:type="dxa"/>
          </w:tcPr>
          <w:p w14:paraId="55BFC906" w14:textId="058BB8FF" w:rsidR="00FA2B2B" w:rsidRPr="00FA2B2B" w:rsidRDefault="00FA2B2B" w:rsidP="00AF445B">
            <w:r>
              <w:t>Переносимость</w:t>
            </w:r>
          </w:p>
        </w:tc>
        <w:tc>
          <w:tcPr>
            <w:tcW w:w="5829" w:type="dxa"/>
          </w:tcPr>
          <w:p w14:paraId="683AC3C5" w14:textId="77777777" w:rsidR="00FA2B2B" w:rsidRDefault="005C6F06" w:rsidP="00AF445B">
            <w:pPr>
              <w:pStyle w:val="a8"/>
              <w:numPr>
                <w:ilvl w:val="0"/>
                <w:numId w:val="17"/>
              </w:numPr>
            </w:pPr>
            <w:proofErr w:type="spellStart"/>
            <w:r>
              <w:t>Адаптируемость</w:t>
            </w:r>
            <w:proofErr w:type="spellEnd"/>
            <w:r>
              <w:t>;</w:t>
            </w:r>
          </w:p>
          <w:p w14:paraId="639DE78C" w14:textId="77777777" w:rsidR="005C6F06" w:rsidRDefault="005C6F06" w:rsidP="00AF445B">
            <w:pPr>
              <w:pStyle w:val="a8"/>
              <w:numPr>
                <w:ilvl w:val="0"/>
                <w:numId w:val="17"/>
              </w:numPr>
            </w:pPr>
            <w:r>
              <w:t>Простота установки;</w:t>
            </w:r>
          </w:p>
          <w:p w14:paraId="398FDE6C" w14:textId="6DD75240" w:rsidR="005C6F06" w:rsidRPr="00FA2B2B" w:rsidRDefault="005C6F06" w:rsidP="00AF445B">
            <w:pPr>
              <w:pStyle w:val="a8"/>
              <w:numPr>
                <w:ilvl w:val="0"/>
                <w:numId w:val="17"/>
              </w:numPr>
            </w:pPr>
            <w:proofErr w:type="spellStart"/>
            <w:r>
              <w:t>Заменяемость</w:t>
            </w:r>
            <w:proofErr w:type="spellEnd"/>
            <w:r>
              <w:t>.</w:t>
            </w:r>
          </w:p>
        </w:tc>
        <w:tc>
          <w:tcPr>
            <w:tcW w:w="8080" w:type="dxa"/>
          </w:tcPr>
          <w:p w14:paraId="216EE5A5" w14:textId="77777777" w:rsidR="005C6F06" w:rsidRDefault="005C6F06" w:rsidP="00AF445B">
            <w:r>
              <w:t xml:space="preserve">Система была написана на кроссплатформенной платформе </w:t>
            </w:r>
            <w:r w:rsidRPr="005C6F06">
              <w:t>.</w:t>
            </w:r>
            <w:r>
              <w:rPr>
                <w:lang w:val="en-US"/>
              </w:rPr>
              <w:t>NET</w:t>
            </w:r>
            <w:r w:rsidRPr="005C6F06">
              <w:t xml:space="preserve"> </w:t>
            </w:r>
            <w:r>
              <w:rPr>
                <w:lang w:val="en-US"/>
              </w:rPr>
              <w:t>CORE</w:t>
            </w:r>
            <w:r>
              <w:t>, для возможности работать на различных ОС.</w:t>
            </w:r>
          </w:p>
          <w:p w14:paraId="1486F412" w14:textId="77777777" w:rsidR="00FA2B2B" w:rsidRDefault="005C6F06" w:rsidP="00AF445B">
            <w:r>
              <w:t xml:space="preserve">Для удобства установки и развертывания, есть возможность использовать контейнеризацию </w:t>
            </w:r>
            <w:r>
              <w:rPr>
                <w:lang w:val="en-US"/>
              </w:rPr>
              <w:t>Docker</w:t>
            </w:r>
            <w:r w:rsidRPr="005C6F06">
              <w:t xml:space="preserve">. </w:t>
            </w:r>
            <w:r>
              <w:t xml:space="preserve">На </w:t>
            </w:r>
            <w:r>
              <w:rPr>
                <w:lang w:val="en-US"/>
              </w:rPr>
              <w:t>Docker</w:t>
            </w:r>
            <w:r w:rsidRPr="005C6F06">
              <w:t xml:space="preserve"> </w:t>
            </w:r>
            <w:r>
              <w:rPr>
                <w:lang w:val="en-US"/>
              </w:rPr>
              <w:t>Hub</w:t>
            </w:r>
            <w:r w:rsidRPr="005C6F06">
              <w:t xml:space="preserve"> </w:t>
            </w:r>
            <w:r>
              <w:t>присутствует образ программы со всеми необходимыми зависимостями.</w:t>
            </w:r>
          </w:p>
          <w:p w14:paraId="5F5496A5" w14:textId="00743F66" w:rsidR="005C6F06" w:rsidRPr="005C6F06" w:rsidRDefault="005C6F06" w:rsidP="00AF445B">
            <w:r>
              <w:t xml:space="preserve">Для удобной замены БД используется </w:t>
            </w:r>
            <w:r>
              <w:rPr>
                <w:lang w:val="en-US"/>
              </w:rPr>
              <w:t>ORM</w:t>
            </w:r>
            <w:r w:rsidRPr="005C6F06">
              <w:t xml:space="preserve"> </w:t>
            </w:r>
            <w:proofErr w:type="spellStart"/>
            <w:r>
              <w:rPr>
                <w:lang w:val="en-US"/>
              </w:rPr>
              <w:t>EFCore</w:t>
            </w:r>
            <w:proofErr w:type="spellEnd"/>
            <w:r>
              <w:t>.</w:t>
            </w:r>
            <w:bookmarkStart w:id="0" w:name="_GoBack"/>
            <w:bookmarkEnd w:id="0"/>
          </w:p>
        </w:tc>
        <w:tc>
          <w:tcPr>
            <w:tcW w:w="10206" w:type="dxa"/>
          </w:tcPr>
          <w:p w14:paraId="15FE752E" w14:textId="77777777" w:rsidR="00FA2B2B" w:rsidRDefault="00B613C7" w:rsidP="00AF445B">
            <w:r>
              <w:t>Добавить систему миграции данных.</w:t>
            </w:r>
          </w:p>
          <w:p w14:paraId="4B2427BC" w14:textId="5D9EB9C3" w:rsidR="00B613C7" w:rsidRPr="00FA2B2B" w:rsidRDefault="00B613C7" w:rsidP="00AF445B">
            <w:r>
              <w:t>Добавление образцов файлов конфигурации.</w:t>
            </w:r>
          </w:p>
        </w:tc>
      </w:tr>
    </w:tbl>
    <w:p w14:paraId="1C290699" w14:textId="77777777" w:rsidR="00FA2B2B" w:rsidRDefault="00FA2B2B" w:rsidP="00FA2B2B">
      <w:pPr>
        <w:pStyle w:val="1"/>
        <w:numPr>
          <w:ilvl w:val="0"/>
          <w:numId w:val="0"/>
        </w:numPr>
      </w:pPr>
    </w:p>
    <w:p w14:paraId="37F58E49" w14:textId="27D07437" w:rsidR="00B613C7" w:rsidRDefault="00B613C7" w:rsidP="00B613C7">
      <w:pPr>
        <w:pStyle w:val="2"/>
      </w:pPr>
      <w:r>
        <w:t>Парное программирование</w:t>
      </w:r>
    </w:p>
    <w:p w14:paraId="3AA1ECF2" w14:textId="77777777" w:rsidR="00B613C7" w:rsidRDefault="00B613C7" w:rsidP="00B613C7">
      <w:pPr>
        <w:pStyle w:val="2"/>
        <w:numPr>
          <w:ilvl w:val="2"/>
          <w:numId w:val="6"/>
        </w:numPr>
      </w:pPr>
      <w:r>
        <w:t>Первая итерация (Никита –ведущий, Виктор – штурман)</w:t>
      </w:r>
    </w:p>
    <w:p w14:paraId="31ABC6C8" w14:textId="6DBAE777" w:rsidR="00E672B8" w:rsidRDefault="00E672B8" w:rsidP="00B613C7">
      <w:r>
        <w:t>Были разработаны окна: «Главное окно», «Окно авторизации», «Окно регистрации».</w:t>
      </w:r>
    </w:p>
    <w:p w14:paraId="364EA9A8" w14:textId="6C0D4E61" w:rsidR="00E672B8" w:rsidRDefault="00E672B8" w:rsidP="00B613C7">
      <w:r>
        <w:t>Ошибки:</w:t>
      </w:r>
    </w:p>
    <w:p w14:paraId="5108D59A" w14:textId="77777777" w:rsidR="00E672B8" w:rsidRDefault="00E672B8" w:rsidP="00E672B8">
      <w:pPr>
        <w:pStyle w:val="a8"/>
        <w:numPr>
          <w:ilvl w:val="0"/>
          <w:numId w:val="19"/>
        </w:numPr>
      </w:pPr>
      <w:r>
        <w:t>При написании названия окна «Окно авторизации» допустил орфографическую опечатку.</w:t>
      </w:r>
    </w:p>
    <w:p w14:paraId="1423B1C0" w14:textId="533C24FA" w:rsidR="00E672B8" w:rsidRDefault="00E672B8" w:rsidP="00E672B8">
      <w:pPr>
        <w:pStyle w:val="2"/>
        <w:numPr>
          <w:ilvl w:val="2"/>
          <w:numId w:val="1"/>
        </w:numPr>
      </w:pPr>
      <w:r w:rsidRPr="00E672B8">
        <w:t xml:space="preserve"> </w:t>
      </w:r>
      <w:r>
        <w:t>Вторая итерация (Виктор –ведущий, Никита– штурман)</w:t>
      </w:r>
    </w:p>
    <w:p w14:paraId="7DA9B3D3" w14:textId="5074C363" w:rsidR="00E672B8" w:rsidRDefault="00E672B8" w:rsidP="00E672B8">
      <w:r>
        <w:t>Была написана логика перехода между окнами.</w:t>
      </w:r>
    </w:p>
    <w:p w14:paraId="2A788981" w14:textId="72406B76" w:rsidR="00E672B8" w:rsidRDefault="00E672B8" w:rsidP="00E672B8">
      <w:r>
        <w:t>Ошибки:</w:t>
      </w:r>
    </w:p>
    <w:p w14:paraId="2C678D66" w14:textId="551C8BC0" w:rsidR="00E672B8" w:rsidRDefault="00E672B8" w:rsidP="00E672B8">
      <w:pPr>
        <w:pStyle w:val="a8"/>
        <w:numPr>
          <w:ilvl w:val="0"/>
          <w:numId w:val="20"/>
        </w:numPr>
      </w:pPr>
      <w:r>
        <w:t>Не по стилю написано название переменной.</w:t>
      </w:r>
    </w:p>
    <w:p w14:paraId="6C836D8A" w14:textId="007DB490" w:rsidR="00E672B8" w:rsidRPr="00E672B8" w:rsidRDefault="00E672B8" w:rsidP="00E672B8">
      <w:pPr>
        <w:pStyle w:val="a8"/>
        <w:numPr>
          <w:ilvl w:val="0"/>
          <w:numId w:val="20"/>
        </w:numPr>
      </w:pPr>
      <w:r>
        <w:t>Неверная логика проверки содержания полей в окне регистрации.</w:t>
      </w:r>
    </w:p>
    <w:p w14:paraId="03071AB5" w14:textId="4687EA2A" w:rsidR="00B613C7" w:rsidRDefault="00E672B8" w:rsidP="00B613C7">
      <w:pPr>
        <w:pStyle w:val="2"/>
        <w:numPr>
          <w:ilvl w:val="2"/>
          <w:numId w:val="6"/>
        </w:numPr>
      </w:pPr>
      <w:r>
        <w:t>Третья итерация (Никита –ведущий, Виктор – штурман)</w:t>
      </w:r>
    </w:p>
    <w:p w14:paraId="672F2EE3" w14:textId="7EBCE30C" w:rsidR="00E672B8" w:rsidRDefault="00E672B8" w:rsidP="00E672B8">
      <w:r>
        <w:t>Была прописана логика экспорта и импорта данных, прописана логика регистрации и авторизации.</w:t>
      </w:r>
    </w:p>
    <w:p w14:paraId="0ACDDD8B" w14:textId="18C484D9" w:rsidR="00E672B8" w:rsidRDefault="00E672B8" w:rsidP="00E672B8">
      <w:r>
        <w:t>Ошибки:</w:t>
      </w:r>
    </w:p>
    <w:p w14:paraId="4174B07E" w14:textId="122A119F" w:rsidR="00E672B8" w:rsidRDefault="00E672B8" w:rsidP="00E672B8">
      <w:pPr>
        <w:pStyle w:val="a8"/>
        <w:numPr>
          <w:ilvl w:val="0"/>
          <w:numId w:val="21"/>
        </w:numPr>
      </w:pPr>
      <w:r>
        <w:t>Неправильная логика убирания кнопок авторизации и регистрации после авторизации или регистрации пользователя.</w:t>
      </w:r>
    </w:p>
    <w:p w14:paraId="62B76851" w14:textId="77777777" w:rsidR="00E672B8" w:rsidRDefault="00E672B8" w:rsidP="00E672B8">
      <w:pPr>
        <w:pStyle w:val="2"/>
      </w:pPr>
    </w:p>
    <w:p w14:paraId="3AAE1416" w14:textId="72F2ABD8" w:rsidR="00FA16BC" w:rsidRDefault="00FA16BC" w:rsidP="00FA16BC">
      <w:pPr>
        <w:pStyle w:val="1"/>
      </w:pPr>
      <w:r>
        <w:t>Контрольные вопросы</w:t>
      </w:r>
    </w:p>
    <w:p w14:paraId="585EA908" w14:textId="0CAD0250" w:rsidR="00FA16BC" w:rsidRDefault="00FA16BC" w:rsidP="00FA16BC">
      <w:pPr>
        <w:pStyle w:val="2"/>
      </w:pPr>
      <w:r>
        <w:t>Какие среды разработки поддерживают создание мобильных приложений?</w:t>
      </w:r>
    </w:p>
    <w:p w14:paraId="65ACC9CF" w14:textId="0520838E" w:rsidR="00FA16BC" w:rsidRDefault="00FA16BC" w:rsidP="00FA16BC">
      <w:pPr>
        <w:pStyle w:val="2"/>
      </w:pPr>
      <w:r>
        <w:t>На каких языках программирования можно создавать мобильные приложения?</w:t>
      </w:r>
    </w:p>
    <w:p w14:paraId="5806F92D" w14:textId="5C629D3E" w:rsidR="00A04652" w:rsidRDefault="00A04652" w:rsidP="00A04652">
      <w:pPr>
        <w:pStyle w:val="2"/>
      </w:pPr>
      <w:r>
        <w:t xml:space="preserve">Какие языки программирования доступны в </w:t>
      </w:r>
      <w:proofErr w:type="spellStart"/>
      <w:r>
        <w:rPr>
          <w:lang w:val="en-US"/>
        </w:rPr>
        <w:t>GigaIDE</w:t>
      </w:r>
      <w:proofErr w:type="spellEnd"/>
      <w:r>
        <w:t>?</w:t>
      </w:r>
    </w:p>
    <w:p w14:paraId="30C6FAAB" w14:textId="70524070" w:rsidR="00FA16BC" w:rsidRDefault="00FA16BC" w:rsidP="00FA16BC">
      <w:pPr>
        <w:pStyle w:val="2"/>
      </w:pPr>
      <w:r>
        <w:t xml:space="preserve">Какие языки программирования доступны в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64DFE5B4" w14:textId="74DAD830" w:rsidR="00FA16BC" w:rsidRDefault="00FA16BC" w:rsidP="00FA16BC">
      <w:pPr>
        <w:pStyle w:val="2"/>
      </w:pPr>
      <w:r>
        <w:t xml:space="preserve">Какой язык программирования является основным для разработки приложений под ОС </w:t>
      </w:r>
      <w:proofErr w:type="spellStart"/>
      <w:r>
        <w:t>Android</w:t>
      </w:r>
      <w:proofErr w:type="spellEnd"/>
      <w:r>
        <w:t>?</w:t>
      </w:r>
    </w:p>
    <w:p w14:paraId="7C7C1D07" w14:textId="27F5FCDD" w:rsidR="00FA16BC" w:rsidRDefault="00FA16BC" w:rsidP="00FA16BC">
      <w:pPr>
        <w:pStyle w:val="2"/>
      </w:pPr>
      <w:r>
        <w:t xml:space="preserve">Что дополнительно нужно установить для работы </w:t>
      </w:r>
      <w:proofErr w:type="spellStart"/>
      <w:r>
        <w:t>Android</w:t>
      </w:r>
      <w:proofErr w:type="spellEnd"/>
      <w:r>
        <w:t xml:space="preserve"> </w:t>
      </w:r>
      <w:proofErr w:type="spellStart"/>
      <w:r>
        <w:t>Studio</w:t>
      </w:r>
      <w:proofErr w:type="spellEnd"/>
      <w:r>
        <w:t>?</w:t>
      </w:r>
    </w:p>
    <w:p w14:paraId="5FD52DF5" w14:textId="0F4DFB4C" w:rsidR="00EE187F" w:rsidRDefault="00FA16BC" w:rsidP="00FA16BC">
      <w:pPr>
        <w:pStyle w:val="2"/>
      </w:pPr>
      <w:r>
        <w:t>Что такое Java Development Kit и что входит в его состав?</w:t>
      </w:r>
    </w:p>
    <w:sectPr w:rsidR="00EE18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B7F25"/>
    <w:multiLevelType w:val="hybridMultilevel"/>
    <w:tmpl w:val="2632B4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F39E9"/>
    <w:multiLevelType w:val="hybridMultilevel"/>
    <w:tmpl w:val="CAF21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E64A69"/>
    <w:multiLevelType w:val="hybridMultilevel"/>
    <w:tmpl w:val="BE38ED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B25D4"/>
    <w:multiLevelType w:val="hybridMultilevel"/>
    <w:tmpl w:val="BADE7E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755938"/>
    <w:multiLevelType w:val="hybridMultilevel"/>
    <w:tmpl w:val="2710EE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124AE1"/>
    <w:multiLevelType w:val="hybridMultilevel"/>
    <w:tmpl w:val="37504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52D09"/>
    <w:multiLevelType w:val="hybridMultilevel"/>
    <w:tmpl w:val="DD4E9A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EE4655"/>
    <w:multiLevelType w:val="hybridMultilevel"/>
    <w:tmpl w:val="FDE4B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A35ED"/>
    <w:multiLevelType w:val="hybridMultilevel"/>
    <w:tmpl w:val="F1169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D13B65"/>
    <w:multiLevelType w:val="hybridMultilevel"/>
    <w:tmpl w:val="8D3232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A14194"/>
    <w:multiLevelType w:val="hybridMultilevel"/>
    <w:tmpl w:val="3B4C24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17B1D"/>
    <w:multiLevelType w:val="hybridMultilevel"/>
    <w:tmpl w:val="DB8C2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1277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3" w15:restartNumberingAfterBreak="0">
    <w:nsid w:val="64251DA3"/>
    <w:multiLevelType w:val="hybridMultilevel"/>
    <w:tmpl w:val="6374E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D64C27"/>
    <w:multiLevelType w:val="multilevel"/>
    <w:tmpl w:val="68BC61E4"/>
    <w:numStyleLink w:val="a"/>
  </w:abstractNum>
  <w:abstractNum w:abstractNumId="15" w15:restartNumberingAfterBreak="0">
    <w:nsid w:val="72987326"/>
    <w:multiLevelType w:val="hybridMultilevel"/>
    <w:tmpl w:val="77E2A3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90203C"/>
    <w:multiLevelType w:val="hybridMultilevel"/>
    <w:tmpl w:val="375040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2"/>
  </w:num>
  <w:num w:numId="3">
    <w:abstractNumId w:val="1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14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12"/>
  </w:num>
  <w:num w:numId="6">
    <w:abstractNumId w:val="12"/>
  </w:num>
  <w:num w:numId="7">
    <w:abstractNumId w:val="2"/>
  </w:num>
  <w:num w:numId="8">
    <w:abstractNumId w:val="4"/>
  </w:num>
  <w:num w:numId="9">
    <w:abstractNumId w:val="13"/>
  </w:num>
  <w:num w:numId="10">
    <w:abstractNumId w:val="0"/>
  </w:num>
  <w:num w:numId="11">
    <w:abstractNumId w:val="10"/>
  </w:num>
  <w:num w:numId="12">
    <w:abstractNumId w:val="1"/>
  </w:num>
  <w:num w:numId="13">
    <w:abstractNumId w:val="8"/>
  </w:num>
  <w:num w:numId="14">
    <w:abstractNumId w:val="9"/>
  </w:num>
  <w:num w:numId="15">
    <w:abstractNumId w:val="15"/>
  </w:num>
  <w:num w:numId="16">
    <w:abstractNumId w:val="3"/>
  </w:num>
  <w:num w:numId="17">
    <w:abstractNumId w:val="6"/>
  </w:num>
  <w:num w:numId="18">
    <w:abstractNumId w:val="11"/>
  </w:num>
  <w:num w:numId="19">
    <w:abstractNumId w:val="5"/>
  </w:num>
  <w:num w:numId="20">
    <w:abstractNumId w:val="16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6BC"/>
    <w:rsid w:val="00036639"/>
    <w:rsid w:val="000771B0"/>
    <w:rsid w:val="0018259A"/>
    <w:rsid w:val="001974B9"/>
    <w:rsid w:val="001E32F3"/>
    <w:rsid w:val="00271E47"/>
    <w:rsid w:val="002C5482"/>
    <w:rsid w:val="002D26BD"/>
    <w:rsid w:val="002F0172"/>
    <w:rsid w:val="002F3BB8"/>
    <w:rsid w:val="003025AF"/>
    <w:rsid w:val="00305284"/>
    <w:rsid w:val="0033449E"/>
    <w:rsid w:val="003777CA"/>
    <w:rsid w:val="004A368A"/>
    <w:rsid w:val="005C6F06"/>
    <w:rsid w:val="005E1048"/>
    <w:rsid w:val="005F68C0"/>
    <w:rsid w:val="00624AC7"/>
    <w:rsid w:val="006524C9"/>
    <w:rsid w:val="00653DD9"/>
    <w:rsid w:val="00657BDA"/>
    <w:rsid w:val="00693BA2"/>
    <w:rsid w:val="006A05DD"/>
    <w:rsid w:val="006E2B52"/>
    <w:rsid w:val="00726B37"/>
    <w:rsid w:val="007526F2"/>
    <w:rsid w:val="007F6F43"/>
    <w:rsid w:val="00814C20"/>
    <w:rsid w:val="00837079"/>
    <w:rsid w:val="00875785"/>
    <w:rsid w:val="0087752A"/>
    <w:rsid w:val="00921129"/>
    <w:rsid w:val="00925158"/>
    <w:rsid w:val="009B3A0D"/>
    <w:rsid w:val="009D5C4C"/>
    <w:rsid w:val="009F5E2A"/>
    <w:rsid w:val="00A04652"/>
    <w:rsid w:val="00A27161"/>
    <w:rsid w:val="00A556E4"/>
    <w:rsid w:val="00A7632F"/>
    <w:rsid w:val="00A97403"/>
    <w:rsid w:val="00AF445B"/>
    <w:rsid w:val="00B613C7"/>
    <w:rsid w:val="00C21738"/>
    <w:rsid w:val="00C73174"/>
    <w:rsid w:val="00CA11F5"/>
    <w:rsid w:val="00CE03F1"/>
    <w:rsid w:val="00CF0E87"/>
    <w:rsid w:val="00D54E28"/>
    <w:rsid w:val="00D66C75"/>
    <w:rsid w:val="00D77FE0"/>
    <w:rsid w:val="00E65989"/>
    <w:rsid w:val="00E672B8"/>
    <w:rsid w:val="00E95013"/>
    <w:rsid w:val="00EA601E"/>
    <w:rsid w:val="00EE187F"/>
    <w:rsid w:val="00F208AE"/>
    <w:rsid w:val="00F275E2"/>
    <w:rsid w:val="00F4296A"/>
    <w:rsid w:val="00F51543"/>
    <w:rsid w:val="00F823F0"/>
    <w:rsid w:val="00FA16BC"/>
    <w:rsid w:val="00FA2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8FC959"/>
  <w15:chartTrackingRefBased/>
  <w15:docId w15:val="{156657B4-5977-4D3F-8716-F7F4D7643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a0"/>
    <w:next w:val="a0"/>
    <w:link w:val="11"/>
    <w:uiPriority w:val="9"/>
    <w:qFormat/>
    <w:rsid w:val="004A368A"/>
    <w:pPr>
      <w:pageBreakBefore/>
      <w:widowControl w:val="0"/>
      <w:tabs>
        <w:tab w:val="left" w:pos="709"/>
      </w:tabs>
      <w:suppressAutoHyphens/>
      <w:autoSpaceDN w:val="0"/>
      <w:spacing w:after="0" w:line="240" w:lineRule="auto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4A368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spacing w:after="0" w:line="240" w:lineRule="auto"/>
      <w:jc w:val="both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 w:after="0" w:line="240" w:lineRule="auto"/>
      <w:ind w:left="0"/>
      <w:jc w:val="both"/>
    </w:pPr>
    <w:rPr>
      <w:b/>
      <w:bCs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  <w:spacing w:after="0" w:line="240" w:lineRule="auto"/>
      <w:jc w:val="both"/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A556E4"/>
    <w:pPr>
      <w:spacing w:after="0" w:line="240" w:lineRule="auto"/>
    </w:pPr>
  </w:style>
  <w:style w:type="table" w:styleId="af0">
    <w:name w:val="Table Grid"/>
    <w:basedOn w:val="a2"/>
    <w:uiPriority w:val="39"/>
    <w:rsid w:val="00FA2B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1"/>
    <w:uiPriority w:val="22"/>
    <w:qFormat/>
    <w:rsid w:val="00FA2B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230</TotalTime>
  <Pages>1</Pages>
  <Words>701</Words>
  <Characters>5091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0109-13</cp:lastModifiedBy>
  <cp:revision>8</cp:revision>
  <cp:lastPrinted>2025-01-15T16:30:00Z</cp:lastPrinted>
  <dcterms:created xsi:type="dcterms:W3CDTF">2026-01-14T18:31:00Z</dcterms:created>
  <dcterms:modified xsi:type="dcterms:W3CDTF">2026-09-07T10:29:00Z</dcterms:modified>
</cp:coreProperties>
</file>