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39D" w:rsidRDefault="006B00A0" w:rsidP="006B00A0">
      <w:pPr>
        <w:pStyle w:val="a3"/>
        <w:jc w:val="center"/>
      </w:pPr>
      <w:r>
        <w:t>Системные вызовы и прерывания</w:t>
      </w:r>
    </w:p>
    <w:p w:rsidR="006B00A0" w:rsidRPr="006B00A0" w:rsidRDefault="006B00A0" w:rsidP="006B00A0">
      <w:pPr>
        <w:pStyle w:val="1"/>
      </w:pPr>
      <w:r>
        <w:t>Прерывания</w:t>
      </w:r>
      <w:r w:rsidRPr="006B00A0">
        <w:t xml:space="preserve"> (</w:t>
      </w:r>
      <w:r>
        <w:rPr>
          <w:lang w:val="en-US"/>
        </w:rPr>
        <w:t>interrupt</w:t>
      </w:r>
      <w:r w:rsidRPr="006B00A0">
        <w:t>)</w:t>
      </w:r>
    </w:p>
    <w:p w:rsidR="006B00A0" w:rsidRDefault="006B00A0" w:rsidP="006B00A0">
      <w:r>
        <w:t>Сигнал процессору от ПО или аппаратного обеспечения, что надо прервать выполнение текущего кода, и выполнить то, что указано в обработчике прерывания.</w:t>
      </w:r>
    </w:p>
    <w:p w:rsidR="006B00A0" w:rsidRDefault="006B00A0" w:rsidP="006B00A0">
      <w:pPr>
        <w:pStyle w:val="2"/>
      </w:pPr>
      <w:r>
        <w:t>Виды прерывания</w:t>
      </w:r>
    </w:p>
    <w:p w:rsidR="006B00A0" w:rsidRDefault="006B00A0" w:rsidP="006B00A0">
      <w:pPr>
        <w:pStyle w:val="3"/>
      </w:pPr>
      <w:r>
        <w:t>Асинхронные (внешние, аппаратные)</w:t>
      </w:r>
    </w:p>
    <w:p w:rsidR="006B00A0" w:rsidRDefault="006B00A0" w:rsidP="006B00A0">
      <w:r>
        <w:t>Исходят от внешних устройств и происходят в любой момент времени</w:t>
      </w:r>
    </w:p>
    <w:p w:rsidR="006B00A0" w:rsidRDefault="006B00A0" w:rsidP="006B00A0">
      <w:pPr>
        <w:pStyle w:val="3"/>
      </w:pPr>
      <w:r>
        <w:t xml:space="preserve">Синхронные </w:t>
      </w:r>
      <w:r>
        <w:rPr>
          <w:lang w:val="en-US"/>
        </w:rPr>
        <w:t>(</w:t>
      </w:r>
      <w:r>
        <w:t>внутренние)</w:t>
      </w:r>
    </w:p>
    <w:p w:rsidR="006B00A0" w:rsidRDefault="006B00A0" w:rsidP="006B00A0">
      <w:r>
        <w:t>События в самом процессоре, возникают при нарушении каких-либо условий (деление на 0, переполнение стека)</w:t>
      </w:r>
    </w:p>
    <w:p w:rsidR="006B00A0" w:rsidRDefault="006B00A0" w:rsidP="006B00A0">
      <w:pPr>
        <w:pStyle w:val="3"/>
      </w:pPr>
      <w:r>
        <w:t>Программные</w:t>
      </w:r>
    </w:p>
    <w:p w:rsidR="006B00A0" w:rsidRDefault="006B00A0" w:rsidP="006B00A0">
      <w:r>
        <w:t>Инициируются в ходе исполнения специальных инструкций в коде программ</w:t>
      </w:r>
    </w:p>
    <w:p w:rsidR="006B00A0" w:rsidRDefault="006B00A0" w:rsidP="006B00A0">
      <w:pPr>
        <w:pStyle w:val="2"/>
      </w:pPr>
      <w:r>
        <w:t>Вызов прерывания</w:t>
      </w:r>
    </w:p>
    <w:p w:rsidR="006B00A0" w:rsidRPr="006B00A0" w:rsidRDefault="006B00A0" w:rsidP="006B00A0">
      <w:pPr>
        <w:pStyle w:val="3"/>
      </w:pPr>
      <w:proofErr w:type="spellStart"/>
      <w:r>
        <w:rPr>
          <w:lang w:val="en-US"/>
        </w:rPr>
        <w:t>int</w:t>
      </w:r>
      <w:proofErr w:type="spellEnd"/>
      <w:r w:rsidRPr="006B00A0">
        <w:t xml:space="preserve"> (</w:t>
      </w:r>
      <w:r>
        <w:rPr>
          <w:lang w:val="en-US"/>
        </w:rPr>
        <w:t>interrupt</w:t>
      </w:r>
      <w:r w:rsidRPr="006B00A0">
        <w:t>)</w:t>
      </w:r>
    </w:p>
    <w:p w:rsidR="006B00A0" w:rsidRDefault="006B00A0" w:rsidP="006B00A0">
      <w:r>
        <w:t>Инструкция генерирующая программное прерывания</w:t>
      </w:r>
    </w:p>
    <w:p w:rsidR="006B00A0" w:rsidRDefault="006B00A0" w:rsidP="006B00A0">
      <w:pPr>
        <w:pStyle w:val="4"/>
      </w:pPr>
      <w:r>
        <w:t>Синтаксис</w:t>
      </w:r>
    </w:p>
    <w:p w:rsidR="006B00A0" w:rsidRDefault="006B00A0" w:rsidP="006B00A0">
      <w:proofErr w:type="spellStart"/>
      <w:r>
        <w:rPr>
          <w:lang w:val="en-US"/>
        </w:rPr>
        <w:t>int</w:t>
      </w:r>
      <w:proofErr w:type="spellEnd"/>
      <w:r w:rsidRPr="006B00A0">
        <w:t xml:space="preserve"> </w:t>
      </w:r>
      <w:r>
        <w:rPr>
          <w:lang w:val="en-US"/>
        </w:rPr>
        <w:t>n</w:t>
      </w:r>
      <w:r w:rsidRPr="006B00A0">
        <w:t xml:space="preserve"> ; </w:t>
      </w:r>
      <w:r>
        <w:rPr>
          <w:lang w:val="en-US"/>
        </w:rPr>
        <w:t>n</w:t>
      </w:r>
      <w:r w:rsidRPr="006B00A0">
        <w:t xml:space="preserve"> </w:t>
      </w:r>
      <w:r>
        <w:t>–</w:t>
      </w:r>
      <w:r w:rsidRPr="006B00A0">
        <w:t xml:space="preserve"> </w:t>
      </w:r>
      <w:r>
        <w:t>номер прерывания от 0-255</w:t>
      </w:r>
    </w:p>
    <w:p w:rsidR="00B03FBE" w:rsidRDefault="00B03FBE" w:rsidP="00B03FBE">
      <w:pPr>
        <w:pStyle w:val="2"/>
        <w:rPr>
          <w:lang w:val="en-US"/>
        </w:rPr>
      </w:pPr>
      <w:r>
        <w:t xml:space="preserve">Вызов системной функции </w:t>
      </w:r>
      <w:proofErr w:type="spellStart"/>
      <w:r>
        <w:rPr>
          <w:lang w:val="en-US"/>
        </w:rPr>
        <w:t>linux</w:t>
      </w:r>
      <w:proofErr w:type="spellEnd"/>
    </w:p>
    <w:p w:rsidR="00B03FBE" w:rsidRDefault="00B03FBE" w:rsidP="00B03FBE">
      <w:pPr>
        <w:pStyle w:val="3"/>
      </w:pPr>
      <w:r>
        <w:t>Синтаксис</w:t>
      </w:r>
    </w:p>
    <w:p w:rsidR="00E123C9" w:rsidRDefault="00E123C9" w:rsidP="00E123C9">
      <w:proofErr w:type="spellStart"/>
      <w:r>
        <w:rPr>
          <w:lang w:val="en-US"/>
        </w:rPr>
        <w:t>int</w:t>
      </w:r>
      <w:proofErr w:type="spellEnd"/>
      <w:r w:rsidRPr="00E123C9">
        <w:t xml:space="preserve"> 0</w:t>
      </w:r>
      <w:r>
        <w:t>x80</w:t>
      </w:r>
    </w:p>
    <w:p w:rsidR="00E123C9" w:rsidRDefault="00E123C9" w:rsidP="00E123C9">
      <w:pPr>
        <w:pStyle w:val="1"/>
      </w:pPr>
      <w:r>
        <w:t>Системные вызовы</w:t>
      </w:r>
    </w:p>
    <w:p w:rsidR="00E123C9" w:rsidRDefault="00E123C9" w:rsidP="00E123C9">
      <w:r>
        <w:t>Это системные функции, приостанавливающие выполнение программы и передающие управление ядру операционной системы, которое выполняет соответствующую функцию и возвращает управление.</w:t>
      </w:r>
    </w:p>
    <w:p w:rsidR="00E123C9" w:rsidRDefault="00E123C9" w:rsidP="00E123C9">
      <w:pPr>
        <w:pStyle w:val="2"/>
      </w:pPr>
      <w:r>
        <w:t>Синтаксис</w:t>
      </w:r>
    </w:p>
    <w:p w:rsidR="00E123C9" w:rsidRPr="00E123C9" w:rsidRDefault="00E123C9" w:rsidP="00E123C9">
      <w:proofErr w:type="spellStart"/>
      <w:r>
        <w:rPr>
          <w:lang w:val="en-US"/>
        </w:rPr>
        <w:t>syscall</w:t>
      </w:r>
      <w:proofErr w:type="spellEnd"/>
    </w:p>
    <w:p w:rsidR="00E123C9" w:rsidRDefault="00E123C9" w:rsidP="00E123C9">
      <w:pPr>
        <w:pStyle w:val="2"/>
      </w:pPr>
      <w:r>
        <w:t>Особенности</w:t>
      </w:r>
    </w:p>
    <w:p w:rsidR="00E123C9" w:rsidRPr="009A2C89" w:rsidRDefault="00E123C9" w:rsidP="00E123C9">
      <w:r>
        <w:t xml:space="preserve">Номер вызова помещается в </w:t>
      </w:r>
      <w:r>
        <w:rPr>
          <w:lang w:val="en-US"/>
        </w:rPr>
        <w:t>RAX</w:t>
      </w:r>
      <w:r>
        <w:t xml:space="preserve">. Если есть параметры, то они последовательно передаются в последовательные регистры: </w:t>
      </w:r>
      <w:r>
        <w:rPr>
          <w:lang w:val="en-US"/>
        </w:rPr>
        <w:t>RAX</w:t>
      </w:r>
      <w:r w:rsidRPr="00E123C9">
        <w:t xml:space="preserve">, </w:t>
      </w:r>
      <w:r>
        <w:rPr>
          <w:lang w:val="en-US"/>
        </w:rPr>
        <w:t>RDI</w:t>
      </w:r>
      <w:r w:rsidRPr="00E123C9">
        <w:t xml:space="preserve">, </w:t>
      </w:r>
      <w:r>
        <w:rPr>
          <w:lang w:val="en-US"/>
        </w:rPr>
        <w:t>RSI</w:t>
      </w:r>
      <w:r w:rsidRPr="00E123C9">
        <w:t xml:space="preserve">, </w:t>
      </w:r>
      <w:r>
        <w:rPr>
          <w:lang w:val="en-US"/>
        </w:rPr>
        <w:t>RDX</w:t>
      </w:r>
      <w:r w:rsidRPr="00E123C9">
        <w:t xml:space="preserve">, </w:t>
      </w:r>
      <w:r>
        <w:rPr>
          <w:lang w:val="en-US"/>
        </w:rPr>
        <w:t>R</w:t>
      </w:r>
      <w:r w:rsidRPr="00E123C9">
        <w:t xml:space="preserve">10, </w:t>
      </w:r>
      <w:r>
        <w:rPr>
          <w:lang w:val="en-US"/>
        </w:rPr>
        <w:t>R</w:t>
      </w:r>
      <w:r w:rsidRPr="00E123C9">
        <w:t xml:space="preserve">8, </w:t>
      </w:r>
      <w:r>
        <w:rPr>
          <w:lang w:val="en-US"/>
        </w:rPr>
        <w:t>R</w:t>
      </w:r>
      <w:r w:rsidRPr="009A2C89">
        <w:t>9</w:t>
      </w:r>
      <w:bookmarkStart w:id="0" w:name="_GoBack"/>
      <w:bookmarkEnd w:id="0"/>
    </w:p>
    <w:sectPr w:rsidR="00E123C9" w:rsidRPr="009A2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CF5"/>
    <w:rsid w:val="00134CF5"/>
    <w:rsid w:val="0018339D"/>
    <w:rsid w:val="006B00A0"/>
    <w:rsid w:val="009A2C89"/>
    <w:rsid w:val="00B03FBE"/>
    <w:rsid w:val="00E1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7B14"/>
  <w15:chartTrackingRefBased/>
  <w15:docId w15:val="{B48B378B-C722-4199-BC0E-14F74DA4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0A0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6B00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0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B00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00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B00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6B00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6B00A0"/>
    <w:pPr>
      <w:spacing w:after="0" w:line="240" w:lineRule="auto"/>
    </w:pPr>
    <w:rPr>
      <w:sz w:val="28"/>
    </w:rPr>
  </w:style>
  <w:style w:type="character" w:customStyle="1" w:styleId="20">
    <w:name w:val="Заголовок 2 Знак"/>
    <w:basedOn w:val="a0"/>
    <w:link w:val="2"/>
    <w:uiPriority w:val="9"/>
    <w:rsid w:val="006B00A0"/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character" w:customStyle="1" w:styleId="30">
    <w:name w:val="Заголовок 3 Знак"/>
    <w:basedOn w:val="a0"/>
    <w:link w:val="3"/>
    <w:uiPriority w:val="9"/>
    <w:rsid w:val="006B00A0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B00A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2026-01-31T09:43:00Z</dcterms:created>
  <dcterms:modified xsi:type="dcterms:W3CDTF">2026-01-31T10:41:00Z</dcterms:modified>
</cp:coreProperties>
</file>