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9438B" w:rsidRPr="00E4066D" w:rsidRDefault="00AF0F32" w:rsidP="00AF0F3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double"/>
          <w:lang w:val="en-US"/>
        </w:rPr>
      </w:pPr>
      <w:r w:rsidRPr="00E4066D">
        <w:rPr>
          <w:rFonts w:ascii="Times New Roman" w:hAnsi="Times New Roman" w:cs="Times New Roman"/>
          <w:b/>
          <w:bCs/>
          <w:sz w:val="28"/>
          <w:szCs w:val="28"/>
          <w:u w:val="double"/>
          <w:lang w:val="en-US"/>
        </w:rPr>
        <w:t>BIG DATA ANALYTICS(SWE2011)</w:t>
      </w:r>
    </w:p>
    <w:p w:rsidR="00AF0F32" w:rsidRDefault="00AF0F32" w:rsidP="00AF0F3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:rsidR="00AF0F32" w:rsidRPr="00E4066D" w:rsidRDefault="00AF0F32" w:rsidP="00331A65">
      <w:pPr>
        <w:rPr>
          <w:rFonts w:ascii="Calisto MT" w:hAnsi="Calisto MT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331A65" w:rsidRPr="00E4066D">
        <w:rPr>
          <w:rFonts w:ascii="Calisto MT" w:hAnsi="Calisto MT" w:cs="Times New Roman"/>
          <w:b/>
          <w:bCs/>
          <w:sz w:val="28"/>
          <w:szCs w:val="28"/>
          <w:lang w:val="en-US"/>
        </w:rPr>
        <w:t xml:space="preserve">   </w:t>
      </w:r>
      <w:r w:rsidRPr="00E4066D">
        <w:rPr>
          <w:rFonts w:ascii="Calisto MT" w:hAnsi="Calisto MT" w:cs="Times New Roman"/>
          <w:b/>
          <w:bCs/>
          <w:sz w:val="26"/>
          <w:szCs w:val="26"/>
          <w:lang w:val="en-US"/>
        </w:rPr>
        <w:t>Name</w:t>
      </w:r>
      <w:r w:rsidR="00331A65" w:rsidRPr="00E4066D">
        <w:rPr>
          <w:rFonts w:ascii="Calisto MT" w:hAnsi="Calisto MT" w:cs="Times New Roman"/>
          <w:b/>
          <w:bCs/>
          <w:sz w:val="26"/>
          <w:szCs w:val="26"/>
          <w:lang w:val="en-US"/>
        </w:rPr>
        <w:t xml:space="preserve">  </w:t>
      </w:r>
      <w:proofErr w:type="gramStart"/>
      <w:r w:rsidR="00331A65" w:rsidRPr="00E4066D">
        <w:rPr>
          <w:rFonts w:ascii="Calisto MT" w:hAnsi="Calisto MT" w:cs="Times New Roman"/>
          <w:b/>
          <w:bCs/>
          <w:sz w:val="26"/>
          <w:szCs w:val="26"/>
          <w:lang w:val="en-US"/>
        </w:rPr>
        <w:t xml:space="preserve">  </w:t>
      </w:r>
      <w:r w:rsidRPr="00E4066D">
        <w:rPr>
          <w:rFonts w:ascii="Calisto MT" w:hAnsi="Calisto MT" w:cs="Times New Roman"/>
          <w:b/>
          <w:bCs/>
          <w:sz w:val="26"/>
          <w:szCs w:val="26"/>
          <w:lang w:val="en-US"/>
        </w:rPr>
        <w:t>:</w:t>
      </w:r>
      <w:proofErr w:type="gramEnd"/>
      <w:r w:rsidR="00331A65" w:rsidRPr="00E4066D">
        <w:rPr>
          <w:rFonts w:ascii="Calisto MT" w:hAnsi="Calisto MT" w:cs="Times New Roman"/>
          <w:b/>
          <w:bCs/>
          <w:sz w:val="26"/>
          <w:szCs w:val="26"/>
          <w:lang w:val="en-US"/>
        </w:rPr>
        <w:t xml:space="preserve"> </w:t>
      </w:r>
      <w:r w:rsidR="002C236D" w:rsidRPr="00E4066D">
        <w:rPr>
          <w:rFonts w:ascii="Calisto MT" w:hAnsi="Calisto MT" w:cs="Times New Roman"/>
          <w:sz w:val="26"/>
          <w:szCs w:val="26"/>
          <w:lang w:val="en-US"/>
        </w:rPr>
        <w:t>Lokesh Kannan</w:t>
      </w:r>
    </w:p>
    <w:p w:rsidR="00AF0F32" w:rsidRPr="00E4066D" w:rsidRDefault="00AF0F32" w:rsidP="00AF0F32">
      <w:pPr>
        <w:jc w:val="both"/>
        <w:rPr>
          <w:rFonts w:ascii="Calisto MT" w:hAnsi="Calisto MT" w:cs="Times New Roman"/>
          <w:sz w:val="26"/>
          <w:szCs w:val="26"/>
          <w:lang w:val="en-US"/>
        </w:rPr>
      </w:pPr>
      <w:r w:rsidRPr="00E4066D">
        <w:rPr>
          <w:rFonts w:ascii="Calisto MT" w:hAnsi="Calisto MT" w:cs="Times New Roman"/>
          <w:sz w:val="26"/>
          <w:szCs w:val="26"/>
          <w:lang w:val="en-US"/>
        </w:rPr>
        <w:tab/>
      </w:r>
      <w:r w:rsidRPr="00E4066D">
        <w:rPr>
          <w:rFonts w:ascii="Calisto MT" w:hAnsi="Calisto MT" w:cs="Times New Roman"/>
          <w:sz w:val="26"/>
          <w:szCs w:val="26"/>
          <w:lang w:val="en-US"/>
        </w:rPr>
        <w:tab/>
      </w:r>
      <w:r w:rsidRPr="00E4066D">
        <w:rPr>
          <w:rFonts w:ascii="Calisto MT" w:hAnsi="Calisto MT" w:cs="Times New Roman"/>
          <w:sz w:val="26"/>
          <w:szCs w:val="26"/>
          <w:lang w:val="en-US"/>
        </w:rPr>
        <w:tab/>
      </w:r>
      <w:r w:rsidRPr="00E4066D">
        <w:rPr>
          <w:rFonts w:ascii="Calisto MT" w:hAnsi="Calisto MT" w:cs="Times New Roman"/>
          <w:sz w:val="26"/>
          <w:szCs w:val="26"/>
          <w:lang w:val="en-US"/>
        </w:rPr>
        <w:tab/>
      </w:r>
      <w:r w:rsidRPr="00E4066D">
        <w:rPr>
          <w:rFonts w:ascii="Calisto MT" w:hAnsi="Calisto MT" w:cs="Times New Roman"/>
          <w:sz w:val="26"/>
          <w:szCs w:val="26"/>
          <w:lang w:val="en-US"/>
        </w:rPr>
        <w:tab/>
      </w:r>
      <w:r w:rsidRPr="00E4066D">
        <w:rPr>
          <w:rFonts w:ascii="Calisto MT" w:hAnsi="Calisto MT" w:cs="Times New Roman"/>
          <w:sz w:val="26"/>
          <w:szCs w:val="26"/>
          <w:lang w:val="en-US"/>
        </w:rPr>
        <w:tab/>
      </w:r>
      <w:r w:rsidRPr="00E4066D">
        <w:rPr>
          <w:rFonts w:ascii="Calisto MT" w:hAnsi="Calisto MT" w:cs="Times New Roman"/>
          <w:sz w:val="26"/>
          <w:szCs w:val="26"/>
          <w:lang w:val="en-US"/>
        </w:rPr>
        <w:tab/>
      </w:r>
      <w:r w:rsidRPr="00E4066D">
        <w:rPr>
          <w:rFonts w:ascii="Calisto MT" w:hAnsi="Calisto MT" w:cs="Times New Roman"/>
          <w:sz w:val="26"/>
          <w:szCs w:val="26"/>
          <w:lang w:val="en-US"/>
        </w:rPr>
        <w:tab/>
      </w:r>
      <w:r w:rsidR="00331A65" w:rsidRPr="00E4066D">
        <w:rPr>
          <w:rFonts w:ascii="Calisto MT" w:hAnsi="Calisto MT" w:cs="Times New Roman"/>
          <w:sz w:val="26"/>
          <w:szCs w:val="26"/>
          <w:lang w:val="en-US"/>
        </w:rPr>
        <w:t xml:space="preserve">   </w:t>
      </w:r>
      <w:r w:rsidRPr="00E4066D">
        <w:rPr>
          <w:rFonts w:ascii="Calisto MT" w:hAnsi="Calisto MT" w:cs="Times New Roman"/>
          <w:b/>
          <w:bCs/>
          <w:sz w:val="26"/>
          <w:szCs w:val="26"/>
          <w:lang w:val="en-US"/>
        </w:rPr>
        <w:t xml:space="preserve">Reg. </w:t>
      </w:r>
      <w:proofErr w:type="gramStart"/>
      <w:r w:rsidRPr="00E4066D">
        <w:rPr>
          <w:rFonts w:ascii="Calisto MT" w:hAnsi="Calisto MT" w:cs="Times New Roman"/>
          <w:b/>
          <w:bCs/>
          <w:sz w:val="26"/>
          <w:szCs w:val="26"/>
          <w:lang w:val="en-US"/>
        </w:rPr>
        <w:t>no</w:t>
      </w:r>
      <w:r w:rsidR="00331A65" w:rsidRPr="00E4066D">
        <w:rPr>
          <w:rFonts w:ascii="Calisto MT" w:hAnsi="Calisto MT" w:cs="Times New Roman"/>
          <w:b/>
          <w:bCs/>
          <w:sz w:val="26"/>
          <w:szCs w:val="26"/>
          <w:lang w:val="en-US"/>
        </w:rPr>
        <w:t xml:space="preserve"> </w:t>
      </w:r>
      <w:r w:rsidRPr="00E4066D">
        <w:rPr>
          <w:rFonts w:ascii="Calisto MT" w:hAnsi="Calisto MT" w:cs="Times New Roman"/>
          <w:b/>
          <w:bCs/>
          <w:sz w:val="26"/>
          <w:szCs w:val="26"/>
          <w:lang w:val="en-US"/>
        </w:rPr>
        <w:t>:</w:t>
      </w:r>
      <w:proofErr w:type="gramEnd"/>
      <w:r w:rsidR="00331A65" w:rsidRPr="00E4066D">
        <w:rPr>
          <w:rFonts w:ascii="Calisto MT" w:hAnsi="Calisto MT" w:cs="Times New Roman"/>
          <w:b/>
          <w:bCs/>
          <w:sz w:val="26"/>
          <w:szCs w:val="26"/>
          <w:lang w:val="en-US"/>
        </w:rPr>
        <w:t xml:space="preserve"> </w:t>
      </w:r>
      <w:r w:rsidRPr="00E4066D">
        <w:rPr>
          <w:rFonts w:ascii="Calisto MT" w:hAnsi="Calisto MT" w:cs="Times New Roman"/>
          <w:sz w:val="26"/>
          <w:szCs w:val="26"/>
          <w:lang w:val="en-US"/>
        </w:rPr>
        <w:t>22MIS1155</w:t>
      </w:r>
    </w:p>
    <w:p w:rsidR="00AF0F32" w:rsidRDefault="00AF0F32" w:rsidP="00AF0F3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F0F32" w:rsidRPr="00E4066D" w:rsidRDefault="00AF0F32" w:rsidP="00AF0F32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4066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Aim:</w:t>
      </w:r>
    </w:p>
    <w:p w:rsidR="00AF0F32" w:rsidRPr="00E4066D" w:rsidRDefault="00AF0F32" w:rsidP="00AF0F32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E4066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E4066D">
        <w:rPr>
          <w:rFonts w:ascii="Times New Roman" w:hAnsi="Times New Roman" w:cs="Times New Roman"/>
          <w:sz w:val="26"/>
          <w:szCs w:val="26"/>
          <w:lang w:val="en-US"/>
        </w:rPr>
        <w:t xml:space="preserve">To </w:t>
      </w:r>
      <w:r w:rsidR="002C236D" w:rsidRPr="00E4066D">
        <w:rPr>
          <w:rFonts w:ascii="Times New Roman" w:hAnsi="Times New Roman" w:cs="Times New Roman"/>
          <w:sz w:val="26"/>
          <w:szCs w:val="26"/>
          <w:lang w:val="en-US"/>
        </w:rPr>
        <w:t>gather</w:t>
      </w:r>
      <w:r w:rsidRPr="00E4066D">
        <w:rPr>
          <w:rFonts w:ascii="Times New Roman" w:hAnsi="Times New Roman" w:cs="Times New Roman"/>
          <w:sz w:val="26"/>
          <w:szCs w:val="26"/>
          <w:lang w:val="en-US"/>
        </w:rPr>
        <w:t xml:space="preserve"> a </w:t>
      </w:r>
      <w:r w:rsidR="00331A65" w:rsidRPr="00E4066D">
        <w:rPr>
          <w:rFonts w:ascii="Times New Roman" w:hAnsi="Times New Roman" w:cs="Times New Roman"/>
          <w:sz w:val="26"/>
          <w:szCs w:val="26"/>
          <w:lang w:val="en-US"/>
        </w:rPr>
        <w:t>dataset (</w:t>
      </w:r>
      <w:r w:rsidR="002C236D" w:rsidRPr="00E4066D">
        <w:rPr>
          <w:rFonts w:ascii="Times New Roman" w:hAnsi="Times New Roman" w:cs="Times New Roman"/>
          <w:sz w:val="26"/>
          <w:szCs w:val="26"/>
          <w:lang w:val="en-US"/>
        </w:rPr>
        <w:t>creditcard.csv</w:t>
      </w:r>
      <w:r w:rsidR="008406DC" w:rsidRPr="00E4066D">
        <w:rPr>
          <w:rFonts w:ascii="Times New Roman" w:hAnsi="Times New Roman" w:cs="Times New Roman"/>
          <w:sz w:val="26"/>
          <w:szCs w:val="26"/>
          <w:lang w:val="en-US"/>
        </w:rPr>
        <w:t>) and implement the SOM model</w:t>
      </w:r>
      <w:r w:rsidR="00E4066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331A65" w:rsidRPr="00E4066D" w:rsidRDefault="00331A65" w:rsidP="00AF0F32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</w:pPr>
      <w:r w:rsidRPr="00E4066D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Tools Used:</w:t>
      </w:r>
    </w:p>
    <w:p w:rsidR="00331A65" w:rsidRPr="00E4066D" w:rsidRDefault="00331A65" w:rsidP="00AF0F32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E4066D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E4066D">
        <w:rPr>
          <w:rFonts w:ascii="Times New Roman" w:hAnsi="Times New Roman" w:cs="Times New Roman"/>
          <w:sz w:val="26"/>
          <w:szCs w:val="26"/>
          <w:lang w:val="en-US"/>
        </w:rPr>
        <w:t>Jupyter</w:t>
      </w:r>
      <w:proofErr w:type="spellEnd"/>
      <w:r w:rsidRPr="00E4066D">
        <w:rPr>
          <w:rFonts w:ascii="Times New Roman" w:hAnsi="Times New Roman" w:cs="Times New Roman"/>
          <w:sz w:val="26"/>
          <w:szCs w:val="26"/>
          <w:lang w:val="en-US"/>
        </w:rPr>
        <w:t xml:space="preserve"> notebook</w:t>
      </w:r>
    </w:p>
    <w:p w:rsidR="002C236D" w:rsidRPr="00E4066D" w:rsidRDefault="00331A65" w:rsidP="00E4066D">
      <w:pPr>
        <w:tabs>
          <w:tab w:val="left" w:pos="1580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</w:pPr>
      <w:r w:rsidRPr="00E4066D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Outputs:</w:t>
      </w:r>
    </w:p>
    <w:p w:rsidR="00E4066D" w:rsidRDefault="00E4066D" w:rsidP="00E4066D">
      <w:pPr>
        <w:tabs>
          <w:tab w:val="left" w:pos="1580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double"/>
          <w:lang w:val="en-US"/>
        </w:rPr>
      </w:pPr>
    </w:p>
    <w:p w:rsidR="000F444D" w:rsidRPr="000F444D" w:rsidRDefault="000F444D" w:rsidP="00AF0F32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F444D">
        <w:rPr>
          <w:rFonts w:ascii="Times New Roman" w:hAnsi="Times New Roman" w:cs="Times New Roman"/>
          <w:sz w:val="26"/>
          <w:szCs w:val="26"/>
          <w:lang w:val="en-US"/>
        </w:rPr>
        <w:t>1.</w:t>
      </w:r>
    </w:p>
    <w:p w:rsidR="00331A65" w:rsidRPr="00331A65" w:rsidRDefault="002C236D" w:rsidP="00AF0F32">
      <w:pPr>
        <w:jc w:val="both"/>
        <w:rPr>
          <w:rFonts w:ascii="Times New Roman" w:hAnsi="Times New Roman" w:cs="Times New Roman"/>
          <w:b/>
          <w:bCs/>
          <w:sz w:val="26"/>
          <w:szCs w:val="26"/>
          <w:u w:val="double"/>
          <w:lang w:val="en-US"/>
        </w:rPr>
      </w:pPr>
      <w:r w:rsidRPr="002C236D">
        <w:rPr>
          <w:rFonts w:ascii="Times New Roman" w:hAnsi="Times New Roman" w:cs="Times New Roman"/>
          <w:b/>
          <w:bCs/>
          <w:sz w:val="26"/>
          <w:szCs w:val="26"/>
          <w:u w:val="double"/>
          <w:lang w:val="en-US"/>
        </w:rPr>
        <w:drawing>
          <wp:anchor distT="0" distB="0" distL="114300" distR="114300" simplePos="0" relativeHeight="251661312" behindDoc="0" locked="0" layoutInCell="1" allowOverlap="1" wp14:anchorId="164EA0D7">
            <wp:simplePos x="0" y="0"/>
            <wp:positionH relativeFrom="margin">
              <wp:align>center</wp:align>
            </wp:positionH>
            <wp:positionV relativeFrom="paragraph">
              <wp:posOffset>28781</wp:posOffset>
            </wp:positionV>
            <wp:extent cx="4719672" cy="4643471"/>
            <wp:effectExtent l="0" t="0" r="5080" b="5080"/>
            <wp:wrapNone/>
            <wp:docPr id="131048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8545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72" cy="4643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1A65" w:rsidRPr="00331A65" w:rsidRDefault="00331A65" w:rsidP="00AF0F32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8406DC" w:rsidRDefault="008406DC" w:rsidP="00AF0F3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31A65" w:rsidRPr="00331A65" w:rsidRDefault="00331A65" w:rsidP="00331A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1A65" w:rsidRPr="00331A65" w:rsidRDefault="00331A65" w:rsidP="00331A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1A65" w:rsidRPr="00331A65" w:rsidRDefault="00331A65" w:rsidP="00331A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1A65" w:rsidRPr="00331A65" w:rsidRDefault="00331A65" w:rsidP="00331A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1A65" w:rsidRPr="00331A65" w:rsidRDefault="00331A65" w:rsidP="00331A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1A65" w:rsidRPr="00331A65" w:rsidRDefault="00331A65" w:rsidP="00331A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1A65" w:rsidRPr="00331A65" w:rsidRDefault="00331A65" w:rsidP="00331A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1A65" w:rsidRPr="00331A65" w:rsidRDefault="00331A65" w:rsidP="00331A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1A65" w:rsidRPr="00331A65" w:rsidRDefault="00331A65" w:rsidP="00331A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1A65" w:rsidRPr="00331A65" w:rsidRDefault="00331A65" w:rsidP="00331A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1A65" w:rsidRPr="00331A65" w:rsidRDefault="00331A65" w:rsidP="00331A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1A65" w:rsidRPr="00331A65" w:rsidRDefault="00331A65" w:rsidP="00331A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7A6D" w:rsidRDefault="002C236D" w:rsidP="002C23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  <w:r w:rsidRPr="002C236D">
        <w:rPr>
          <w:rFonts w:ascii="Times New Roman" w:hAnsi="Times New Roman" w:cs="Times New Roman"/>
          <w:sz w:val="28"/>
          <w:szCs w:val="28"/>
        </w:rPr>
        <w:lastRenderedPageBreak/>
        <w:t>Each point on the grid represents a neuron, and the markers (dots and squares) are plotted over the neurons that correspond to the winning nodes for each transaction.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236D">
        <w:rPr>
          <w:rFonts w:ascii="Times New Roman" w:hAnsi="Times New Roman" w:cs="Times New Roman"/>
          <w:b/>
          <w:bCs/>
          <w:sz w:val="28"/>
          <w:szCs w:val="28"/>
        </w:rPr>
        <w:t>Non-fraudulent transactions</w:t>
      </w:r>
      <w:r w:rsidRPr="002C236D">
        <w:rPr>
          <w:rFonts w:ascii="Times New Roman" w:hAnsi="Times New Roman" w:cs="Times New Roman"/>
          <w:sz w:val="28"/>
          <w:szCs w:val="28"/>
        </w:rPr>
        <w:t xml:space="preserve"> are marked with blue circles, while </w:t>
      </w:r>
      <w:r w:rsidRPr="002C236D">
        <w:rPr>
          <w:rFonts w:ascii="Times New Roman" w:hAnsi="Times New Roman" w:cs="Times New Roman"/>
          <w:b/>
          <w:bCs/>
          <w:sz w:val="28"/>
          <w:szCs w:val="28"/>
        </w:rPr>
        <w:t>fraudulent transactions</w:t>
      </w:r>
      <w:r w:rsidRPr="002C236D">
        <w:rPr>
          <w:rFonts w:ascii="Times New Roman" w:hAnsi="Times New Roman" w:cs="Times New Roman"/>
          <w:sz w:val="28"/>
          <w:szCs w:val="28"/>
        </w:rPr>
        <w:t xml:space="preserve"> are marked with red squares.</w:t>
      </w:r>
    </w:p>
    <w:p w:rsidR="002C236D" w:rsidRDefault="002C236D" w:rsidP="002C23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0F444D" w:rsidRDefault="000F444D" w:rsidP="000F444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:rsidR="00E4066D" w:rsidRDefault="00E2374E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  <w:r w:rsidRPr="00E2374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082E3DE">
            <wp:simplePos x="0" y="0"/>
            <wp:positionH relativeFrom="margin">
              <wp:align>center</wp:align>
            </wp:positionH>
            <wp:positionV relativeFrom="paragraph">
              <wp:posOffset>205501</wp:posOffset>
            </wp:positionV>
            <wp:extent cx="4591084" cy="4010054"/>
            <wp:effectExtent l="0" t="0" r="0" b="0"/>
            <wp:wrapNone/>
            <wp:docPr id="62983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3803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4010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66D" w:rsidRDefault="00E4066D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</w:p>
    <w:p w:rsidR="00E2374E" w:rsidRPr="00E2374E" w:rsidRDefault="00E2374E" w:rsidP="00E4066D">
      <w:pPr>
        <w:tabs>
          <w:tab w:val="left" w:pos="1778"/>
        </w:tabs>
        <w:rPr>
          <w:rFonts w:ascii="Times New Roman" w:hAnsi="Times New Roman" w:cs="Times New Roman"/>
          <w:sz w:val="28"/>
          <w:szCs w:val="28"/>
        </w:rPr>
      </w:pPr>
      <w:r w:rsidRPr="00E2374E">
        <w:rPr>
          <w:rFonts w:ascii="Times New Roman" w:hAnsi="Times New Roman" w:cs="Times New Roman"/>
          <w:sz w:val="28"/>
          <w:szCs w:val="28"/>
        </w:rPr>
        <w:t xml:space="preserve">The plot represents how the credit card transactions (data points) are mapped to the SOM grid. Each point in the plot corresponds to a transaction that has been classified as either </w:t>
      </w:r>
      <w:r w:rsidRPr="00E2374E">
        <w:rPr>
          <w:rFonts w:ascii="Times New Roman" w:hAnsi="Times New Roman" w:cs="Times New Roman"/>
          <w:b/>
          <w:bCs/>
          <w:sz w:val="28"/>
          <w:szCs w:val="28"/>
        </w:rPr>
        <w:t>fraudulent or non-</w:t>
      </w:r>
      <w:r w:rsidRPr="00E2374E">
        <w:rPr>
          <w:rFonts w:ascii="Times New Roman" w:hAnsi="Times New Roman" w:cs="Times New Roman"/>
          <w:b/>
          <w:bCs/>
          <w:sz w:val="28"/>
          <w:szCs w:val="28"/>
        </w:rPr>
        <w:t>fraudulent.</w:t>
      </w:r>
      <w:r w:rsidRPr="00E2374E">
        <w:rPr>
          <w:rFonts w:ascii="Times New Roman" w:hAnsi="Times New Roman" w:cs="Times New Roman"/>
          <w:sz w:val="28"/>
          <w:szCs w:val="28"/>
        </w:rPr>
        <w:t xml:space="preserve"> The</w:t>
      </w:r>
      <w:r w:rsidRPr="00E2374E">
        <w:rPr>
          <w:rFonts w:ascii="Times New Roman" w:hAnsi="Times New Roman" w:cs="Times New Roman"/>
          <w:sz w:val="28"/>
          <w:szCs w:val="28"/>
        </w:rPr>
        <w:t xml:space="preserve"> X and Y coordinates represent the positions of the winning neurons on the SOM grid.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374E">
        <w:rPr>
          <w:rFonts w:ascii="Times New Roman" w:hAnsi="Times New Roman" w:cs="Times New Roman"/>
          <w:sz w:val="28"/>
          <w:szCs w:val="28"/>
        </w:rPr>
        <w:t>The Z axis indicates whether the transaction is fraudulent 1 or not 0.</w:t>
      </w:r>
    </w:p>
    <w:p w:rsidR="000F444D" w:rsidRDefault="000F444D" w:rsidP="00E2374E">
      <w:pPr>
        <w:tabs>
          <w:tab w:val="left" w:pos="1103"/>
        </w:tabs>
        <w:rPr>
          <w:rFonts w:ascii="Times New Roman" w:hAnsi="Times New Roman" w:cs="Times New Roman"/>
          <w:sz w:val="28"/>
          <w:szCs w:val="28"/>
        </w:rPr>
      </w:pPr>
    </w:p>
    <w:p w:rsidR="002C236D" w:rsidRDefault="002C236D" w:rsidP="000F444D">
      <w:pPr>
        <w:tabs>
          <w:tab w:val="left" w:pos="1103"/>
        </w:tabs>
        <w:rPr>
          <w:rFonts w:ascii="Times New Roman" w:hAnsi="Times New Roman" w:cs="Times New Roman"/>
          <w:sz w:val="28"/>
          <w:szCs w:val="28"/>
        </w:rPr>
      </w:pPr>
    </w:p>
    <w:p w:rsidR="000F444D" w:rsidRDefault="000F444D" w:rsidP="000F444D">
      <w:pPr>
        <w:tabs>
          <w:tab w:val="left" w:pos="1103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0F444D">
      <w:pPr>
        <w:tabs>
          <w:tab w:val="left" w:pos="1103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0F444D" w:rsidP="00E4066D">
      <w:pPr>
        <w:tabs>
          <w:tab w:val="left" w:pos="11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sz w:val="28"/>
          <w:szCs w:val="28"/>
        </w:rPr>
      </w:pPr>
      <w:r w:rsidRPr="00E4066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593EB99">
            <wp:simplePos x="0" y="0"/>
            <wp:positionH relativeFrom="column">
              <wp:posOffset>178122</wp:posOffset>
            </wp:positionH>
            <wp:positionV relativeFrom="paragraph">
              <wp:posOffset>8610</wp:posOffset>
            </wp:positionV>
            <wp:extent cx="5731510" cy="5055235"/>
            <wp:effectExtent l="0" t="0" r="2540" b="0"/>
            <wp:wrapNone/>
            <wp:docPr id="203730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0792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E4066D" w:rsidRDefault="00E4066D" w:rsidP="00E4066D">
      <w:pPr>
        <w:tabs>
          <w:tab w:val="left" w:pos="11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5C7A6D" w:rsidRPr="00E4066D" w:rsidRDefault="00E4066D" w:rsidP="00E4066D">
      <w:pPr>
        <w:tabs>
          <w:tab w:val="left" w:pos="1103"/>
        </w:tabs>
        <w:rPr>
          <w:rFonts w:ascii="Times New Roman" w:hAnsi="Times New Roman" w:cs="Times New Roman"/>
          <w:sz w:val="28"/>
          <w:szCs w:val="28"/>
        </w:rPr>
      </w:pPr>
      <w:r w:rsidRPr="00E4066D">
        <w:rPr>
          <w:rFonts w:ascii="Times New Roman" w:hAnsi="Times New Roman" w:cs="Times New Roman"/>
          <w:sz w:val="28"/>
          <w:szCs w:val="28"/>
        </w:rPr>
        <w:t xml:space="preserve">Red areas represent </w:t>
      </w:r>
      <w:r w:rsidRPr="00E4066D">
        <w:rPr>
          <w:rFonts w:ascii="Times New Roman" w:hAnsi="Times New Roman" w:cs="Times New Roman"/>
          <w:b/>
          <w:bCs/>
          <w:sz w:val="28"/>
          <w:szCs w:val="28"/>
        </w:rPr>
        <w:t>sparse regions</w:t>
      </w:r>
      <w:r w:rsidRPr="00E4066D">
        <w:rPr>
          <w:rFonts w:ascii="Times New Roman" w:hAnsi="Times New Roman" w:cs="Times New Roman"/>
          <w:sz w:val="28"/>
          <w:szCs w:val="28"/>
        </w:rPr>
        <w:t>, indicating that the neurons are distant from each other. These areas may represent data boundaries or regions where data points are dissimilar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4066D">
        <w:rPr>
          <w:rFonts w:ascii="Times New Roman" w:hAnsi="Times New Roman" w:cs="Times New Roman"/>
          <w:sz w:val="28"/>
          <w:szCs w:val="28"/>
        </w:rPr>
        <w:t xml:space="preserve">Blue areas represent </w:t>
      </w:r>
      <w:r w:rsidRPr="00E4066D">
        <w:rPr>
          <w:rFonts w:ascii="Times New Roman" w:hAnsi="Times New Roman" w:cs="Times New Roman"/>
          <w:b/>
          <w:bCs/>
          <w:sz w:val="28"/>
          <w:szCs w:val="28"/>
        </w:rPr>
        <w:t>dense regions</w:t>
      </w:r>
      <w:r w:rsidRPr="00E4066D">
        <w:rPr>
          <w:rFonts w:ascii="Times New Roman" w:hAnsi="Times New Roman" w:cs="Times New Roman"/>
          <w:sz w:val="28"/>
          <w:szCs w:val="28"/>
        </w:rPr>
        <w:t xml:space="preserve">, indicating that the neurons are close </w:t>
      </w:r>
      <w:proofErr w:type="spellStart"/>
      <w:proofErr w:type="gramStart"/>
      <w:r w:rsidRPr="00E4066D">
        <w:rPr>
          <w:rFonts w:ascii="Times New Roman" w:hAnsi="Times New Roman" w:cs="Times New Roman"/>
          <w:sz w:val="28"/>
          <w:szCs w:val="28"/>
        </w:rPr>
        <w:t>together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4066D">
        <w:rPr>
          <w:rFonts w:ascii="Times New Roman" w:hAnsi="Times New Roman" w:cs="Times New Roman"/>
          <w:b/>
          <w:bCs/>
          <w:sz w:val="28"/>
          <w:szCs w:val="28"/>
        </w:rPr>
        <w:t>Non</w:t>
      </w:r>
      <w:proofErr w:type="spellEnd"/>
      <w:proofErr w:type="gramEnd"/>
      <w:r w:rsidRPr="00E4066D">
        <w:rPr>
          <w:rFonts w:ascii="Times New Roman" w:hAnsi="Times New Roman" w:cs="Times New Roman"/>
          <w:b/>
          <w:bCs/>
          <w:sz w:val="28"/>
          <w:szCs w:val="28"/>
        </w:rPr>
        <w:t>-fraudulent transactions</w:t>
      </w:r>
      <w:r w:rsidRPr="00E4066D">
        <w:rPr>
          <w:rFonts w:ascii="Times New Roman" w:hAnsi="Times New Roman" w:cs="Times New Roman"/>
          <w:sz w:val="28"/>
          <w:szCs w:val="28"/>
        </w:rPr>
        <w:t xml:space="preserve"> are marked with blue circles</w:t>
      </w:r>
      <w:r>
        <w:rPr>
          <w:rFonts w:ascii="Times New Roman" w:hAnsi="Times New Roman" w:cs="Times New Roman"/>
          <w:sz w:val="28"/>
          <w:szCs w:val="28"/>
        </w:rPr>
        <w:t xml:space="preserve"> while the </w:t>
      </w:r>
      <w:r w:rsidRPr="00E4066D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E4066D">
        <w:rPr>
          <w:rFonts w:ascii="Times New Roman" w:hAnsi="Times New Roman" w:cs="Times New Roman"/>
          <w:b/>
          <w:bCs/>
          <w:sz w:val="28"/>
          <w:szCs w:val="28"/>
        </w:rPr>
        <w:t>raudulent transactions</w:t>
      </w:r>
      <w:r w:rsidRPr="00E4066D">
        <w:rPr>
          <w:rFonts w:ascii="Times New Roman" w:hAnsi="Times New Roman" w:cs="Times New Roman"/>
          <w:sz w:val="28"/>
          <w:szCs w:val="28"/>
        </w:rPr>
        <w:t xml:space="preserve"> are marked with red squares.</w:t>
      </w:r>
    </w:p>
    <w:sectPr w:rsidR="005C7A6D" w:rsidRPr="00E4066D" w:rsidSect="00AF0F32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550D3"/>
    <w:multiLevelType w:val="multilevel"/>
    <w:tmpl w:val="CCD6B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5B68DD"/>
    <w:multiLevelType w:val="multilevel"/>
    <w:tmpl w:val="821CD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4625427">
    <w:abstractNumId w:val="1"/>
  </w:num>
  <w:num w:numId="2" w16cid:durableId="1719746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F32"/>
    <w:rsid w:val="000F444D"/>
    <w:rsid w:val="002C236D"/>
    <w:rsid w:val="00331A65"/>
    <w:rsid w:val="003946B7"/>
    <w:rsid w:val="005C7A6D"/>
    <w:rsid w:val="008406DC"/>
    <w:rsid w:val="008D2B67"/>
    <w:rsid w:val="00AF0F32"/>
    <w:rsid w:val="00D61099"/>
    <w:rsid w:val="00D9438B"/>
    <w:rsid w:val="00E2374E"/>
    <w:rsid w:val="00E4066D"/>
    <w:rsid w:val="00E9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78EF2"/>
  <w15:chartTrackingRefBased/>
  <w15:docId w15:val="{900EF86F-A5AF-4F4E-83D4-189972DF7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lokeshkannan1705@outlook.com</dc:creator>
  <cp:keywords/>
  <dc:description/>
  <cp:lastModifiedBy>lokeshkannan1705@outlook.com</cp:lastModifiedBy>
  <cp:revision>2</cp:revision>
  <dcterms:created xsi:type="dcterms:W3CDTF">2024-09-29T13:31:00Z</dcterms:created>
  <dcterms:modified xsi:type="dcterms:W3CDTF">2024-09-29T13:31:00Z</dcterms:modified>
</cp:coreProperties>
</file>