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E04EA" w:rsidRDefault="00BC3EB3">
      <w:pPr>
        <w:pStyle w:val="Heading1"/>
        <w:jc w:val="center"/>
        <w:rPr>
          <w:sz w:val="34"/>
          <w:szCs w:val="34"/>
        </w:rPr>
      </w:pPr>
      <w:bookmarkStart w:id="0" w:name="_4zbuscnjf28v" w:colFirst="0" w:colLast="0"/>
      <w:bookmarkEnd w:id="0"/>
      <w:r>
        <w:t>Product Sales Analysis -</w:t>
      </w:r>
      <w:r>
        <w:rPr>
          <w:sz w:val="34"/>
          <w:szCs w:val="34"/>
        </w:rPr>
        <w:t>Phase 2: Innovation</w:t>
      </w:r>
    </w:p>
    <w:p w14:paraId="00000002" w14:textId="77777777" w:rsidR="005E04EA" w:rsidRDefault="00BC3EB3">
      <w:pPr>
        <w:pStyle w:val="Heading2"/>
        <w:rPr>
          <w:u w:val="single"/>
        </w:rPr>
      </w:pPr>
      <w:bookmarkStart w:id="1" w:name="_60lyn0u0ipa4" w:colFirst="0" w:colLast="0"/>
      <w:bookmarkEnd w:id="1"/>
      <w:r>
        <w:rPr>
          <w:u w:val="single"/>
        </w:rPr>
        <w:t>Introduction:</w:t>
      </w:r>
    </w:p>
    <w:p w14:paraId="00000003" w14:textId="77777777" w:rsidR="005E04EA" w:rsidRDefault="00BC3EB3">
      <w:pPr>
        <w:pStyle w:val="Heading3"/>
        <w:jc w:val="both"/>
        <w:rPr>
          <w:sz w:val="26"/>
          <w:szCs w:val="26"/>
        </w:rPr>
      </w:pPr>
      <w:bookmarkStart w:id="2" w:name="_8t6gyljkz2hg" w:colFirst="0" w:colLast="0"/>
      <w:bookmarkEnd w:id="2"/>
      <w:r>
        <w:rPr>
          <w:sz w:val="26"/>
          <w:szCs w:val="26"/>
        </w:rPr>
        <w:t>Phase 2 of the Product Sales Analysis project focuses on enhancing the existing analytics framework by incorporating innovations and advanced techniques. The objective is to provide more accurate, predictive, and actionable insights to aid businesses in op</w:t>
      </w:r>
      <w:r>
        <w:rPr>
          <w:sz w:val="26"/>
          <w:szCs w:val="26"/>
        </w:rPr>
        <w:t>timizing their operations and increasing profitability.</w:t>
      </w:r>
    </w:p>
    <w:p w14:paraId="00000004" w14:textId="77777777" w:rsidR="005E04EA" w:rsidRDefault="00BC3EB3">
      <w:pPr>
        <w:pStyle w:val="Heading2"/>
        <w:rPr>
          <w:u w:val="single"/>
        </w:rPr>
      </w:pPr>
      <w:bookmarkStart w:id="3" w:name="_2dt9soiji0la" w:colFirst="0" w:colLast="0"/>
      <w:bookmarkEnd w:id="3"/>
      <w:r>
        <w:rPr>
          <w:u w:val="single"/>
        </w:rPr>
        <w:t xml:space="preserve"> Incorporating Machine Learning Algorithms:</w:t>
      </w:r>
    </w:p>
    <w:p w14:paraId="00000005" w14:textId="77777777" w:rsidR="005E04EA" w:rsidRDefault="00BC3EB3">
      <w:pPr>
        <w:numPr>
          <w:ilvl w:val="0"/>
          <w:numId w:val="14"/>
        </w:numPr>
        <w:jc w:val="both"/>
      </w:pPr>
      <w:r>
        <w:rPr>
          <w:sz w:val="28"/>
          <w:szCs w:val="28"/>
        </w:rPr>
        <w:t>Sales Forecasting:</w:t>
      </w:r>
      <w:r>
        <w:rPr>
          <w:sz w:val="26"/>
          <w:szCs w:val="26"/>
        </w:rPr>
        <w:t xml:space="preserve"> Implement machine learning models to forecast future sales trends. Time series forecasting algorithms like ARIMA, Exponential Smoothing, </w:t>
      </w:r>
      <w:r>
        <w:rPr>
          <w:sz w:val="26"/>
          <w:szCs w:val="26"/>
        </w:rPr>
        <w:t>or Prophet can be employed to predict sales volumes and revenue.</w:t>
      </w:r>
    </w:p>
    <w:p w14:paraId="00000006" w14:textId="77777777" w:rsidR="005E04EA" w:rsidRDefault="005E04EA"/>
    <w:p w14:paraId="00000007" w14:textId="77777777" w:rsidR="005E04EA" w:rsidRDefault="00BC3EB3">
      <w:pPr>
        <w:numPr>
          <w:ilvl w:val="0"/>
          <w:numId w:val="4"/>
        </w:numPr>
        <w:jc w:val="both"/>
      </w:pPr>
      <w:r>
        <w:rPr>
          <w:sz w:val="28"/>
          <w:szCs w:val="28"/>
        </w:rPr>
        <w:t xml:space="preserve">Customer </w:t>
      </w:r>
      <w:proofErr w:type="spellStart"/>
      <w:r>
        <w:rPr>
          <w:sz w:val="28"/>
          <w:szCs w:val="28"/>
        </w:rPr>
        <w:t>Behavior</w:t>
      </w:r>
      <w:proofErr w:type="spellEnd"/>
      <w:r>
        <w:rPr>
          <w:sz w:val="28"/>
          <w:szCs w:val="28"/>
        </w:rPr>
        <w:t xml:space="preserve"> Prediction: </w:t>
      </w:r>
      <w:r>
        <w:rPr>
          <w:sz w:val="26"/>
          <w:szCs w:val="26"/>
        </w:rPr>
        <w:t xml:space="preserve">Utilize customer segmentation and clustering techniques to predict customer </w:t>
      </w:r>
      <w:proofErr w:type="spellStart"/>
      <w:r>
        <w:rPr>
          <w:sz w:val="26"/>
          <w:szCs w:val="26"/>
        </w:rPr>
        <w:t>behaviors</w:t>
      </w:r>
      <w:proofErr w:type="spellEnd"/>
      <w:r>
        <w:rPr>
          <w:sz w:val="26"/>
          <w:szCs w:val="26"/>
        </w:rPr>
        <w:t>. This involves identifying customer segments based on demographics and pur</w:t>
      </w:r>
      <w:r>
        <w:rPr>
          <w:sz w:val="26"/>
          <w:szCs w:val="26"/>
        </w:rPr>
        <w:t>chase history, which can help tailor marketing strategies.</w:t>
      </w:r>
    </w:p>
    <w:p w14:paraId="00000008" w14:textId="77777777" w:rsidR="005E04EA" w:rsidRDefault="005E04EA"/>
    <w:p w14:paraId="00000009" w14:textId="77777777" w:rsidR="005E04EA" w:rsidRDefault="00BC3EB3">
      <w:pPr>
        <w:numPr>
          <w:ilvl w:val="0"/>
          <w:numId w:val="11"/>
        </w:numPr>
        <w:jc w:val="both"/>
      </w:pPr>
      <w:r>
        <w:rPr>
          <w:sz w:val="28"/>
          <w:szCs w:val="28"/>
        </w:rPr>
        <w:t xml:space="preserve">Recommendation </w:t>
      </w:r>
      <w:proofErr w:type="spellStart"/>
      <w:proofErr w:type="gramStart"/>
      <w:r>
        <w:rPr>
          <w:sz w:val="28"/>
          <w:szCs w:val="28"/>
        </w:rPr>
        <w:t>Systems:</w:t>
      </w:r>
      <w:r>
        <w:rPr>
          <w:sz w:val="26"/>
          <w:szCs w:val="26"/>
        </w:rPr>
        <w:t>Develop</w:t>
      </w:r>
      <w:proofErr w:type="spellEnd"/>
      <w:proofErr w:type="gramEnd"/>
      <w:r>
        <w:rPr>
          <w:sz w:val="26"/>
          <w:szCs w:val="26"/>
        </w:rPr>
        <w:t xml:space="preserve"> recommendation engines to suggest additional products or services to customers based on their purchase history. Collaborative filtering or content-based recommendati</w:t>
      </w:r>
      <w:r>
        <w:rPr>
          <w:sz w:val="26"/>
          <w:szCs w:val="26"/>
        </w:rPr>
        <w:t>on systems can be applied.</w:t>
      </w:r>
    </w:p>
    <w:p w14:paraId="0000000A" w14:textId="77777777" w:rsidR="005E04EA" w:rsidRDefault="00BC3EB3">
      <w:pPr>
        <w:pStyle w:val="Heading2"/>
        <w:rPr>
          <w:u w:val="single"/>
        </w:rPr>
      </w:pPr>
      <w:bookmarkStart w:id="4" w:name="_fzy0fjwp9evs" w:colFirst="0" w:colLast="0"/>
      <w:bookmarkEnd w:id="4"/>
      <w:r>
        <w:rPr>
          <w:u w:val="single"/>
        </w:rPr>
        <w:t xml:space="preserve"> Data Enhancement:</w:t>
      </w:r>
    </w:p>
    <w:p w14:paraId="0000000B" w14:textId="77777777" w:rsidR="005E04EA" w:rsidRDefault="005E04EA"/>
    <w:p w14:paraId="0000000C" w14:textId="77777777" w:rsidR="005E04EA" w:rsidRDefault="00BC3EB3">
      <w:pPr>
        <w:numPr>
          <w:ilvl w:val="0"/>
          <w:numId w:val="7"/>
        </w:numPr>
        <w:jc w:val="both"/>
      </w:pPr>
      <w:r>
        <w:rPr>
          <w:sz w:val="28"/>
          <w:szCs w:val="28"/>
        </w:rPr>
        <w:t>Data Enrichment:</w:t>
      </w:r>
      <w:r>
        <w:rPr>
          <w:sz w:val="26"/>
          <w:szCs w:val="26"/>
        </w:rPr>
        <w:t xml:space="preserve"> Augment the dataset with external data sources, such as economic indicators, weather data, or social media trends. This enriched dataset can provide a more comprehensive understanding of sales</w:t>
      </w:r>
      <w:r>
        <w:rPr>
          <w:sz w:val="26"/>
          <w:szCs w:val="26"/>
        </w:rPr>
        <w:t xml:space="preserve"> patterns.</w:t>
      </w:r>
    </w:p>
    <w:p w14:paraId="0000000D" w14:textId="77777777" w:rsidR="005E04EA" w:rsidRDefault="005E04EA"/>
    <w:p w14:paraId="0000000E" w14:textId="77777777" w:rsidR="005E04EA" w:rsidRDefault="00BC3EB3">
      <w:pPr>
        <w:numPr>
          <w:ilvl w:val="0"/>
          <w:numId w:val="8"/>
        </w:numPr>
        <w:jc w:val="both"/>
      </w:pPr>
      <w:r>
        <w:rPr>
          <w:sz w:val="28"/>
          <w:szCs w:val="28"/>
        </w:rPr>
        <w:t>Real-Time Data Integration:</w:t>
      </w:r>
      <w:r>
        <w:rPr>
          <w:sz w:val="26"/>
          <w:szCs w:val="26"/>
        </w:rPr>
        <w:t xml:space="preserve"> Implement real-time data integration to capture immediate sales data updates. This ensures that decision-makers have access to the most recent information for making timely decisions.</w:t>
      </w:r>
    </w:p>
    <w:p w14:paraId="0000000F" w14:textId="77777777" w:rsidR="005E04EA" w:rsidRDefault="00BC3EB3">
      <w:pPr>
        <w:pStyle w:val="Heading2"/>
        <w:rPr>
          <w:u w:val="single"/>
        </w:rPr>
      </w:pPr>
      <w:bookmarkStart w:id="5" w:name="_nknabih1gxyy" w:colFirst="0" w:colLast="0"/>
      <w:bookmarkEnd w:id="5"/>
      <w:r>
        <w:rPr>
          <w:u w:val="single"/>
        </w:rPr>
        <w:lastRenderedPageBreak/>
        <w:t>Advanced Visualization:</w:t>
      </w:r>
    </w:p>
    <w:p w14:paraId="00000010" w14:textId="77777777" w:rsidR="005E04EA" w:rsidRDefault="005E04EA"/>
    <w:p w14:paraId="00000011" w14:textId="77777777" w:rsidR="005E04EA" w:rsidRDefault="00BC3EB3">
      <w:pPr>
        <w:numPr>
          <w:ilvl w:val="0"/>
          <w:numId w:val="2"/>
        </w:numPr>
        <w:jc w:val="both"/>
      </w:pPr>
      <w:r>
        <w:rPr>
          <w:sz w:val="28"/>
          <w:szCs w:val="28"/>
        </w:rPr>
        <w:t>Interac</w:t>
      </w:r>
      <w:r>
        <w:rPr>
          <w:sz w:val="28"/>
          <w:szCs w:val="28"/>
        </w:rPr>
        <w:t>tive Predictive Dashboards:</w:t>
      </w:r>
      <w:r>
        <w:rPr>
          <w:sz w:val="26"/>
          <w:szCs w:val="26"/>
        </w:rPr>
        <w:t xml:space="preserve"> Create interactive dashboards that not only visualize historical sales data but also incorporate predictive elements. Users can explore forecasts and trends, facilitating better decision-making.</w:t>
      </w:r>
    </w:p>
    <w:p w14:paraId="00000012" w14:textId="77777777" w:rsidR="005E04EA" w:rsidRDefault="005E04EA"/>
    <w:p w14:paraId="00000013" w14:textId="77777777" w:rsidR="005E04EA" w:rsidRDefault="00BC3EB3">
      <w:pPr>
        <w:numPr>
          <w:ilvl w:val="0"/>
          <w:numId w:val="6"/>
        </w:numPr>
        <w:jc w:val="both"/>
      </w:pPr>
      <w:r>
        <w:rPr>
          <w:sz w:val="28"/>
          <w:szCs w:val="28"/>
        </w:rPr>
        <w:t>Geospatial Analysis:</w:t>
      </w:r>
      <w:r>
        <w:rPr>
          <w:sz w:val="26"/>
          <w:szCs w:val="26"/>
        </w:rPr>
        <w:t xml:space="preserve"> Implement g</w:t>
      </w:r>
      <w:r>
        <w:rPr>
          <w:sz w:val="26"/>
          <w:szCs w:val="26"/>
        </w:rPr>
        <w:t>eospatial visualizations to identify regional variations in sales patterns. This can be especially useful for businesses with multiple locations.</w:t>
      </w:r>
    </w:p>
    <w:p w14:paraId="00000014" w14:textId="77777777" w:rsidR="005E04EA" w:rsidRDefault="005E04EA"/>
    <w:p w14:paraId="00000015" w14:textId="77777777" w:rsidR="005E04EA" w:rsidRDefault="00BC3EB3">
      <w:pPr>
        <w:pStyle w:val="Heading2"/>
        <w:rPr>
          <w:u w:val="single"/>
        </w:rPr>
      </w:pPr>
      <w:bookmarkStart w:id="6" w:name="_surlubhacb15" w:colFirst="0" w:colLast="0"/>
      <w:bookmarkEnd w:id="6"/>
      <w:r>
        <w:rPr>
          <w:u w:val="single"/>
        </w:rPr>
        <w:t>Evaluation and Feedback Loop:</w:t>
      </w:r>
    </w:p>
    <w:p w14:paraId="00000016" w14:textId="77777777" w:rsidR="005E04EA" w:rsidRDefault="005E04EA"/>
    <w:p w14:paraId="00000017" w14:textId="77777777" w:rsidR="005E04EA" w:rsidRDefault="00BC3EB3">
      <w:pPr>
        <w:numPr>
          <w:ilvl w:val="0"/>
          <w:numId w:val="9"/>
        </w:numPr>
        <w:jc w:val="both"/>
      </w:pPr>
      <w:r>
        <w:rPr>
          <w:sz w:val="28"/>
          <w:szCs w:val="28"/>
        </w:rPr>
        <w:t>Model Evaluation:</w:t>
      </w:r>
      <w:r>
        <w:rPr>
          <w:sz w:val="30"/>
          <w:szCs w:val="30"/>
        </w:rPr>
        <w:t xml:space="preserve"> </w:t>
      </w:r>
      <w:r>
        <w:rPr>
          <w:sz w:val="26"/>
          <w:szCs w:val="26"/>
        </w:rPr>
        <w:t>Continuously monitor the performance of machine learning models and predictive analytics. Implement feedback mechanisms to retrain models and improve accuracy over time.</w:t>
      </w:r>
    </w:p>
    <w:p w14:paraId="00000018" w14:textId="77777777" w:rsidR="005E04EA" w:rsidRDefault="005E04EA"/>
    <w:p w14:paraId="00000019" w14:textId="77777777" w:rsidR="005E04EA" w:rsidRDefault="00BC3EB3">
      <w:pPr>
        <w:numPr>
          <w:ilvl w:val="0"/>
          <w:numId w:val="10"/>
        </w:numPr>
        <w:jc w:val="both"/>
      </w:pPr>
      <w:r>
        <w:rPr>
          <w:sz w:val="28"/>
          <w:szCs w:val="28"/>
        </w:rPr>
        <w:t>Stakeholder Feedback:</w:t>
      </w:r>
      <w:r>
        <w:t xml:space="preserve"> </w:t>
      </w:r>
      <w:r>
        <w:rPr>
          <w:sz w:val="26"/>
          <w:szCs w:val="26"/>
        </w:rPr>
        <w:t>Collect feedback from business stakeholders to understand the e</w:t>
      </w:r>
      <w:r>
        <w:rPr>
          <w:sz w:val="26"/>
          <w:szCs w:val="26"/>
        </w:rPr>
        <w:t>ffectiveness of the insights provided and make necessary adjustments to the analytics approach.</w:t>
      </w:r>
    </w:p>
    <w:p w14:paraId="0000001A" w14:textId="77777777" w:rsidR="005E04EA" w:rsidRDefault="00BC3EB3">
      <w:pPr>
        <w:pStyle w:val="Heading2"/>
        <w:rPr>
          <w:u w:val="single"/>
        </w:rPr>
      </w:pPr>
      <w:bookmarkStart w:id="7" w:name="_c0wwksgjh95x" w:colFirst="0" w:colLast="0"/>
      <w:bookmarkEnd w:id="7"/>
      <w:r>
        <w:rPr>
          <w:u w:val="single"/>
        </w:rPr>
        <w:t xml:space="preserve"> Ethical Considerations:</w:t>
      </w:r>
    </w:p>
    <w:p w14:paraId="0000001B" w14:textId="77777777" w:rsidR="005E04EA" w:rsidRDefault="005E04EA"/>
    <w:p w14:paraId="0000001C" w14:textId="77777777" w:rsidR="005E04EA" w:rsidRDefault="00BC3EB3">
      <w:pPr>
        <w:numPr>
          <w:ilvl w:val="0"/>
          <w:numId w:val="5"/>
        </w:numPr>
        <w:jc w:val="both"/>
      </w:pPr>
      <w:r>
        <w:rPr>
          <w:sz w:val="28"/>
          <w:szCs w:val="28"/>
        </w:rPr>
        <w:t xml:space="preserve">Data Privacy: </w:t>
      </w:r>
      <w:r>
        <w:rPr>
          <w:sz w:val="26"/>
          <w:szCs w:val="26"/>
        </w:rPr>
        <w:t xml:space="preserve">Ensure that customer data is handled in compliance with data protection regulations. Implement anonymization techniques </w:t>
      </w:r>
      <w:r>
        <w:rPr>
          <w:sz w:val="26"/>
          <w:szCs w:val="26"/>
        </w:rPr>
        <w:t>to protect sensitive customer information.</w:t>
      </w:r>
    </w:p>
    <w:p w14:paraId="0000001D" w14:textId="77777777" w:rsidR="005E04EA" w:rsidRDefault="005E04EA"/>
    <w:p w14:paraId="0000001E" w14:textId="77777777" w:rsidR="005E04EA" w:rsidRDefault="00BC3EB3">
      <w:pPr>
        <w:numPr>
          <w:ilvl w:val="0"/>
          <w:numId w:val="13"/>
        </w:numPr>
        <w:jc w:val="both"/>
      </w:pPr>
      <w:r>
        <w:rPr>
          <w:sz w:val="28"/>
          <w:szCs w:val="28"/>
        </w:rPr>
        <w:t xml:space="preserve">Bias Mitigation: </w:t>
      </w:r>
      <w:r>
        <w:rPr>
          <w:sz w:val="26"/>
          <w:szCs w:val="26"/>
        </w:rPr>
        <w:t>Be aware of potential biases in predictive models and take steps to mitigate them, ensuring fairness and equity in decision-making.</w:t>
      </w:r>
    </w:p>
    <w:p w14:paraId="0000001F" w14:textId="77777777" w:rsidR="005E04EA" w:rsidRDefault="00BC3EB3">
      <w:pPr>
        <w:pStyle w:val="Heading2"/>
        <w:rPr>
          <w:u w:val="single"/>
        </w:rPr>
      </w:pPr>
      <w:bookmarkStart w:id="8" w:name="_7md4dxc6v7r7" w:colFirst="0" w:colLast="0"/>
      <w:bookmarkEnd w:id="8"/>
      <w:r>
        <w:rPr>
          <w:u w:val="single"/>
        </w:rPr>
        <w:t>Improved Accessibility:</w:t>
      </w:r>
    </w:p>
    <w:p w14:paraId="00000020" w14:textId="77777777" w:rsidR="005E04EA" w:rsidRDefault="005E04EA"/>
    <w:p w14:paraId="00000021" w14:textId="77777777" w:rsidR="005E04EA" w:rsidRDefault="00BC3EB3">
      <w:pPr>
        <w:numPr>
          <w:ilvl w:val="0"/>
          <w:numId w:val="1"/>
        </w:numPr>
        <w:jc w:val="both"/>
      </w:pPr>
      <w:r>
        <w:rPr>
          <w:sz w:val="28"/>
          <w:szCs w:val="28"/>
        </w:rPr>
        <w:t>Mobile Integration:</w:t>
      </w:r>
      <w:r>
        <w:rPr>
          <w:sz w:val="26"/>
          <w:szCs w:val="26"/>
        </w:rPr>
        <w:t xml:space="preserve"> Create mobile appl</w:t>
      </w:r>
      <w:r>
        <w:rPr>
          <w:sz w:val="26"/>
          <w:szCs w:val="26"/>
        </w:rPr>
        <w:t>ications or responsive web interfaces to make sales data and insights accessible to decision-makers on the go.</w:t>
      </w:r>
    </w:p>
    <w:p w14:paraId="00000022" w14:textId="77777777" w:rsidR="005E04EA" w:rsidRDefault="005E04EA"/>
    <w:p w14:paraId="00000023" w14:textId="77777777" w:rsidR="005E04EA" w:rsidRDefault="00BC3EB3">
      <w:pPr>
        <w:numPr>
          <w:ilvl w:val="0"/>
          <w:numId w:val="12"/>
        </w:numPr>
        <w:jc w:val="both"/>
      </w:pPr>
      <w:r>
        <w:rPr>
          <w:sz w:val="28"/>
          <w:szCs w:val="28"/>
        </w:rPr>
        <w:lastRenderedPageBreak/>
        <w:t>Natural Language Processing (NLP):</w:t>
      </w:r>
      <w:r>
        <w:rPr>
          <w:sz w:val="26"/>
          <w:szCs w:val="26"/>
        </w:rPr>
        <w:t xml:space="preserve"> Implement NLP interfaces that allow users to query the data using natural language, making it easier for non-</w:t>
      </w:r>
      <w:r>
        <w:rPr>
          <w:sz w:val="26"/>
          <w:szCs w:val="26"/>
        </w:rPr>
        <w:t>technical stakeholders to interact with the data.</w:t>
      </w:r>
    </w:p>
    <w:p w14:paraId="00000024" w14:textId="77777777" w:rsidR="005E04EA" w:rsidRDefault="00BC3EB3">
      <w:pPr>
        <w:pStyle w:val="Heading2"/>
        <w:rPr>
          <w:u w:val="single"/>
        </w:rPr>
      </w:pPr>
      <w:bookmarkStart w:id="9" w:name="_xnxvrb2v3usu" w:colFirst="0" w:colLast="0"/>
      <w:bookmarkEnd w:id="9"/>
      <w:r>
        <w:rPr>
          <w:u w:val="single"/>
        </w:rPr>
        <w:t>Documentation and Knowledge Sharing:</w:t>
      </w:r>
    </w:p>
    <w:p w14:paraId="00000025" w14:textId="77777777" w:rsidR="005E04EA" w:rsidRDefault="005E04EA">
      <w:pPr>
        <w:rPr>
          <w:sz w:val="26"/>
          <w:szCs w:val="26"/>
        </w:rPr>
      </w:pPr>
    </w:p>
    <w:p w14:paraId="00000026" w14:textId="77777777" w:rsidR="005E04EA" w:rsidRDefault="00BC3EB3">
      <w:pPr>
        <w:numPr>
          <w:ilvl w:val="0"/>
          <w:numId w:val="3"/>
        </w:numPr>
        <w:jc w:val="both"/>
        <w:rPr>
          <w:sz w:val="26"/>
          <w:szCs w:val="26"/>
        </w:rPr>
      </w:pPr>
      <w:r>
        <w:rPr>
          <w:sz w:val="26"/>
          <w:szCs w:val="26"/>
        </w:rPr>
        <w:t>Maintain comprehensive documentation of the analytics pipeline, including the algorithms used, data sources, and model performance metrics.</w:t>
      </w:r>
    </w:p>
    <w:p w14:paraId="00000027" w14:textId="77777777" w:rsidR="005E04EA" w:rsidRDefault="005E04EA"/>
    <w:p w14:paraId="00000028" w14:textId="77777777" w:rsidR="005E04EA" w:rsidRDefault="00BC3EB3">
      <w:pPr>
        <w:numPr>
          <w:ilvl w:val="0"/>
          <w:numId w:val="3"/>
        </w:numPr>
        <w:jc w:val="both"/>
        <w:rPr>
          <w:sz w:val="26"/>
          <w:szCs w:val="26"/>
        </w:rPr>
      </w:pPr>
      <w:r>
        <w:rPr>
          <w:sz w:val="26"/>
          <w:szCs w:val="26"/>
        </w:rPr>
        <w:t>Conduct knowledge sharing s</w:t>
      </w:r>
      <w:r>
        <w:rPr>
          <w:sz w:val="26"/>
          <w:szCs w:val="26"/>
        </w:rPr>
        <w:t>essions with business teams to ensure they understand how to interpret and use the insights effectively.</w:t>
      </w:r>
    </w:p>
    <w:p w14:paraId="00000029" w14:textId="77777777" w:rsidR="005E04EA" w:rsidRDefault="00BC3EB3">
      <w:pPr>
        <w:pStyle w:val="Heading2"/>
        <w:rPr>
          <w:u w:val="single"/>
        </w:rPr>
      </w:pPr>
      <w:bookmarkStart w:id="10" w:name="_b7c0emmfaxln" w:colFirst="0" w:colLast="0"/>
      <w:bookmarkEnd w:id="10"/>
      <w:r>
        <w:rPr>
          <w:u w:val="single"/>
        </w:rPr>
        <w:t>Future Expansion:</w:t>
      </w:r>
    </w:p>
    <w:p w14:paraId="0000002A" w14:textId="77777777" w:rsidR="005E04EA" w:rsidRDefault="005E04EA"/>
    <w:p w14:paraId="0000002B" w14:textId="77777777" w:rsidR="005E04EA" w:rsidRDefault="00BC3EB3">
      <w:pPr>
        <w:jc w:val="both"/>
        <w:rPr>
          <w:sz w:val="26"/>
          <w:szCs w:val="26"/>
        </w:rPr>
      </w:pPr>
      <w:r>
        <w:rPr>
          <w:sz w:val="26"/>
          <w:szCs w:val="26"/>
        </w:rPr>
        <w:t>Consider the possibility of expanding the analysis to include more data sources, such as social media sentiment analysis or external</w:t>
      </w:r>
      <w:r>
        <w:rPr>
          <w:sz w:val="26"/>
          <w:szCs w:val="26"/>
        </w:rPr>
        <w:t xml:space="preserve"> economic indicators, to further enhance predictive capabilities.</w:t>
      </w:r>
    </w:p>
    <w:p w14:paraId="0000002C" w14:textId="77777777" w:rsidR="005E04EA" w:rsidRDefault="00BC3EB3">
      <w:pPr>
        <w:pStyle w:val="Heading2"/>
        <w:rPr>
          <w:u w:val="single"/>
        </w:rPr>
      </w:pPr>
      <w:bookmarkStart w:id="11" w:name="_in1kjxtlx18w" w:colFirst="0" w:colLast="0"/>
      <w:bookmarkEnd w:id="11"/>
      <w:r>
        <w:rPr>
          <w:u w:val="single"/>
        </w:rPr>
        <w:t>Conclusion:</w:t>
      </w:r>
    </w:p>
    <w:p w14:paraId="0000002D" w14:textId="77777777" w:rsidR="005E04EA" w:rsidRDefault="005E04EA"/>
    <w:p w14:paraId="0000002E" w14:textId="77777777" w:rsidR="005E04EA" w:rsidRDefault="00BC3EB3">
      <w:pPr>
        <w:rPr>
          <w:sz w:val="26"/>
          <w:szCs w:val="26"/>
        </w:rPr>
      </w:pPr>
      <w:r>
        <w:rPr>
          <w:sz w:val="26"/>
          <w:szCs w:val="26"/>
        </w:rPr>
        <w:t>Phase 2 of the Product Sales Analysis project emphasizes innovation by incorporating machine learning algorithms, enhancing data quality, and improving visualization and accessibility. These advancements aim to provide businesses with more accurate, predic</w:t>
      </w:r>
      <w:r>
        <w:rPr>
          <w:sz w:val="26"/>
          <w:szCs w:val="26"/>
        </w:rPr>
        <w:t>tive insights that can guide their decision-making and ultimately lead to improved sales performance and customer satisfaction.</w:t>
      </w:r>
    </w:p>
    <w:p w14:paraId="0000002F" w14:textId="77777777" w:rsidR="005E04EA" w:rsidRDefault="005E04EA"/>
    <w:p w14:paraId="00000030" w14:textId="77777777" w:rsidR="005E04EA" w:rsidRDefault="00BC3EB3">
      <w:pPr>
        <w:rPr>
          <w:sz w:val="26"/>
          <w:szCs w:val="26"/>
        </w:rPr>
      </w:pPr>
      <w:r>
        <w:rPr>
          <w:sz w:val="26"/>
          <w:szCs w:val="26"/>
        </w:rPr>
        <w:t xml:space="preserve">[Dataset </w:t>
      </w:r>
      <w:proofErr w:type="gramStart"/>
      <w:r>
        <w:rPr>
          <w:sz w:val="26"/>
          <w:szCs w:val="26"/>
        </w:rPr>
        <w:t>Link](</w:t>
      </w:r>
      <w:proofErr w:type="gramEnd"/>
      <w:hyperlink r:id="rId5">
        <w:r>
          <w:rPr>
            <w:color w:val="1155CC"/>
            <w:sz w:val="26"/>
            <w:szCs w:val="26"/>
            <w:u w:val="single"/>
          </w:rPr>
          <w:t>https://www.kaggle.com/datasets/ksabishek/product-sales-data</w:t>
        </w:r>
      </w:hyperlink>
      <w:r>
        <w:rPr>
          <w:sz w:val="26"/>
          <w:szCs w:val="26"/>
        </w:rPr>
        <w:t>)</w:t>
      </w:r>
    </w:p>
    <w:p w14:paraId="00000031" w14:textId="77777777" w:rsidR="005E04EA" w:rsidRDefault="005E04EA">
      <w:pPr>
        <w:rPr>
          <w:sz w:val="26"/>
          <w:szCs w:val="26"/>
        </w:rPr>
      </w:pPr>
    </w:p>
    <w:p w14:paraId="00000032" w14:textId="77777777" w:rsidR="005E04EA" w:rsidRDefault="00BC3EB3">
      <w:pPr>
        <w:rPr>
          <w:sz w:val="26"/>
          <w:szCs w:val="26"/>
        </w:rPr>
      </w:pPr>
      <w:r>
        <w:rPr>
          <w:sz w:val="26"/>
          <w:szCs w:val="26"/>
        </w:rPr>
        <w:t>—----------------------------------------------------------------------------------------------------</w:t>
      </w:r>
    </w:p>
    <w:p w14:paraId="5DA36547" w14:textId="77777777" w:rsidR="00BC3EB3" w:rsidRDefault="00BC3EB3">
      <w:pPr>
        <w:rPr>
          <w:sz w:val="26"/>
          <w:szCs w:val="26"/>
        </w:rPr>
      </w:pPr>
      <w:proofErr w:type="spellStart"/>
      <w:r>
        <w:rPr>
          <w:sz w:val="26"/>
          <w:szCs w:val="26"/>
        </w:rPr>
        <w:t>Lokitha</w:t>
      </w:r>
      <w:proofErr w:type="spellEnd"/>
      <w:r>
        <w:rPr>
          <w:sz w:val="26"/>
          <w:szCs w:val="26"/>
        </w:rPr>
        <w:t xml:space="preserve"> R</w:t>
      </w:r>
      <w:r>
        <w:rPr>
          <w:sz w:val="26"/>
          <w:szCs w:val="26"/>
        </w:rPr>
        <w:t xml:space="preserve">                                                                            </w:t>
      </w:r>
      <w:r>
        <w:rPr>
          <w:sz w:val="26"/>
          <w:szCs w:val="26"/>
        </w:rPr>
        <w:t xml:space="preserve">       </w:t>
      </w:r>
    </w:p>
    <w:p w14:paraId="00000033" w14:textId="15D669BE" w:rsidR="005E04EA" w:rsidRDefault="00BC3EB3">
      <w:pPr>
        <w:rPr>
          <w:sz w:val="26"/>
          <w:szCs w:val="26"/>
        </w:rPr>
      </w:pPr>
      <w:bookmarkStart w:id="12" w:name="_GoBack"/>
      <w:bookmarkEnd w:id="12"/>
      <w:r>
        <w:rPr>
          <w:sz w:val="26"/>
          <w:szCs w:val="26"/>
        </w:rPr>
        <w:t>11.10.2023</w:t>
      </w:r>
    </w:p>
    <w:p w14:paraId="00000034" w14:textId="77777777" w:rsidR="005E04EA" w:rsidRDefault="00BC3EB3">
      <w:pPr>
        <w:rPr>
          <w:sz w:val="26"/>
          <w:szCs w:val="26"/>
        </w:rPr>
      </w:pPr>
      <w:proofErr w:type="spellStart"/>
      <w:r>
        <w:rPr>
          <w:sz w:val="26"/>
          <w:szCs w:val="26"/>
        </w:rPr>
        <w:t>Nandha</w:t>
      </w:r>
      <w:proofErr w:type="spellEnd"/>
      <w:r>
        <w:rPr>
          <w:sz w:val="26"/>
          <w:szCs w:val="26"/>
        </w:rPr>
        <w:t xml:space="preserve"> college of technology</w:t>
      </w:r>
    </w:p>
    <w:p w14:paraId="00000035" w14:textId="77777777" w:rsidR="005E04EA" w:rsidRDefault="005E04EA"/>
    <w:sectPr w:rsidR="005E04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10E1"/>
    <w:multiLevelType w:val="multilevel"/>
    <w:tmpl w:val="7952E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277AA"/>
    <w:multiLevelType w:val="multilevel"/>
    <w:tmpl w:val="F7726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481DDF"/>
    <w:multiLevelType w:val="multilevel"/>
    <w:tmpl w:val="50962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B160C3"/>
    <w:multiLevelType w:val="multilevel"/>
    <w:tmpl w:val="B1F6C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6C3A00"/>
    <w:multiLevelType w:val="multilevel"/>
    <w:tmpl w:val="C78E2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B2784C"/>
    <w:multiLevelType w:val="multilevel"/>
    <w:tmpl w:val="AA6E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6E1643"/>
    <w:multiLevelType w:val="multilevel"/>
    <w:tmpl w:val="808E3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5A4F16"/>
    <w:multiLevelType w:val="multilevel"/>
    <w:tmpl w:val="654A2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B71951"/>
    <w:multiLevelType w:val="multilevel"/>
    <w:tmpl w:val="C6449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8547FE"/>
    <w:multiLevelType w:val="multilevel"/>
    <w:tmpl w:val="4074F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BE3CAA"/>
    <w:multiLevelType w:val="multilevel"/>
    <w:tmpl w:val="09020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A35670"/>
    <w:multiLevelType w:val="multilevel"/>
    <w:tmpl w:val="88606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81B7F10"/>
    <w:multiLevelType w:val="multilevel"/>
    <w:tmpl w:val="C980E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F9521C"/>
    <w:multiLevelType w:val="multilevel"/>
    <w:tmpl w:val="97FC3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3"/>
  </w:num>
  <w:num w:numId="3">
    <w:abstractNumId w:val="9"/>
  </w:num>
  <w:num w:numId="4">
    <w:abstractNumId w:val="6"/>
  </w:num>
  <w:num w:numId="5">
    <w:abstractNumId w:val="10"/>
  </w:num>
  <w:num w:numId="6">
    <w:abstractNumId w:val="11"/>
  </w:num>
  <w:num w:numId="7">
    <w:abstractNumId w:val="3"/>
  </w:num>
  <w:num w:numId="8">
    <w:abstractNumId w:val="4"/>
  </w:num>
  <w:num w:numId="9">
    <w:abstractNumId w:val="0"/>
  </w:num>
  <w:num w:numId="10">
    <w:abstractNumId w:val="8"/>
  </w:num>
  <w:num w:numId="11">
    <w:abstractNumId w:val="12"/>
  </w:num>
  <w:num w:numId="12">
    <w:abstractNumId w:val="2"/>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4EA"/>
    <w:rsid w:val="005E04EA"/>
    <w:rsid w:val="00BC3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EDA4"/>
  <w15:docId w15:val="{87D7D5AE-4DA0-41F5-A2AD-E7D1BB18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ksabishek/product-sal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2023-10-11T06:20:00Z</dcterms:created>
  <dcterms:modified xsi:type="dcterms:W3CDTF">2023-10-11T06:20:00Z</dcterms:modified>
</cp:coreProperties>
</file>