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  <w:id w:val="3773083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6A7E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7EFC" w:rsidRPr="00D361E0" w:rsidRDefault="006A7EFC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28"/>
                    <w:szCs w:val="28"/>
                  </w:rPr>
                </w:pPr>
                <w:r w:rsidRPr="00D361E0">
                  <w:rPr>
                    <w:rFonts w:asciiTheme="majorHAnsi" w:eastAsiaTheme="majorEastAsia" w:hAnsiTheme="majorHAnsi" w:cstheme="majorBidi"/>
                    <w:color w:val="4F81BD" w:themeColor="accent1"/>
                    <w:sz w:val="28"/>
                    <w:szCs w:val="28"/>
                  </w:rPr>
                  <w:t xml:space="preserve">Author: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28"/>
                      <w:szCs w:val="28"/>
                    </w:rPr>
                    <w:alias w:val="Company"/>
                    <w:id w:val="13406915"/>
                    <w:placeholder>
                      <w:docPart w:val="AD7C412661064C4BB260BBABE264314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D361E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28"/>
                        <w:szCs w:val="28"/>
                      </w:rPr>
                      <w:t>Jeff Lansing</w:t>
                    </w:r>
                  </w:sdtContent>
                </w:sdt>
              </w:p>
            </w:tc>
          </w:tr>
          <w:tr w:rsidR="006A7E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79219B8C27F4060A37864070FA5BD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7EFC" w:rsidRDefault="006A7E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Post Mortem: GXT</w:t>
                    </w:r>
                  </w:p>
                </w:sdtContent>
              </w:sdt>
            </w:tc>
          </w:tr>
          <w:tr w:rsidR="006A7EFC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36"/>
                  <w:szCs w:val="36"/>
                </w:rPr>
                <w:alias w:val="Subtitle"/>
                <w:id w:val="13406923"/>
                <w:placeholder>
                  <w:docPart w:val="4224412AF64E40A0B5D94BB75860AB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7EFC" w:rsidRPr="006A7EFC" w:rsidRDefault="006A7E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36"/>
                      </w:rPr>
                    </w:pPr>
                    <w:r w:rsidRPr="006A7EF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36"/>
                      </w:rPr>
                      <w:t>The Generic XNA Toolset</w:t>
                    </w:r>
                  </w:p>
                </w:tc>
              </w:sdtContent>
            </w:sdt>
          </w:tr>
        </w:tbl>
        <w:p w:rsidR="006A7EFC" w:rsidRDefault="006A7EFC"/>
        <w:p w:rsidR="006A7EFC" w:rsidRDefault="006A7EF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6A7E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7EFC" w:rsidRDefault="006A7EFC">
                <w:pPr>
                  <w:pStyle w:val="NoSpacing"/>
                  <w:rPr>
                    <w:color w:val="4F81BD" w:themeColor="accent1"/>
                  </w:rPr>
                </w:pPr>
              </w:p>
              <w:p w:rsidR="006A7EFC" w:rsidRDefault="006A7EFC">
                <w:pPr>
                  <w:pStyle w:val="NoSpacing"/>
                  <w:rPr>
                    <w:color w:val="4F81BD" w:themeColor="accent1"/>
                  </w:rPr>
                </w:pPr>
              </w:p>
              <w:p w:rsidR="006A7EFC" w:rsidRDefault="006A7EF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A7EFC" w:rsidRDefault="006A7EFC"/>
        <w:p w:rsidR="006A7EFC" w:rsidRDefault="006A7EFC">
          <w:pPr>
            <w:rPr>
              <w:b/>
              <w:i/>
            </w:rPr>
          </w:pPr>
          <w:r>
            <w:rPr>
              <w:b/>
              <w:i/>
            </w:rPr>
            <w:br w:type="page"/>
          </w:r>
        </w:p>
      </w:sdtContent>
    </w:sdt>
    <w:p w:rsidR="0097768B" w:rsidRPr="00A047DF" w:rsidRDefault="00001F5F" w:rsidP="0097768B">
      <w:pPr>
        <w:spacing w:after="0"/>
        <w:rPr>
          <w:b/>
        </w:rPr>
      </w:pPr>
      <w:r w:rsidRPr="00A047DF">
        <w:rPr>
          <w:b/>
          <w:i/>
        </w:rPr>
        <w:lastRenderedPageBreak/>
        <w:t>Introduction</w:t>
      </w:r>
    </w:p>
    <w:p w:rsidR="00001F5F" w:rsidRDefault="00001F5F" w:rsidP="0097768B">
      <w:pPr>
        <w:spacing w:after="0"/>
      </w:pPr>
    </w:p>
    <w:p w:rsidR="00D74B90" w:rsidRDefault="0097768B" w:rsidP="0097768B">
      <w:pPr>
        <w:spacing w:after="0"/>
      </w:pPr>
      <w:r>
        <w:t xml:space="preserve">For the past couple of months I’ve been working tirelessly on </w:t>
      </w:r>
      <w:r w:rsidR="001B73CE">
        <w:t>a game engine bu</w:t>
      </w:r>
      <w:r w:rsidR="00554894">
        <w:t>ilt on top of the XNA Framework.</w:t>
      </w:r>
      <w:r w:rsidR="00E82D56">
        <w:t xml:space="preserve">  </w:t>
      </w:r>
      <w:r w:rsidR="00EA10FF">
        <w:t xml:space="preserve">After getting </w:t>
      </w:r>
      <w:r w:rsidR="001F1FFC">
        <w:t xml:space="preserve">the project registered as an Independent Study, </w:t>
      </w:r>
      <w:r w:rsidR="009C6B6F">
        <w:t xml:space="preserve">development has accelerated </w:t>
      </w:r>
      <w:r w:rsidR="00DA0BD6">
        <w:t xml:space="preserve">considerably, </w:t>
      </w:r>
      <w:r w:rsidR="00C73CF0">
        <w:t>and with the quarte</w:t>
      </w:r>
      <w:r w:rsidR="00C2179C">
        <w:t xml:space="preserve">r coming to close it is time to wrap up </w:t>
      </w:r>
      <w:r w:rsidR="000B1C7F">
        <w:t>the core components of the Generic XNA Toolset</w:t>
      </w:r>
      <w:r w:rsidR="007C54B1">
        <w:t xml:space="preserve"> (GXT)</w:t>
      </w:r>
      <w:r w:rsidR="00CE000D">
        <w:t xml:space="preserve">.  </w:t>
      </w:r>
      <w:r w:rsidR="008F35B0">
        <w:t xml:space="preserve">Although the </w:t>
      </w:r>
      <w:r w:rsidR="002C5172">
        <w:t>independent study</w:t>
      </w:r>
      <w:r w:rsidR="00072253">
        <w:t xml:space="preserve"> is almost over</w:t>
      </w:r>
      <w:r w:rsidR="008F35B0">
        <w:t xml:space="preserve">, this </w:t>
      </w:r>
      <w:r w:rsidR="00CD2633">
        <w:t xml:space="preserve">does not spell the end for the project.  Given that I have divested enormous amounts of time into </w:t>
      </w:r>
      <w:r w:rsidR="00300083">
        <w:t>it</w:t>
      </w:r>
      <w:r w:rsidR="00CD2633">
        <w:t xml:space="preserve"> already, </w:t>
      </w:r>
      <w:r w:rsidR="009E4B78">
        <w:t>I am very determined</w:t>
      </w:r>
      <w:r w:rsidR="00C00A54">
        <w:t xml:space="preserve"> </w:t>
      </w:r>
      <w:r w:rsidR="004F6C92">
        <w:t xml:space="preserve">to release a </w:t>
      </w:r>
      <w:r w:rsidR="003A6832">
        <w:t>mature</w:t>
      </w:r>
      <w:r w:rsidR="00651D15">
        <w:t xml:space="preserve"> version of the project on </w:t>
      </w:r>
      <w:proofErr w:type="spellStart"/>
      <w:r w:rsidR="00651D15">
        <w:t>CodeP</w:t>
      </w:r>
      <w:r w:rsidR="003A6832">
        <w:t>lex</w:t>
      </w:r>
      <w:proofErr w:type="spellEnd"/>
      <w:r w:rsidR="003A6832">
        <w:t xml:space="preserve"> sometime over the summer.</w:t>
      </w:r>
      <w:r w:rsidR="00701FFE">
        <w:t xml:space="preserve">  This document is intended to </w:t>
      </w:r>
      <w:r w:rsidR="0096395E">
        <w:t xml:space="preserve">help the reader understand how the architecture works, </w:t>
      </w:r>
      <w:r w:rsidR="00000733">
        <w:t xml:space="preserve">the </w:t>
      </w:r>
      <w:r w:rsidR="0092050C">
        <w:t>design decisions I made, and what I learned from the project.</w:t>
      </w:r>
    </w:p>
    <w:p w:rsidR="00CB5EF2" w:rsidRDefault="00CB5EF2" w:rsidP="0097768B">
      <w:pPr>
        <w:spacing w:after="0"/>
      </w:pPr>
    </w:p>
    <w:p w:rsidR="00CB5EF2" w:rsidRDefault="00CB5EF2" w:rsidP="0097768B">
      <w:pPr>
        <w:spacing w:after="0"/>
      </w:pPr>
      <w:r>
        <w:t xml:space="preserve">There were a number of motivations for </w:t>
      </w:r>
      <w:r w:rsidR="00666B8F">
        <w:t>completing</w:t>
      </w:r>
      <w:r>
        <w:t xml:space="preserve"> this project.</w:t>
      </w:r>
      <w:r w:rsidR="00331401">
        <w:t xml:space="preserve">  Game engines are </w:t>
      </w:r>
      <w:r w:rsidR="00435495">
        <w:t xml:space="preserve">a specific area of interest for me and I wished to explore the field further.  </w:t>
      </w:r>
      <w:r w:rsidR="00ED3221">
        <w:t xml:space="preserve">While reading on how they work is important, </w:t>
      </w:r>
      <w:r w:rsidR="00137C49">
        <w:t>nothing</w:t>
      </w:r>
      <w:r w:rsidR="008551F6">
        <w:t xml:space="preserve"> is a valid</w:t>
      </w:r>
      <w:r w:rsidR="00137C49">
        <w:t xml:space="preserve"> </w:t>
      </w:r>
      <w:r w:rsidR="00A42478">
        <w:t>substitute for</w:t>
      </w:r>
      <w:r w:rsidR="002D7055">
        <w:t xml:space="preserve"> </w:t>
      </w:r>
      <w:r w:rsidR="008551F6">
        <w:t>writing</w:t>
      </w:r>
      <w:r w:rsidR="00A42478">
        <w:t xml:space="preserve"> your own implementation.</w:t>
      </w:r>
      <w:r w:rsidR="007E5BC1">
        <w:t xml:space="preserve">  </w:t>
      </w:r>
      <w:r w:rsidR="00271725">
        <w:t xml:space="preserve">In doing so you are able to </w:t>
      </w:r>
      <w:r w:rsidR="005E6974">
        <w:t xml:space="preserve">truly understand </w:t>
      </w:r>
      <w:r w:rsidR="003475C9">
        <w:t>how components are i</w:t>
      </w:r>
      <w:r w:rsidR="00E366D0">
        <w:t xml:space="preserve">ntended to work and are able to prove this to others, most notably, employers.  </w:t>
      </w:r>
      <w:r w:rsidR="00241A02">
        <w:t>It is my hope that GXT will help me build a portfolio</w:t>
      </w:r>
      <w:r w:rsidR="00755035">
        <w:t xml:space="preserve"> of my capabilities.  </w:t>
      </w:r>
      <w:r w:rsidR="008F6FB3">
        <w:t xml:space="preserve">It is also possible that </w:t>
      </w:r>
      <w:r w:rsidR="00BE25BD">
        <w:t xml:space="preserve">I will use the framework with a team to produce </w:t>
      </w:r>
      <w:r w:rsidR="00A860C3">
        <w:t>a finished game.</w:t>
      </w:r>
    </w:p>
    <w:p w:rsidR="00D323FE" w:rsidRDefault="00D323FE" w:rsidP="0097768B">
      <w:pPr>
        <w:spacing w:after="0"/>
      </w:pPr>
    </w:p>
    <w:p w:rsidR="00D323FE" w:rsidRPr="004E3086" w:rsidRDefault="00D323FE" w:rsidP="0097768B">
      <w:pPr>
        <w:spacing w:after="0"/>
      </w:pPr>
      <w:r>
        <w:t xml:space="preserve">I will likely create a user guide </w:t>
      </w:r>
      <w:r w:rsidR="00776004">
        <w:t>as a separate document which</w:t>
      </w:r>
      <w:r w:rsidR="003A6A65">
        <w:t xml:space="preserve"> will contain far</w:t>
      </w:r>
      <w:r w:rsidR="00776004">
        <w:t xml:space="preserve"> more </w:t>
      </w:r>
      <w:r w:rsidR="003A6A65">
        <w:t xml:space="preserve">code examples.  In contrast, this document is just intended to serve as an abstract explanation of major components in the </w:t>
      </w:r>
      <w:r w:rsidR="00BF02F3">
        <w:t>library</w:t>
      </w:r>
      <w:r w:rsidR="00976AE1">
        <w:t xml:space="preserve"> and provide proof of the work I put in for the independent study.</w:t>
      </w:r>
      <w:r w:rsidR="00B12AB4">
        <w:t xml:space="preserve">  </w:t>
      </w:r>
      <w:r w:rsidR="004E3086">
        <w:t xml:space="preserve">If you are looking for more specifics you can look at the </w:t>
      </w:r>
      <w:proofErr w:type="spellStart"/>
      <w:r w:rsidR="004E3086">
        <w:rPr>
          <w:i/>
        </w:rPr>
        <w:t>Doxygen</w:t>
      </w:r>
      <w:proofErr w:type="spellEnd"/>
      <w:r w:rsidR="004E3086">
        <w:t xml:space="preserve"> generated documentation for the project online (</w:t>
      </w:r>
      <w:hyperlink r:id="rId7" w:history="1">
        <w:r w:rsidR="004E3086" w:rsidRPr="004E3086">
          <w:rPr>
            <w:rStyle w:val="Hyperlink"/>
          </w:rPr>
          <w:t>https://people.rit.edu/~jrl6166/gxt/namespaces.html</w:t>
        </w:r>
      </w:hyperlink>
      <w:r w:rsidR="004E3086">
        <w:t>).</w:t>
      </w:r>
    </w:p>
    <w:p w:rsidR="00D74B90" w:rsidRDefault="00D74B90" w:rsidP="0097768B">
      <w:pPr>
        <w:spacing w:after="0"/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7244CF" w:rsidRDefault="007244CF" w:rsidP="0097768B">
      <w:pPr>
        <w:spacing w:after="0"/>
        <w:rPr>
          <w:b/>
          <w:i/>
        </w:rPr>
      </w:pPr>
    </w:p>
    <w:p w:rsidR="009D5ED1" w:rsidRDefault="009D5ED1" w:rsidP="0097768B">
      <w:pPr>
        <w:spacing w:after="0"/>
        <w:rPr>
          <w:b/>
          <w:i/>
        </w:rPr>
      </w:pPr>
    </w:p>
    <w:p w:rsidR="009D5ED1" w:rsidRDefault="009D5ED1" w:rsidP="0097768B">
      <w:pPr>
        <w:spacing w:after="0"/>
        <w:rPr>
          <w:b/>
          <w:i/>
        </w:rPr>
      </w:pPr>
    </w:p>
    <w:p w:rsidR="009D5ED1" w:rsidRDefault="009D5ED1" w:rsidP="0097768B">
      <w:pPr>
        <w:spacing w:after="0"/>
        <w:rPr>
          <w:b/>
          <w:i/>
        </w:rPr>
      </w:pPr>
    </w:p>
    <w:p w:rsidR="00860D7C" w:rsidRPr="00590DDA" w:rsidRDefault="00590DDA" w:rsidP="0097768B">
      <w:pPr>
        <w:spacing w:after="0"/>
        <w:rPr>
          <w:b/>
        </w:rPr>
      </w:pPr>
      <w:r>
        <w:rPr>
          <w:b/>
          <w:i/>
        </w:rPr>
        <w:lastRenderedPageBreak/>
        <w:t>Feature</w:t>
      </w:r>
      <w:r w:rsidR="00950618">
        <w:rPr>
          <w:b/>
          <w:i/>
        </w:rPr>
        <w:t>s</w:t>
      </w:r>
      <w:r>
        <w:rPr>
          <w:b/>
          <w:i/>
        </w:rPr>
        <w:t xml:space="preserve"> Overview</w:t>
      </w:r>
    </w:p>
    <w:p w:rsidR="00573D6C" w:rsidRDefault="00573D6C" w:rsidP="00573D6C">
      <w:pPr>
        <w:keepNext/>
        <w:spacing w:after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60D7C" w:rsidRDefault="00573D6C" w:rsidP="00573D6C">
      <w:pPr>
        <w:pStyle w:val="Caption"/>
      </w:pPr>
      <w:r>
        <w:t xml:space="preserve">A Snapshot of the Major Components </w:t>
      </w:r>
      <w:r w:rsidR="007244CF">
        <w:t>Implemented in GXT</w:t>
      </w:r>
    </w:p>
    <w:p w:rsidR="00336CD2" w:rsidRPr="00C313E2" w:rsidRDefault="00336CD2" w:rsidP="00336CD2">
      <w:pPr>
        <w:spacing w:after="0"/>
        <w:rPr>
          <w:i/>
        </w:rPr>
      </w:pPr>
      <w:r w:rsidRPr="00C313E2">
        <w:rPr>
          <w:i/>
        </w:rPr>
        <w:t>AI</w:t>
      </w:r>
    </w:p>
    <w:p w:rsidR="00336CD2" w:rsidRDefault="00B3472C" w:rsidP="00336CD2">
      <w:pPr>
        <w:spacing w:after="0"/>
      </w:pPr>
      <w:r>
        <w:t xml:space="preserve">AI solutions are typically very application </w:t>
      </w:r>
      <w:proofErr w:type="gramStart"/>
      <w:r>
        <w:t>specific,</w:t>
      </w:r>
      <w:proofErr w:type="gramEnd"/>
      <w:r>
        <w:t xml:space="preserve"> and therefore making a general purpose </w:t>
      </w:r>
      <w:r w:rsidR="00EE498C">
        <w:t xml:space="preserve">AI solution is a bit silly.  </w:t>
      </w:r>
      <w:r w:rsidR="005E7195">
        <w:t xml:space="preserve">However, path finding is </w:t>
      </w:r>
      <w:r w:rsidR="00CC4999">
        <w:t xml:space="preserve">a very commonly needed solution, so GXT supports that on the A.I. end, and only that.  </w:t>
      </w:r>
      <w:r w:rsidR="001A7328">
        <w:t xml:space="preserve">The </w:t>
      </w:r>
      <w:r w:rsidR="00AB4E0A">
        <w:t>A*</w:t>
      </w:r>
      <w:r w:rsidR="001A7328">
        <w:t xml:space="preserve"> algorithm is utilized to find efficient paths.</w:t>
      </w:r>
      <w:r w:rsidR="00597460">
        <w:t xml:space="preserve">  A </w:t>
      </w:r>
      <w:r w:rsidR="00FF63A5">
        <w:t>broad phase</w:t>
      </w:r>
      <w:r w:rsidR="00597460">
        <w:t xml:space="preserve"> collider for the path nodes is pending </w:t>
      </w:r>
      <w:r w:rsidR="009F61DD">
        <w:t>that</w:t>
      </w:r>
      <w:r w:rsidR="00597460">
        <w:t xml:space="preserve"> will further speed up searching.</w:t>
      </w:r>
      <w:r w:rsidR="003A584A">
        <w:t xml:space="preserve">  </w:t>
      </w:r>
      <w:r w:rsidR="006E25DF">
        <w:t xml:space="preserve">I’m not sure yet if I want to </w:t>
      </w:r>
      <w:r w:rsidR="009C35E0">
        <w:t xml:space="preserve">provide </w:t>
      </w:r>
      <w:r w:rsidR="001210AC">
        <w:t>state mac</w:t>
      </w:r>
      <w:r w:rsidR="0089242C">
        <w:t>hine</w:t>
      </w:r>
      <w:r w:rsidR="00400226">
        <w:t xml:space="preserve"> support or leave that up to </w:t>
      </w:r>
      <w:r w:rsidR="00187E57">
        <w:t>developers extending the framework.</w:t>
      </w:r>
      <w:r w:rsidR="001210AC">
        <w:t xml:space="preserve"> </w:t>
      </w:r>
    </w:p>
    <w:p w:rsidR="002141A6" w:rsidRDefault="002141A6" w:rsidP="00336CD2">
      <w:pPr>
        <w:spacing w:after="0"/>
      </w:pPr>
    </w:p>
    <w:p w:rsidR="002141A6" w:rsidRDefault="006E19B9" w:rsidP="00336CD2">
      <w:pPr>
        <w:spacing w:after="0"/>
      </w:pPr>
      <w:r>
        <w:t xml:space="preserve">Robust collision queries are not technically just a feature of an A.I. system, but are </w:t>
      </w:r>
      <w:r w:rsidR="0057511C">
        <w:t>still usable for a good A.I. system.</w:t>
      </w:r>
      <w:r w:rsidR="00B744B5">
        <w:t xml:space="preserve">  This is one of the many benefits to using </w:t>
      </w:r>
      <w:r w:rsidR="00015098">
        <w:t>collision filters and attaching object tags to in game geometry.</w:t>
      </w:r>
    </w:p>
    <w:p w:rsidR="00BF6C17" w:rsidRDefault="00BF6C17" w:rsidP="00336CD2">
      <w:pPr>
        <w:spacing w:after="0"/>
      </w:pPr>
    </w:p>
    <w:p w:rsidR="00BF6C17" w:rsidRPr="00C313E2" w:rsidRDefault="00BF6C17" w:rsidP="00336CD2">
      <w:pPr>
        <w:spacing w:after="0"/>
        <w:rPr>
          <w:i/>
        </w:rPr>
      </w:pPr>
      <w:r w:rsidRPr="00C313E2">
        <w:rPr>
          <w:i/>
        </w:rPr>
        <w:t>Animation</w:t>
      </w:r>
    </w:p>
    <w:p w:rsidR="00BF6C17" w:rsidRDefault="00B07E75" w:rsidP="00336CD2">
      <w:pPr>
        <w:spacing w:after="0"/>
      </w:pPr>
      <w:r>
        <w:t xml:space="preserve">Since the scene nodes manage </w:t>
      </w:r>
      <w:r w:rsidR="00A51D5F">
        <w:t xml:space="preserve">parent-child </w:t>
      </w:r>
      <w:r w:rsidR="000A4AE8">
        <w:t>hierarchies perfectly, I decided to simply extend this model into my animation system.</w:t>
      </w:r>
      <w:r w:rsidR="003752E7">
        <w:t xml:space="preserve">  The animation system lets the </w:t>
      </w:r>
      <w:r w:rsidR="001624CF">
        <w:t xml:space="preserve">user define </w:t>
      </w:r>
      <w:proofErr w:type="spellStart"/>
      <w:r w:rsidR="00B43E00">
        <w:t>keyframes</w:t>
      </w:r>
      <w:proofErr w:type="spellEnd"/>
      <w:r w:rsidR="00B43E00">
        <w:t xml:space="preserve">, </w:t>
      </w:r>
      <w:r w:rsidR="00C83991">
        <w:t xml:space="preserve">poses </w:t>
      </w:r>
      <w:r w:rsidR="006C4C9A">
        <w:t xml:space="preserve">at these frames, and full clips with support for </w:t>
      </w:r>
      <w:r w:rsidR="008A3D30">
        <w:t xml:space="preserve">time scaling, things like looping, and </w:t>
      </w:r>
      <w:r w:rsidR="00626BB3">
        <w:t xml:space="preserve">playing the routine backwards.  A controller which </w:t>
      </w:r>
      <w:r w:rsidR="0051703E">
        <w:t xml:space="preserve">performs operations on string aliased </w:t>
      </w:r>
      <w:r w:rsidR="0027655F">
        <w:t xml:space="preserve">clips </w:t>
      </w:r>
      <w:r w:rsidR="00D44998">
        <w:t xml:space="preserve">is built on top of this to provide a nice interface for the developer.  </w:t>
      </w:r>
      <w:r w:rsidR="004B438C">
        <w:t xml:space="preserve">While this may sound complicated, it is really just a lot of relatively grungy code </w:t>
      </w:r>
      <w:r w:rsidR="009B51BB">
        <w:t xml:space="preserve">built on top of a linear interpolation </w:t>
      </w:r>
      <w:r w:rsidR="004B1DD1">
        <w:t xml:space="preserve">for the position, rotation, and scale of the pose.  </w:t>
      </w:r>
      <w:r w:rsidR="00E17235">
        <w:t>A robust anim</w:t>
      </w:r>
      <w:r w:rsidR="003F1304">
        <w:t>ation tool, which will be</w:t>
      </w:r>
      <w:r w:rsidR="00671661">
        <w:t xml:space="preserve"> a req</w:t>
      </w:r>
      <w:r w:rsidR="002D3947">
        <w:t>uirement for artists, is planned for future development</w:t>
      </w:r>
      <w:r w:rsidR="00671661">
        <w:t>.</w:t>
      </w:r>
    </w:p>
    <w:p w:rsidR="000A75C8" w:rsidRDefault="000A75C8" w:rsidP="00336CD2">
      <w:pPr>
        <w:spacing w:after="0"/>
      </w:pPr>
    </w:p>
    <w:p w:rsidR="0025171C" w:rsidRDefault="0025171C" w:rsidP="00336CD2">
      <w:pPr>
        <w:spacing w:after="0"/>
      </w:pPr>
    </w:p>
    <w:p w:rsidR="0025171C" w:rsidRDefault="0025171C" w:rsidP="00336CD2">
      <w:pPr>
        <w:spacing w:after="0"/>
      </w:pPr>
    </w:p>
    <w:p w:rsidR="007D06BB" w:rsidRDefault="007D06BB" w:rsidP="00336CD2">
      <w:pPr>
        <w:spacing w:after="0"/>
      </w:pPr>
    </w:p>
    <w:p w:rsidR="000A75C8" w:rsidRPr="00C313E2" w:rsidRDefault="000A75C8" w:rsidP="00336CD2">
      <w:pPr>
        <w:spacing w:after="0"/>
        <w:rPr>
          <w:i/>
        </w:rPr>
      </w:pPr>
      <w:r w:rsidRPr="00C313E2">
        <w:rPr>
          <w:i/>
        </w:rPr>
        <w:lastRenderedPageBreak/>
        <w:t>Audio</w:t>
      </w:r>
    </w:p>
    <w:p w:rsidR="000A75C8" w:rsidRDefault="002D39C4" w:rsidP="00336CD2">
      <w:pPr>
        <w:spacing w:after="0"/>
      </w:pPr>
      <w:r>
        <w:t>General purpose audio solutions were also a bit difficult</w:t>
      </w:r>
      <w:r w:rsidR="0025171C">
        <w:t>, but mostly</w:t>
      </w:r>
      <w:r>
        <w:t xml:space="preserve"> due to the way XNA is structured.  </w:t>
      </w:r>
      <w:r w:rsidR="00D60569">
        <w:t xml:space="preserve">XACT is </w:t>
      </w:r>
      <w:r w:rsidR="00A6071F">
        <w:t xml:space="preserve">not the most robust piece of software ever created, and the flexibility you have with it is </w:t>
      </w:r>
      <w:r w:rsidR="006620AA">
        <w:t>project specific, since most de</w:t>
      </w:r>
      <w:r w:rsidR="00A6071F">
        <w:t>finitions are customized by the sound artist.</w:t>
      </w:r>
      <w:r w:rsidR="005D3207">
        <w:t xml:space="preserve">  I</w:t>
      </w:r>
      <w:r w:rsidR="00283859">
        <w:t xml:space="preserve">nitially I wanted to be able to </w:t>
      </w:r>
      <w:r w:rsidR="003B1FE5">
        <w:t xml:space="preserve">perform sound transforms on hierarchies of </w:t>
      </w:r>
      <w:r w:rsidR="00EB48CC">
        <w:t xml:space="preserve">grouped sound effects, </w:t>
      </w:r>
      <w:r w:rsidR="00582E60">
        <w:t xml:space="preserve">but found that </w:t>
      </w:r>
      <w:r w:rsidR="00C6462D">
        <w:t xml:space="preserve">default XACT files </w:t>
      </w:r>
      <w:r w:rsidR="00EA6CA1">
        <w:t>could only do this for volume.</w:t>
      </w:r>
      <w:r w:rsidR="003C2FEA">
        <w:t xml:space="preserve">  </w:t>
      </w:r>
      <w:r w:rsidR="00C35EE8">
        <w:t>I might la</w:t>
      </w:r>
      <w:r w:rsidR="00A459BE">
        <w:t xml:space="preserve">ter require the use of project files which </w:t>
      </w:r>
      <w:r w:rsidR="009A3E5F">
        <w:t>included extended definitions, such as pitch or tempo</w:t>
      </w:r>
      <w:r w:rsidR="001307EE">
        <w:t xml:space="preserve">.  </w:t>
      </w:r>
      <w:r w:rsidR="00C9406B">
        <w:t xml:space="preserve">Sounds can be </w:t>
      </w:r>
      <w:r w:rsidR="00B8327C">
        <w:t>driven by a controller whose interface is</w:t>
      </w:r>
      <w:r w:rsidR="006E57B8">
        <w:t xml:space="preserve"> </w:t>
      </w:r>
      <w:r w:rsidR="000240BB">
        <w:t>similar to the one</w:t>
      </w:r>
      <w:r w:rsidR="008D0456">
        <w:t xml:space="preserve">s used to </w:t>
      </w:r>
      <w:r w:rsidR="00BB1379">
        <w:t xml:space="preserve">play animations.  </w:t>
      </w:r>
      <w:r w:rsidR="00EE2BF4">
        <w:t xml:space="preserve">Microphone support is </w:t>
      </w:r>
      <w:r w:rsidR="00CB6E35">
        <w:t>currently unimplemented but pending for the future.</w:t>
      </w:r>
    </w:p>
    <w:p w:rsidR="002C25F9" w:rsidRDefault="002C25F9" w:rsidP="00336CD2">
      <w:pPr>
        <w:spacing w:after="0"/>
      </w:pPr>
    </w:p>
    <w:p w:rsidR="002C25F9" w:rsidRPr="00C313E2" w:rsidRDefault="002C25F9" w:rsidP="00336CD2">
      <w:pPr>
        <w:spacing w:after="0"/>
        <w:rPr>
          <w:i/>
        </w:rPr>
      </w:pPr>
      <w:r w:rsidRPr="00C313E2">
        <w:rPr>
          <w:i/>
        </w:rPr>
        <w:t>Collision</w:t>
      </w:r>
    </w:p>
    <w:p w:rsidR="007223EF" w:rsidRDefault="002C25F9" w:rsidP="00336CD2">
      <w:pPr>
        <w:spacing w:after="0"/>
      </w:pPr>
      <w:r>
        <w:t xml:space="preserve">GXT has full support for Axis Aligned Bounding Boxes, Oriented Bounding Boxes, </w:t>
      </w:r>
      <w:r w:rsidR="003E750F">
        <w:t xml:space="preserve">Spheres, Rays, </w:t>
      </w:r>
      <w:r w:rsidR="008163E2">
        <w:t>and Convex Counter Clockwise</w:t>
      </w:r>
      <w:r w:rsidR="00D73100">
        <w:t xml:space="preserve"> Polygons.  </w:t>
      </w:r>
      <w:r w:rsidR="006B7CAD">
        <w:t xml:space="preserve">Tests can be performed between different pieces of geometry, </w:t>
      </w:r>
      <w:r w:rsidR="00556D4B">
        <w:t xml:space="preserve">and there </w:t>
      </w:r>
      <w:r w:rsidR="00D23B38">
        <w:t>is</w:t>
      </w:r>
      <w:r w:rsidR="00556D4B">
        <w:t xml:space="preserve"> support for numerous different queries (e.g. distance, closest point)</w:t>
      </w:r>
      <w:r w:rsidR="00873CB5">
        <w:t xml:space="preserve">.  </w:t>
      </w:r>
      <w:r w:rsidR="00E36EDA">
        <w:t xml:space="preserve">Generic interfaces are provided </w:t>
      </w:r>
      <w:r w:rsidR="00596A89">
        <w:t xml:space="preserve">for broad and narrow phase colliders which heavily optimize the speed of batched routines.  </w:t>
      </w:r>
      <w:r w:rsidR="00B55E0E">
        <w:t xml:space="preserve">Most parts of </w:t>
      </w:r>
      <w:r w:rsidR="00E52DD9">
        <w:t xml:space="preserve">GXT will use the Sort and Sweep algorithm for the </w:t>
      </w:r>
      <w:r w:rsidR="00457855">
        <w:t xml:space="preserve">broad phase and </w:t>
      </w:r>
      <w:r w:rsidR="00A14E22">
        <w:t xml:space="preserve">GJK for narrow phase computations.  </w:t>
      </w:r>
      <w:r w:rsidR="004B0EDD">
        <w:t>The Ex</w:t>
      </w:r>
      <w:r w:rsidR="00420E63">
        <w:t>p</w:t>
      </w:r>
      <w:r w:rsidR="004B0EDD">
        <w:t>a</w:t>
      </w:r>
      <w:r w:rsidR="00420E63">
        <w:t xml:space="preserve">nding </w:t>
      </w:r>
      <w:proofErr w:type="spellStart"/>
      <w:r w:rsidR="00420E63">
        <w:t>Polytope</w:t>
      </w:r>
      <w:proofErr w:type="spellEnd"/>
      <w:r w:rsidR="00420E63">
        <w:t xml:space="preserve"> Algorithm (EPA) is used</w:t>
      </w:r>
      <w:r w:rsidR="003F31A3">
        <w:t xml:space="preserve"> in conjunction</w:t>
      </w:r>
      <w:r w:rsidR="007F7146">
        <w:t xml:space="preserve"> with GJK</w:t>
      </w:r>
      <w:r w:rsidR="00420E63">
        <w:t xml:space="preserve"> to</w:t>
      </w:r>
      <w:r w:rsidR="000E0371">
        <w:t xml:space="preserve"> process collision information (depth, normal, contact points).</w:t>
      </w:r>
      <w:r w:rsidR="00B367F3">
        <w:t xml:space="preserve">  All in all, the collision detection in GXT is probably the most mature and feature rich component of the project.  </w:t>
      </w:r>
      <w:r w:rsidR="006D7822">
        <w:t>As a result, there aren’</w:t>
      </w:r>
      <w:r w:rsidR="00AA6368">
        <w:t xml:space="preserve">t any major plans </w:t>
      </w:r>
      <w:r w:rsidR="00833AA2">
        <w:t xml:space="preserve">for </w:t>
      </w:r>
      <w:r w:rsidR="00281241">
        <w:t xml:space="preserve">future changes, although I </w:t>
      </w:r>
      <w:r w:rsidR="0072354E">
        <w:t xml:space="preserve">would like to </w:t>
      </w:r>
      <w:r w:rsidR="00745208">
        <w:t xml:space="preserve">write a Dynamic Bounding Volume Tree and </w:t>
      </w:r>
      <w:r w:rsidR="006514EF">
        <w:t>support other shapes (</w:t>
      </w:r>
      <w:r w:rsidR="00E47F28">
        <w:t>like C</w:t>
      </w:r>
      <w:r w:rsidR="006514EF">
        <w:t>ircles</w:t>
      </w:r>
      <w:r w:rsidR="00E47F28">
        <w:t xml:space="preserve"> and polygons with curved surfaces</w:t>
      </w:r>
      <w:r w:rsidR="006514EF">
        <w:t>)</w:t>
      </w:r>
      <w:r w:rsidR="004A5860">
        <w:t xml:space="preserve"> </w:t>
      </w:r>
      <w:r w:rsidR="00520637">
        <w:t xml:space="preserve">in for </w:t>
      </w:r>
      <w:r w:rsidR="00385951">
        <w:t>narrow phase</w:t>
      </w:r>
      <w:r w:rsidR="00520637">
        <w:t xml:space="preserve"> collisions.</w:t>
      </w:r>
    </w:p>
    <w:p w:rsidR="007223EF" w:rsidRDefault="007223EF" w:rsidP="00336CD2">
      <w:pPr>
        <w:spacing w:after="0"/>
      </w:pPr>
    </w:p>
    <w:p w:rsidR="0029159C" w:rsidRPr="00C313E2" w:rsidRDefault="0029159C" w:rsidP="00336CD2">
      <w:pPr>
        <w:spacing w:after="0"/>
        <w:rPr>
          <w:i/>
        </w:rPr>
      </w:pPr>
      <w:r w:rsidRPr="00C313E2">
        <w:rPr>
          <w:i/>
        </w:rPr>
        <w:t>Physics</w:t>
      </w:r>
    </w:p>
    <w:p w:rsidR="002C25F9" w:rsidRDefault="00385951" w:rsidP="00336CD2">
      <w:pPr>
        <w:spacing w:after="0"/>
      </w:pPr>
      <w:r>
        <w:t xml:space="preserve">Implementing </w:t>
      </w:r>
      <w:r w:rsidR="004B3D9C">
        <w:t>realistic physics was p</w:t>
      </w:r>
      <w:r w:rsidR="00502DE1">
        <w:t>erhaps the most time consuming and challenging part of the project</w:t>
      </w:r>
      <w:r w:rsidR="0098768C">
        <w:t xml:space="preserve">.  </w:t>
      </w:r>
      <w:r w:rsidR="00C957BC">
        <w:t>GXT supports a system</w:t>
      </w:r>
      <w:r w:rsidR="00413CA9">
        <w:t xml:space="preserve"> of convex polygons, </w:t>
      </w:r>
      <w:r w:rsidR="00320D7A">
        <w:t xml:space="preserve">dynamic rigid bodies, </w:t>
      </w:r>
      <w:r w:rsidR="000C4BD5">
        <w:t xml:space="preserve">world cast queries, and </w:t>
      </w:r>
      <w:r w:rsidR="0006742F">
        <w:t>a solver for object interpenetrations.</w:t>
      </w:r>
      <w:r w:rsidR="00ED5F95">
        <w:t xml:space="preserve">  </w:t>
      </w:r>
      <w:proofErr w:type="spellStart"/>
      <w:r w:rsidR="00ED5F95">
        <w:t>Geoms</w:t>
      </w:r>
      <w:proofErr w:type="spellEnd"/>
      <w:r w:rsidR="00ED5F95">
        <w:t xml:space="preserve"> support multiple variables for collision groups, </w:t>
      </w:r>
      <w:r w:rsidR="00C862AB">
        <w:t>flags for collision response, and events which can be fired in the event of a collision.</w:t>
      </w:r>
      <w:r w:rsidR="00DB043A">
        <w:t xml:space="preserve">  </w:t>
      </w:r>
      <w:r w:rsidR="00FB510A">
        <w:t xml:space="preserve">Rigid bodies can have forces, torques, and all of its internal attributes set manually by the user.  </w:t>
      </w:r>
      <w:r w:rsidR="00E06431">
        <w:t xml:space="preserve">Rigid bodies also support multiple motion types akin to the system used in </w:t>
      </w:r>
      <w:proofErr w:type="spellStart"/>
      <w:r w:rsidR="00E06431">
        <w:rPr>
          <w:i/>
        </w:rPr>
        <w:t>Havok</w:t>
      </w:r>
      <w:proofErr w:type="spellEnd"/>
      <w:r w:rsidR="00E06431">
        <w:rPr>
          <w:i/>
        </w:rPr>
        <w:t xml:space="preserve"> Physics</w:t>
      </w:r>
      <w:r w:rsidR="00E06431">
        <w:t>, so not everything needs to be controlled by forces.</w:t>
      </w:r>
      <w:r w:rsidR="00726375">
        <w:t xml:space="preserve">  </w:t>
      </w:r>
      <w:r w:rsidR="00E5474F">
        <w:t>Such decisions</w:t>
      </w:r>
      <w:r w:rsidR="00956416">
        <w:t xml:space="preserve"> eased the integration</w:t>
      </w:r>
      <w:r w:rsidR="00492AD1">
        <w:t xml:space="preserve"> of </w:t>
      </w:r>
      <w:r w:rsidR="00C457E7">
        <w:t xml:space="preserve">dynamic bodies and </w:t>
      </w:r>
      <w:proofErr w:type="spellStart"/>
      <w:r w:rsidR="00C457E7">
        <w:t>keyframed</w:t>
      </w:r>
      <w:proofErr w:type="spellEnd"/>
      <w:r w:rsidR="00C457E7">
        <w:t xml:space="preserve"> animation</w:t>
      </w:r>
      <w:r w:rsidR="005406DA">
        <w:t>.</w:t>
      </w:r>
      <w:r w:rsidR="001436B7">
        <w:t xml:space="preserve">  </w:t>
      </w:r>
      <w:r w:rsidR="000B70CD">
        <w:t xml:space="preserve">The solver is currently a bit buggy and improved model </w:t>
      </w:r>
      <w:r w:rsidR="004D1D95">
        <w:t>i</w:t>
      </w:r>
      <w:r w:rsidR="000B70CD">
        <w:t>s pending.</w:t>
      </w:r>
      <w:r w:rsidR="00EA2C50">
        <w:t xml:space="preserve">  Joints and other constraints are p</w:t>
      </w:r>
      <w:r w:rsidR="00E16232">
        <w:t>lanned for the future as well.</w:t>
      </w:r>
      <w:r w:rsidR="00D60A18">
        <w:t xml:space="preserve">  </w:t>
      </w:r>
      <w:r w:rsidR="00F649A0">
        <w:t xml:space="preserve">There are no plans at the moment to support </w:t>
      </w:r>
      <w:r w:rsidR="00B57B12">
        <w:t xml:space="preserve">swept tests or </w:t>
      </w:r>
      <w:r w:rsidR="003113DF">
        <w:t>a robust TOI solver.</w:t>
      </w:r>
    </w:p>
    <w:p w:rsidR="00305F47" w:rsidRDefault="00305F47" w:rsidP="00336CD2">
      <w:pPr>
        <w:spacing w:after="0"/>
      </w:pPr>
    </w:p>
    <w:p w:rsidR="00305F47" w:rsidRPr="00C313E2" w:rsidRDefault="00305F47" w:rsidP="00336CD2">
      <w:pPr>
        <w:spacing w:after="0"/>
        <w:rPr>
          <w:i/>
        </w:rPr>
      </w:pPr>
      <w:r w:rsidRPr="00C313E2">
        <w:rPr>
          <w:i/>
        </w:rPr>
        <w:t>Processes</w:t>
      </w:r>
    </w:p>
    <w:p w:rsidR="001A11BD" w:rsidRPr="00636019" w:rsidRDefault="00636019" w:rsidP="00336CD2">
      <w:pPr>
        <w:spacing w:after="0"/>
      </w:pPr>
      <w:r>
        <w:t xml:space="preserve">Over the Summer I read through the book </w:t>
      </w:r>
      <w:r>
        <w:rPr>
          <w:i/>
        </w:rPr>
        <w:t>Game Coding Complete</w:t>
      </w:r>
      <w:r>
        <w:t xml:space="preserve"> and really liked the “process” architect</w:t>
      </w:r>
      <w:r w:rsidR="009F5AC0">
        <w:t xml:space="preserve">ure model </w:t>
      </w:r>
      <w:r w:rsidR="00AD67D5">
        <w:t>it presented</w:t>
      </w:r>
      <w:r w:rsidR="009F5AC0">
        <w:t>.  As opposed to a simple update method</w:t>
      </w:r>
      <w:r w:rsidR="001A11BD">
        <w:t xml:space="preserve"> and enabled flag, it was much more flexible at initialization, identifying process types, managing states</w:t>
      </w:r>
      <w:r w:rsidR="00243750">
        <w:t xml:space="preserve">, and disposing </w:t>
      </w:r>
      <w:r w:rsidR="002431ED">
        <w:t xml:space="preserve">of </w:t>
      </w:r>
      <w:proofErr w:type="gramStart"/>
      <w:r w:rsidR="002431ED">
        <w:t>itself</w:t>
      </w:r>
      <w:proofErr w:type="gramEnd"/>
      <w:r w:rsidR="002431ED">
        <w:t xml:space="preserve"> when it was finished</w:t>
      </w:r>
      <w:r w:rsidR="001A11BD">
        <w:t>.</w:t>
      </w:r>
      <w:r w:rsidR="006F6EDE">
        <w:t xml:space="preserve">  </w:t>
      </w:r>
      <w:r w:rsidR="001A11BD">
        <w:t xml:space="preserve">The key component of the </w:t>
      </w:r>
      <w:proofErr w:type="spellStart"/>
      <w:r w:rsidR="001A11BD">
        <w:t>gxtProcess</w:t>
      </w:r>
      <w:proofErr w:type="spellEnd"/>
      <w:r w:rsidR="001A11BD">
        <w:t xml:space="preserve"> structure </w:t>
      </w:r>
      <w:r w:rsidR="00C57FE1">
        <w:t xml:space="preserve">that differentiated it from other models I had </w:t>
      </w:r>
      <w:r w:rsidR="00A32997">
        <w:t>created</w:t>
      </w:r>
      <w:r w:rsidR="00C57FE1">
        <w:t xml:space="preserve"> in the past was the ability to chain processes</w:t>
      </w:r>
      <w:r w:rsidR="001A11BD">
        <w:t>.</w:t>
      </w:r>
      <w:r w:rsidR="00DC49B0">
        <w:t xml:space="preserve">  Each process has a next process that is run when the host process is killed.  </w:t>
      </w:r>
      <w:r w:rsidR="001C7A6F">
        <w:t>This allows you</w:t>
      </w:r>
      <w:r w:rsidR="00D371F1">
        <w:t xml:space="preserve"> to</w:t>
      </w:r>
      <w:r w:rsidR="001C7A6F">
        <w:t xml:space="preserve"> create a sequence without an overarching structure that keeps track of </w:t>
      </w:r>
      <w:r w:rsidR="00377A5A">
        <w:t>states</w:t>
      </w:r>
      <w:r w:rsidR="001C7A6F">
        <w:t>.</w:t>
      </w:r>
      <w:r w:rsidR="00BB3A28">
        <w:t xml:space="preserve">  Since I’m </w:t>
      </w:r>
      <w:r w:rsidR="00982832">
        <w:t xml:space="preserve">trying to </w:t>
      </w:r>
      <w:r w:rsidR="000D3AAD">
        <w:t xml:space="preserve">stay focused on general purpose, </w:t>
      </w:r>
      <w:r w:rsidR="00610B9F">
        <w:t xml:space="preserve">the only included </w:t>
      </w:r>
      <w:r w:rsidR="00103D10">
        <w:lastRenderedPageBreak/>
        <w:t xml:space="preserve">processes include wait processes and </w:t>
      </w:r>
      <w:r w:rsidR="00126813">
        <w:t xml:space="preserve">timers, but I’m looking for more </w:t>
      </w:r>
      <w:r w:rsidR="00C63D76">
        <w:t xml:space="preserve">meaningful ways </w:t>
      </w:r>
      <w:r w:rsidR="00F23C06">
        <w:t xml:space="preserve">to use them in my engine.  </w:t>
      </w:r>
      <w:r w:rsidR="00BA6EED">
        <w:t xml:space="preserve">Regardless, most processes will be application specific (e.g. </w:t>
      </w:r>
      <w:proofErr w:type="spellStart"/>
      <w:r w:rsidR="00BA6EED">
        <w:t>SpawnPlayer</w:t>
      </w:r>
      <w:proofErr w:type="spellEnd"/>
      <w:r w:rsidR="00BA6EED">
        <w:t xml:space="preserve">, </w:t>
      </w:r>
      <w:proofErr w:type="spellStart"/>
      <w:r w:rsidR="00A6684F">
        <w:t>EndLevel</w:t>
      </w:r>
      <w:proofErr w:type="spellEnd"/>
      <w:r w:rsidR="00A6684F">
        <w:t>, etc. etc.</w:t>
      </w:r>
      <w:r w:rsidR="00BA6EED">
        <w:t>)</w:t>
      </w:r>
      <w:r w:rsidR="00A6684F">
        <w:t>.</w:t>
      </w:r>
    </w:p>
    <w:p w:rsidR="00636019" w:rsidRDefault="00636019" w:rsidP="00336CD2">
      <w:pPr>
        <w:spacing w:after="0"/>
      </w:pPr>
    </w:p>
    <w:p w:rsidR="001A69C8" w:rsidRPr="00C313E2" w:rsidRDefault="001A69C8" w:rsidP="00336CD2">
      <w:pPr>
        <w:spacing w:after="0"/>
        <w:rPr>
          <w:i/>
        </w:rPr>
      </w:pPr>
      <w:r w:rsidRPr="00C313E2">
        <w:rPr>
          <w:i/>
        </w:rPr>
        <w:t>Controllers</w:t>
      </w:r>
    </w:p>
    <w:p w:rsidR="009B59FC" w:rsidRDefault="00944EA1" w:rsidP="00336CD2">
      <w:pPr>
        <w:spacing w:after="0"/>
      </w:pPr>
      <w:r>
        <w:t>A very light</w:t>
      </w:r>
      <w:r w:rsidR="00D60012">
        <w:t xml:space="preserve"> controller</w:t>
      </w:r>
      <w:r>
        <w:t xml:space="preserve"> interface is</w:t>
      </w:r>
      <w:r w:rsidR="00C66565">
        <w:t xml:space="preserve"> provided and </w:t>
      </w:r>
      <w:r w:rsidR="00731AEE">
        <w:t xml:space="preserve">easily added to </w:t>
      </w:r>
      <w:r w:rsidR="003717AF">
        <w:t xml:space="preserve">the main </w:t>
      </w:r>
      <w:proofErr w:type="spellStart"/>
      <w:r w:rsidR="003717AF">
        <w:t>gxtWorld</w:t>
      </w:r>
      <w:proofErr w:type="spellEnd"/>
      <w:r w:rsidR="003717AF">
        <w:t xml:space="preserve"> class</w:t>
      </w:r>
      <w:r w:rsidR="00D350E1">
        <w:t>.</w:t>
      </w:r>
      <w:r w:rsidR="00AC6504">
        <w:t xml:space="preserve">  </w:t>
      </w:r>
      <w:r w:rsidR="00DE0B44">
        <w:t xml:space="preserve">Throughout the project I was determined to keep things </w:t>
      </w:r>
      <w:r w:rsidR="005C690A">
        <w:t xml:space="preserve">decoupled and inheritance trees as shallow as possible.  </w:t>
      </w:r>
      <w:r w:rsidR="008933A1">
        <w:t xml:space="preserve">Overriding a camera for </w:t>
      </w:r>
      <w:r w:rsidR="00E61DA8">
        <w:t>a new tracking behavior isn’t really best understood as an entirely new camera.</w:t>
      </w:r>
      <w:r w:rsidR="0070215A">
        <w:t xml:space="preserve">  By stick</w:t>
      </w:r>
      <w:r w:rsidR="0002420E">
        <w:t>ing with a controller interface</w:t>
      </w:r>
      <w:r w:rsidR="0070215A">
        <w:t xml:space="preserve"> I kept inheritance down to 3 lev</w:t>
      </w:r>
      <w:r w:rsidR="0073076F">
        <w:t xml:space="preserve">els </w:t>
      </w:r>
      <w:r w:rsidR="003A1671">
        <w:t>max</w:t>
      </w:r>
      <w:r w:rsidR="0073076F">
        <w:t xml:space="preserve"> across the project, improved encapsulation, and </w:t>
      </w:r>
      <w:r w:rsidR="00926DF2">
        <w:t>in general</w:t>
      </w:r>
      <w:r w:rsidR="00367EB9">
        <w:t xml:space="preserve"> insisted </w:t>
      </w:r>
      <w:r w:rsidR="00100EF3">
        <w:t xml:space="preserve">on </w:t>
      </w:r>
      <w:r w:rsidR="004F6241">
        <w:t>a better design practice.  An animation in</w:t>
      </w:r>
      <w:r w:rsidR="00E60EE9">
        <w:t xml:space="preserve">terface that facilitates the </w:t>
      </w:r>
      <w:r w:rsidR="001C3A7C">
        <w:t>playing, stopping, and rewinding of string named clips</w:t>
      </w:r>
      <w:r w:rsidR="00E83F9E">
        <w:t xml:space="preserve"> is implemented as a controller.</w:t>
      </w:r>
      <w:r w:rsidR="00926DF2">
        <w:t xml:space="preserve"> </w:t>
      </w:r>
    </w:p>
    <w:p w:rsidR="009B59FC" w:rsidRDefault="009B59FC" w:rsidP="00336CD2">
      <w:pPr>
        <w:spacing w:after="0"/>
      </w:pPr>
    </w:p>
    <w:p w:rsidR="009B59FC" w:rsidRPr="00C313E2" w:rsidRDefault="009B59FC" w:rsidP="00336CD2">
      <w:pPr>
        <w:spacing w:after="0"/>
        <w:rPr>
          <w:i/>
        </w:rPr>
      </w:pPr>
      <w:r w:rsidRPr="00C313E2">
        <w:rPr>
          <w:i/>
        </w:rPr>
        <w:t>Actors</w:t>
      </w:r>
    </w:p>
    <w:p w:rsidR="007A7077" w:rsidRDefault="009F61DD" w:rsidP="00336CD2">
      <w:pPr>
        <w:spacing w:after="0"/>
      </w:pPr>
      <w:r>
        <w:t>Actors, like controll</w:t>
      </w:r>
      <w:r w:rsidR="009E205E">
        <w:t xml:space="preserve">ers, are simply implemented as </w:t>
      </w:r>
      <w:r w:rsidR="00554DF6">
        <w:t>one interface in the engine.</w:t>
      </w:r>
      <w:r w:rsidR="001C6697">
        <w:t xml:space="preserve">  Although this is light (again in the hopes of being general purpose)</w:t>
      </w:r>
      <w:r w:rsidR="00CC5C9B">
        <w:t xml:space="preserve">, it doesn’t mean actors aren’t important.  </w:t>
      </w:r>
      <w:r w:rsidR="00E933AD">
        <w:t xml:space="preserve">Intended to be placed in the game world, </w:t>
      </w:r>
      <w:r w:rsidR="005600C2">
        <w:t>actors have simple methods and properties which handle the loading and unloading of their attached resources.</w:t>
      </w:r>
      <w:r w:rsidR="00921B5A">
        <w:t xml:space="preserve">  Most notably, </w:t>
      </w:r>
      <w:r w:rsidR="00DD111A">
        <w:t xml:space="preserve">each actor has an </w:t>
      </w:r>
      <w:proofErr w:type="spellStart"/>
      <w:r w:rsidR="00DD111A">
        <w:t>UnloadAct</w:t>
      </w:r>
      <w:r w:rsidR="00201D5A">
        <w:t>or</w:t>
      </w:r>
      <w:proofErr w:type="spellEnd"/>
      <w:r w:rsidR="00201D5A">
        <w:t xml:space="preserve"> function that provides one function to </w:t>
      </w:r>
      <w:r w:rsidR="00A31A63">
        <w:t xml:space="preserve">dispose of every associated resource.  </w:t>
      </w:r>
      <w:r w:rsidR="005600C2">
        <w:t xml:space="preserve">  </w:t>
      </w:r>
    </w:p>
    <w:p w:rsidR="007A7077" w:rsidRDefault="007A7077" w:rsidP="00336CD2">
      <w:pPr>
        <w:spacing w:after="0"/>
      </w:pPr>
    </w:p>
    <w:p w:rsidR="009F61DD" w:rsidRPr="009A3AFE" w:rsidRDefault="0027117F" w:rsidP="00336CD2">
      <w:pPr>
        <w:spacing w:after="0"/>
      </w:pPr>
      <w:r>
        <w:t>Actors also feature Hashed String Ids</w:t>
      </w:r>
      <w:r w:rsidR="00141290">
        <w:t xml:space="preserve"> for </w:t>
      </w:r>
      <w:r w:rsidR="00CA08A4">
        <w:t>optimization</w:t>
      </w:r>
      <w:r w:rsidR="00141290">
        <w:t xml:space="preserve"> purposes</w:t>
      </w:r>
      <w:r>
        <w:t xml:space="preserve">.  </w:t>
      </w:r>
      <w:r w:rsidR="00FD68B7">
        <w:t xml:space="preserve">According to books like </w:t>
      </w:r>
      <w:r w:rsidR="00FD68B7">
        <w:rPr>
          <w:i/>
        </w:rPr>
        <w:t>Game Engine Architecture</w:t>
      </w:r>
      <w:r w:rsidR="009A3AFE">
        <w:t xml:space="preserve">, </w:t>
      </w:r>
      <w:r w:rsidR="00772DFB">
        <w:t>strin</w:t>
      </w:r>
      <w:r w:rsidR="005E0446">
        <w:t xml:space="preserve">g comparisons, particularly in </w:t>
      </w:r>
      <w:r w:rsidR="00772DFB">
        <w:t>long if-else ladder</w:t>
      </w:r>
      <w:r w:rsidR="005E0446">
        <w:t>s</w:t>
      </w:r>
      <w:r w:rsidR="00772DFB">
        <w:t xml:space="preserve">, </w:t>
      </w:r>
      <w:r w:rsidR="00CA08A4">
        <w:t>can be</w:t>
      </w:r>
      <w:r w:rsidR="00772DFB">
        <w:t xml:space="preserve"> an enormous bottleneck.  </w:t>
      </w:r>
      <w:r w:rsidR="00B133F8">
        <w:t xml:space="preserve">Since integer comparisons are faster, </w:t>
      </w:r>
      <w:r w:rsidR="00B670CF">
        <w:t>I made one class that wrap</w:t>
      </w:r>
      <w:r w:rsidR="00E1368B">
        <w:t>ped</w:t>
      </w:r>
      <w:r w:rsidR="00B670CF">
        <w:t xml:space="preserve"> an </w:t>
      </w:r>
      <w:proofErr w:type="spellStart"/>
      <w:r w:rsidR="00B670CF">
        <w:t>int</w:t>
      </w:r>
      <w:proofErr w:type="spellEnd"/>
      <w:r w:rsidR="00B670CF">
        <w:t xml:space="preserve"> and a string, and </w:t>
      </w:r>
      <w:r w:rsidR="00A47B5D">
        <w:t>operated on a</w:t>
      </w:r>
      <w:r w:rsidR="00B670CF">
        <w:t xml:space="preserve"> va</w:t>
      </w:r>
      <w:r w:rsidR="007638BB">
        <w:t>riable hash function</w:t>
      </w:r>
      <w:r w:rsidR="0073038B">
        <w:t xml:space="preserve"> which could </w:t>
      </w:r>
      <w:r w:rsidR="007638BB">
        <w:t>be defined at startup</w:t>
      </w:r>
      <w:r w:rsidR="00B670CF">
        <w:t xml:space="preserve">.  </w:t>
      </w:r>
      <w:r w:rsidR="006C0F61">
        <w:t xml:space="preserve">Very involved functions like </w:t>
      </w:r>
      <w:r w:rsidR="00CA6F96">
        <w:t xml:space="preserve">MD5 were too expensive for runtime, but some simple ones, like the Jenkins One </w:t>
      </w:r>
      <w:proofErr w:type="gramStart"/>
      <w:r w:rsidR="00CA6F96">
        <w:t>At A</w:t>
      </w:r>
      <w:proofErr w:type="gramEnd"/>
      <w:r w:rsidR="00CA6F96">
        <w:t xml:space="preserve"> T</w:t>
      </w:r>
      <w:r w:rsidR="005C3498">
        <w:t>ime Function</w:t>
      </w:r>
      <w:r w:rsidR="00CC31FB">
        <w:t xml:space="preserve"> offered</w:t>
      </w:r>
      <w:r w:rsidR="005C3498">
        <w:t xml:space="preserve"> reasonable disparity and </w:t>
      </w:r>
      <w:r w:rsidR="00C838AC">
        <w:t>excellent speed.</w:t>
      </w:r>
    </w:p>
    <w:p w:rsidR="00EF58AC" w:rsidRDefault="00EF58AC" w:rsidP="00336CD2">
      <w:pPr>
        <w:spacing w:after="0"/>
      </w:pPr>
    </w:p>
    <w:p w:rsidR="00EF58AC" w:rsidRPr="00C313E2" w:rsidRDefault="00EF58AC" w:rsidP="00336CD2">
      <w:pPr>
        <w:spacing w:after="0"/>
        <w:rPr>
          <w:i/>
        </w:rPr>
      </w:pPr>
      <w:r w:rsidRPr="00C313E2">
        <w:rPr>
          <w:i/>
        </w:rPr>
        <w:t>Input</w:t>
      </w:r>
    </w:p>
    <w:p w:rsidR="00A56B5D" w:rsidRDefault="00A56B5D" w:rsidP="00336CD2">
      <w:pPr>
        <w:spacing w:after="0"/>
      </w:pPr>
      <w:r>
        <w:t xml:space="preserve">GXT supports </w:t>
      </w:r>
      <w:r w:rsidR="00560180">
        <w:t>managers and object instances for</w:t>
      </w:r>
      <w:r>
        <w:t xml:space="preserve"> keyboards, gamepads, and mice.  </w:t>
      </w:r>
      <w:r w:rsidR="00B0743F">
        <w:t>The</w:t>
      </w:r>
      <w:r w:rsidR="006A4CC5">
        <w:t xml:space="preserve"> </w:t>
      </w:r>
      <w:r w:rsidR="00B44A8D">
        <w:t>singleton managers</w:t>
      </w:r>
      <w:r w:rsidR="00B0743F">
        <w:t xml:space="preserve"> handle updates for all devices, which track the</w:t>
      </w:r>
      <w:r w:rsidR="00B44A8D">
        <w:t>ir</w:t>
      </w:r>
      <w:r w:rsidR="00B0743F">
        <w:t xml:space="preserve"> current and previous input snapshot</w:t>
      </w:r>
      <w:r w:rsidR="009F6728">
        <w:t>s</w:t>
      </w:r>
      <w:r w:rsidR="00B0743F">
        <w:t>.</w:t>
      </w:r>
      <w:r w:rsidR="00B1192A">
        <w:t xml:space="preserve">  </w:t>
      </w:r>
      <w:r w:rsidR="009A0252">
        <w:t>Event handlers for connection/disconnection events are implemented where XNA supports them.</w:t>
      </w:r>
      <w:r w:rsidR="00840C46">
        <w:t xml:space="preserve">  The system is also built on a very useful control state </w:t>
      </w:r>
      <w:r w:rsidR="00311805">
        <w:t>concept</w:t>
      </w:r>
      <w:r w:rsidR="00840C46">
        <w:t xml:space="preserve"> (DOWN, FIRST_PRESSED, UP, FIRST_RELEASED) which is </w:t>
      </w:r>
      <w:r w:rsidR="00341600">
        <w:t xml:space="preserve">very useful for processing input queries.  </w:t>
      </w:r>
      <w:r w:rsidR="0081001B">
        <w:t>This support is extended to macro button combos as well.</w:t>
      </w:r>
      <w:r w:rsidR="0086665A">
        <w:t xml:space="preserve">  </w:t>
      </w:r>
      <w:r w:rsidR="00B07553">
        <w:t xml:space="preserve">I’m currently quite pleased with the input </w:t>
      </w:r>
      <w:r w:rsidR="006C0E81">
        <w:t>system</w:t>
      </w:r>
      <w:r w:rsidR="00B60512">
        <w:t xml:space="preserve"> I’ve layered on top of XNA</w:t>
      </w:r>
      <w:r w:rsidR="00CB65D2">
        <w:t xml:space="preserve">, but I would like to come up with a cleaner </w:t>
      </w:r>
      <w:r w:rsidR="00365EEB">
        <w:t xml:space="preserve">way to process character </w:t>
      </w:r>
      <w:r w:rsidR="00584D06">
        <w:t xml:space="preserve">entries on the keyboard, support repeat rates, and </w:t>
      </w:r>
      <w:r w:rsidR="000E6D8A">
        <w:t xml:space="preserve">come up with </w:t>
      </w:r>
      <w:r w:rsidR="006B57D7">
        <w:t xml:space="preserve">a generic </w:t>
      </w:r>
      <w:r w:rsidR="00493DCF">
        <w:t>interface for control schemes.</w:t>
      </w:r>
    </w:p>
    <w:p w:rsidR="00DD30D6" w:rsidRDefault="00DD30D6" w:rsidP="00336CD2">
      <w:pPr>
        <w:spacing w:after="0"/>
      </w:pPr>
    </w:p>
    <w:p w:rsidR="00DD30D6" w:rsidRPr="00C313E2" w:rsidRDefault="00DD30D6" w:rsidP="00336CD2">
      <w:pPr>
        <w:spacing w:after="0"/>
        <w:rPr>
          <w:i/>
        </w:rPr>
      </w:pPr>
      <w:r w:rsidRPr="00C313E2">
        <w:rPr>
          <w:i/>
        </w:rPr>
        <w:t>Rendering</w:t>
      </w:r>
    </w:p>
    <w:p w:rsidR="00DD30D6" w:rsidRDefault="008C6C31" w:rsidP="00336CD2">
      <w:pPr>
        <w:spacing w:after="0"/>
      </w:pPr>
      <w:r>
        <w:t xml:space="preserve">The rendering system is based on parent-child transform nodes that can operate with attached </w:t>
      </w:r>
      <w:proofErr w:type="spellStart"/>
      <w:r>
        <w:t>drawable</w:t>
      </w:r>
      <w:proofErr w:type="spellEnd"/>
      <w:r>
        <w:t xml:space="preserve"> objects.  </w:t>
      </w:r>
      <w:r w:rsidR="00E751C0">
        <w:t>After careful implementation, I was able to get a solid system which support</w:t>
      </w:r>
      <w:r w:rsidR="00114A24">
        <w:t>ed</w:t>
      </w:r>
      <w:r w:rsidR="00E751C0">
        <w:t xml:space="preserve"> the inheritance of position, rotation, scale, color</w:t>
      </w:r>
      <w:r w:rsidR="006D166B">
        <w:t>, and visibility</w:t>
      </w:r>
      <w:r w:rsidR="00E751C0">
        <w:t xml:space="preserve">.  </w:t>
      </w:r>
      <w:r w:rsidR="009C6480">
        <w:t>I also put flags in each node that</w:t>
      </w:r>
      <w:r w:rsidR="004E1A42">
        <w:t xml:space="preserve"> made this inheritance optional (e.g. inherit position but not scale).</w:t>
      </w:r>
    </w:p>
    <w:p w:rsidR="00105C17" w:rsidRDefault="00105C17" w:rsidP="00336CD2">
      <w:pPr>
        <w:spacing w:after="0"/>
      </w:pPr>
    </w:p>
    <w:p w:rsidR="00105C17" w:rsidRDefault="00105C17" w:rsidP="00336CD2">
      <w:pPr>
        <w:spacing w:after="0"/>
      </w:pPr>
      <w:r>
        <w:lastRenderedPageBreak/>
        <w:t xml:space="preserve">Other components of the rendering system were just as vital.  </w:t>
      </w:r>
      <w:r w:rsidR="00F91E42">
        <w:t>For example, display management properties had to be handled properly</w:t>
      </w:r>
      <w:r w:rsidR="0044278F">
        <w:t xml:space="preserve"> throughout the system</w:t>
      </w:r>
      <w:r w:rsidR="008D366E">
        <w:t xml:space="preserve"> which proposed some unique challenges</w:t>
      </w:r>
      <w:r w:rsidR="00F91E42">
        <w:t xml:space="preserve">.  </w:t>
      </w:r>
      <w:r w:rsidR="007D6CB6">
        <w:t xml:space="preserve">I wanted to define </w:t>
      </w:r>
      <w:r w:rsidR="008345D2">
        <w:t xml:space="preserve">a camera with a position, rotation, and </w:t>
      </w:r>
      <w:proofErr w:type="gramStart"/>
      <w:r w:rsidR="008345D2">
        <w:t>zoom</w:t>
      </w:r>
      <w:proofErr w:type="gramEnd"/>
      <w:r w:rsidR="008345D2">
        <w:t xml:space="preserve"> parameters, and simply pass the matrix to </w:t>
      </w:r>
      <w:proofErr w:type="spellStart"/>
      <w:r w:rsidR="008345D2">
        <w:t>SpriteBatch</w:t>
      </w:r>
      <w:proofErr w:type="spellEnd"/>
      <w:r w:rsidR="008345D2">
        <w:t xml:space="preserve"> to process transforms on the entire scene graph.  </w:t>
      </w:r>
      <w:r w:rsidR="0001286C">
        <w:t xml:space="preserve">However, when I changed resolutions results would be skewed.  This required </w:t>
      </w:r>
      <w:r w:rsidR="00073079">
        <w:t>applying screen scaling and registering cameras to the display manager to be notified when the resolution was changed.</w:t>
      </w:r>
      <w:r w:rsidR="002A08B5">
        <w:t xml:space="preserve">  There are </w:t>
      </w:r>
      <w:r w:rsidR="00A24707">
        <w:t xml:space="preserve">no plans </w:t>
      </w:r>
      <w:r w:rsidR="007A3F9B">
        <w:t xml:space="preserve">to produce any </w:t>
      </w:r>
      <w:r w:rsidR="007C6F33">
        <w:t>kind of 2D lighting scheme</w:t>
      </w:r>
      <w:r w:rsidR="009B3A28">
        <w:t>s</w:t>
      </w:r>
      <w:r w:rsidR="007C6F33">
        <w:t xml:space="preserve"> </w:t>
      </w:r>
      <w:r w:rsidR="00B41611">
        <w:t>or</w:t>
      </w:r>
      <w:r w:rsidR="009B3A28">
        <w:t xml:space="preserve"> particle systems.  </w:t>
      </w:r>
      <w:r w:rsidR="00C73D90">
        <w:t xml:space="preserve">The time needed to produce such components would be too great </w:t>
      </w:r>
      <w:r w:rsidR="00215D91">
        <w:t>to justify the time taken away from other, much more pressing concerns.</w:t>
      </w:r>
      <w:bookmarkStart w:id="0" w:name="_GoBack"/>
      <w:bookmarkEnd w:id="0"/>
      <w:r w:rsidR="00B41611">
        <w:t xml:space="preserve"> </w:t>
      </w:r>
    </w:p>
    <w:p w:rsidR="00065E40" w:rsidRDefault="00065E40" w:rsidP="00336CD2">
      <w:pPr>
        <w:spacing w:after="0"/>
      </w:pPr>
    </w:p>
    <w:p w:rsidR="00DD30D6" w:rsidRPr="00C313E2" w:rsidRDefault="00FD2C40" w:rsidP="00336CD2">
      <w:pPr>
        <w:spacing w:after="0"/>
        <w:rPr>
          <w:i/>
        </w:rPr>
      </w:pPr>
      <w:r w:rsidRPr="00C313E2">
        <w:rPr>
          <w:i/>
        </w:rPr>
        <w:t>Debug/Log</w:t>
      </w:r>
    </w:p>
    <w:p w:rsidR="00134844" w:rsidRDefault="00FF4ADE" w:rsidP="00336CD2">
      <w:pPr>
        <w:spacing w:after="0"/>
      </w:pPr>
      <w:r>
        <w:t xml:space="preserve">A lot of tools are provided to ease things on the developer end.  </w:t>
      </w:r>
      <w:r w:rsidR="00917796">
        <w:t xml:space="preserve">A log system is implemented in place of </w:t>
      </w:r>
      <w:r w:rsidR="00C85B25">
        <w:t xml:space="preserve">basic print statements.  </w:t>
      </w:r>
      <w:r w:rsidR="00BD54DF">
        <w:t xml:space="preserve">Log entries can be made in one place and processed by </w:t>
      </w:r>
      <w:r w:rsidR="00B318E8">
        <w:t>any nu</w:t>
      </w:r>
      <w:r w:rsidR="005B0F6D">
        <w:t xml:space="preserve">mber of attached log listeners.  </w:t>
      </w:r>
      <w:r w:rsidR="008F28D3">
        <w:t xml:space="preserve">The log system also supports variable levels of verbosity, </w:t>
      </w:r>
      <w:r w:rsidR="001D740A">
        <w:t xml:space="preserve">can tag listeners for removal, and </w:t>
      </w:r>
      <w:r w:rsidR="00D008DF">
        <w:t xml:space="preserve">update them once a frame.  </w:t>
      </w:r>
      <w:r w:rsidR="00D01C05">
        <w:t>This last bit was</w:t>
      </w:r>
      <w:r w:rsidR="009905AB">
        <w:t xml:space="preserve"> </w:t>
      </w:r>
      <w:r w:rsidR="00DD3078">
        <w:t>particularly</w:t>
      </w:r>
      <w:r w:rsidR="009905AB">
        <w:t xml:space="preserve"> useful to delay expensive buffer flushing for log files.</w:t>
      </w:r>
      <w:r w:rsidR="00DD3078">
        <w:t xml:space="preserve">  Currently the log system can produce color coded output to the system console, i</w:t>
      </w:r>
      <w:r w:rsidR="00AD591A">
        <w:t>nto an html file, and into a pending</w:t>
      </w:r>
      <w:r w:rsidR="00DD3078">
        <w:t xml:space="preserve"> in game console.</w:t>
      </w:r>
    </w:p>
    <w:p w:rsidR="00134844" w:rsidRDefault="00134844" w:rsidP="00336CD2">
      <w:pPr>
        <w:spacing w:after="0"/>
      </w:pPr>
    </w:p>
    <w:p w:rsidR="00D86246" w:rsidRDefault="00B42108" w:rsidP="0097768B">
      <w:pPr>
        <w:spacing w:after="0"/>
      </w:pPr>
      <w:r>
        <w:t>Core debug utilities include functions to retrieve the current fps and memory usage, as well as a custom assertion method built to work with the logging system.</w:t>
      </w:r>
      <w:r w:rsidR="006841CA">
        <w:t xml:space="preserve">  A general purpose in game console is in development that will hopefully exploit C#’s </w:t>
      </w:r>
      <w:proofErr w:type="spellStart"/>
      <w:r w:rsidR="007C0A03">
        <w:t>Func</w:t>
      </w:r>
      <w:proofErr w:type="spellEnd"/>
      <w:r w:rsidR="007C0A03">
        <w:t xml:space="preserve"> class and </w:t>
      </w:r>
      <w:proofErr w:type="spellStart"/>
      <w:r w:rsidR="007C0A03">
        <w:t>Linq</w:t>
      </w:r>
      <w:proofErr w:type="spellEnd"/>
      <w:r w:rsidR="007C0A03">
        <w:t xml:space="preserve"> to attach any kind of action to a command.</w:t>
      </w:r>
    </w:p>
    <w:p w:rsidR="00D86246" w:rsidRDefault="00D86246" w:rsidP="0097768B">
      <w:pPr>
        <w:spacing w:after="0"/>
      </w:pPr>
    </w:p>
    <w:p w:rsidR="00D86246" w:rsidRDefault="00D86246" w:rsidP="0097768B">
      <w:pPr>
        <w:spacing w:after="0"/>
      </w:pPr>
      <w:r>
        <w:t xml:space="preserve">The most useful debug component is probably the debug drawing queue.  </w:t>
      </w:r>
      <w:r w:rsidR="00344CF7">
        <w:t>With simple procedural calls, you</w:t>
      </w:r>
      <w:r w:rsidR="003B3B6B">
        <w:t xml:space="preserve"> </w:t>
      </w:r>
      <w:r w:rsidR="00344CF7">
        <w:t>can</w:t>
      </w:r>
      <w:r w:rsidR="003B3B6B">
        <w:t xml:space="preserve"> add lines, po</w:t>
      </w:r>
      <w:r w:rsidR="00344CF7">
        <w:t>int</w:t>
      </w:r>
      <w:r w:rsidR="00E901C4">
        <w:t>s, AABBs, polygons, and a whole lot more</w:t>
      </w:r>
      <w:r w:rsidR="003B3B6B">
        <w:t xml:space="preserve"> in any color at any position in the world.  </w:t>
      </w:r>
      <w:r w:rsidR="003323C7">
        <w:t xml:space="preserve">This makes debugging </w:t>
      </w:r>
      <w:r w:rsidR="00365955">
        <w:t>much easier because it allows the developer to</w:t>
      </w:r>
      <w:r w:rsidR="00137981">
        <w:t xml:space="preserve"> actually</w:t>
      </w:r>
      <w:r w:rsidR="00365955">
        <w:t xml:space="preserve"> visualize the values</w:t>
      </w:r>
      <w:r w:rsidR="003167A8">
        <w:t xml:space="preserve"> in game</w:t>
      </w:r>
      <w:r w:rsidR="00365955">
        <w:t xml:space="preserve"> </w:t>
      </w:r>
      <w:r w:rsidR="00A9360C">
        <w:t xml:space="preserve">rather than </w:t>
      </w:r>
      <w:r w:rsidR="00613FFC">
        <w:t>from a log file</w:t>
      </w:r>
      <w:r w:rsidR="00CC7E43">
        <w:t>.</w:t>
      </w:r>
      <w:r w:rsidR="00004CB1">
        <w:t xml:space="preserve">  Such a system is </w:t>
      </w:r>
      <w:r w:rsidR="00BF0918">
        <w:t>a</w:t>
      </w:r>
      <w:r w:rsidR="00004CB1">
        <w:t xml:space="preserve"> must for </w:t>
      </w:r>
      <w:r w:rsidR="00362D63">
        <w:t>physics en</w:t>
      </w:r>
      <w:r w:rsidR="00F072D6">
        <w:t xml:space="preserve">gine development, and is also useful for </w:t>
      </w:r>
      <w:r w:rsidR="007F603A">
        <w:t>placing ugly textures in the place of ones that we</w:t>
      </w:r>
      <w:r w:rsidR="00044DE5">
        <w:t>re not found or loaded properly.</w:t>
      </w:r>
    </w:p>
    <w:p w:rsidR="00F9051B" w:rsidRDefault="00F9051B" w:rsidP="0097768B">
      <w:pPr>
        <w:spacing w:after="0"/>
      </w:pPr>
    </w:p>
    <w:p w:rsidR="00B10D7F" w:rsidRPr="007B6B49" w:rsidRDefault="005C3EFB" w:rsidP="0097768B">
      <w:pPr>
        <w:spacing w:after="0"/>
        <w:rPr>
          <w:i/>
        </w:rPr>
      </w:pPr>
      <w:r w:rsidRPr="007B6B49">
        <w:rPr>
          <w:i/>
        </w:rPr>
        <w:t>IO</w:t>
      </w:r>
    </w:p>
    <w:p w:rsidR="005C3EFB" w:rsidRDefault="005C3EFB" w:rsidP="0097768B">
      <w:pPr>
        <w:spacing w:after="0"/>
      </w:pPr>
      <w:r>
        <w:t>The total amount of IO development for the project was relatively light.</w:t>
      </w:r>
      <w:r w:rsidR="009C525D">
        <w:t xml:space="preserve">  </w:t>
      </w:r>
      <w:r w:rsidR="00E66631">
        <w:t xml:space="preserve">Most of the </w:t>
      </w:r>
      <w:r w:rsidR="00D13064">
        <w:t xml:space="preserve">imperative to </w:t>
      </w:r>
      <w:r w:rsidR="00772717">
        <w:t>provide</w:t>
      </w:r>
      <w:r w:rsidR="00D13064">
        <w:t xml:space="preserve"> </w:t>
      </w:r>
      <w:r w:rsidR="00772717">
        <w:t>my own classes at all was to get</w:t>
      </w:r>
      <w:r w:rsidR="00861577">
        <w:t xml:space="preserve"> platform independent wrappers that </w:t>
      </w:r>
      <w:r w:rsidR="00630B34">
        <w:t xml:space="preserve">could work on the PC and the Xbox 360.  </w:t>
      </w:r>
      <w:r w:rsidR="00856726">
        <w:t xml:space="preserve">Right now the system does a nice job reading and writing </w:t>
      </w:r>
      <w:r w:rsidR="005276D5">
        <w:t xml:space="preserve">INI and XML files.  </w:t>
      </w:r>
      <w:r w:rsidR="00137EE5">
        <w:t xml:space="preserve">I didn’t see much of a point in </w:t>
      </w:r>
      <w:r w:rsidR="00C5074E">
        <w:t>creating a resource manager</w:t>
      </w:r>
      <w:r w:rsidR="00370E05">
        <w:t xml:space="preserve"> or </w:t>
      </w:r>
      <w:r w:rsidR="00013CB2">
        <w:t>compile time types</w:t>
      </w:r>
      <w:r w:rsidR="00C5074E">
        <w:t xml:space="preserve"> </w:t>
      </w:r>
      <w:r w:rsidR="00B02042">
        <w:t xml:space="preserve">until </w:t>
      </w:r>
      <w:r w:rsidR="00A50207">
        <w:t xml:space="preserve">I was certain how </w:t>
      </w:r>
      <w:r w:rsidR="00191541">
        <w:t xml:space="preserve">my runtime objects </w:t>
      </w:r>
      <w:r w:rsidR="00370E05">
        <w:t>would</w:t>
      </w:r>
      <w:r w:rsidR="00191541">
        <w:t xml:space="preserve"> be structured.</w:t>
      </w:r>
      <w:r w:rsidR="00746441">
        <w:t xml:space="preserve">  This is still very important and one of the last major components I wish to complete for the project before it sees its first release.</w:t>
      </w:r>
      <w:r w:rsidR="00D13064">
        <w:t xml:space="preserve"> </w:t>
      </w:r>
    </w:p>
    <w:p w:rsidR="005C3EFB" w:rsidRDefault="005C3EFB" w:rsidP="0097768B">
      <w:pPr>
        <w:spacing w:after="0"/>
      </w:pPr>
    </w:p>
    <w:p w:rsidR="00950618" w:rsidRDefault="00950618" w:rsidP="0097768B">
      <w:pPr>
        <w:spacing w:after="0"/>
      </w:pPr>
    </w:p>
    <w:p w:rsidR="00950618" w:rsidRDefault="00950618" w:rsidP="0097768B">
      <w:pPr>
        <w:spacing w:after="0"/>
      </w:pPr>
    </w:p>
    <w:p w:rsidR="00950618" w:rsidRDefault="00950618" w:rsidP="0097768B">
      <w:pPr>
        <w:spacing w:after="0"/>
      </w:pPr>
    </w:p>
    <w:p w:rsidR="00950618" w:rsidRDefault="00950618" w:rsidP="0097768B">
      <w:pPr>
        <w:spacing w:after="0"/>
      </w:pPr>
    </w:p>
    <w:p w:rsidR="00950618" w:rsidRDefault="00950618" w:rsidP="0097768B">
      <w:pPr>
        <w:spacing w:after="0"/>
      </w:pPr>
    </w:p>
    <w:p w:rsidR="00595D64" w:rsidRDefault="00595D64" w:rsidP="0097768B">
      <w:pPr>
        <w:spacing w:after="0"/>
      </w:pPr>
    </w:p>
    <w:p w:rsidR="00950618" w:rsidRDefault="00950618" w:rsidP="0097768B">
      <w:pPr>
        <w:spacing w:after="0"/>
        <w:rPr>
          <w:b/>
          <w:i/>
        </w:rPr>
      </w:pPr>
      <w:r>
        <w:rPr>
          <w:b/>
          <w:i/>
        </w:rPr>
        <w:lastRenderedPageBreak/>
        <w:t>How GXT Works</w:t>
      </w:r>
    </w:p>
    <w:p w:rsidR="00F51F6E" w:rsidRPr="00B5099B" w:rsidRDefault="00F51F6E" w:rsidP="0097768B">
      <w:pPr>
        <w:spacing w:after="0"/>
        <w:rPr>
          <w:b/>
          <w:i/>
        </w:rPr>
      </w:pPr>
    </w:p>
    <w:p w:rsidR="00B605D2" w:rsidRPr="00F51F6E" w:rsidRDefault="007771DD" w:rsidP="0097768B">
      <w:pPr>
        <w:spacing w:after="0"/>
        <w:rPr>
          <w:i/>
        </w:rPr>
      </w:pPr>
      <w:r w:rsidRPr="00110318">
        <w:rPr>
          <w:i/>
        </w:rPr>
        <w:t>Startup</w:t>
      </w:r>
    </w:p>
    <w:p w:rsidR="00D520C7" w:rsidRDefault="00CE6DDA" w:rsidP="0097768B">
      <w:pPr>
        <w:spacing w:after="0"/>
      </w:pPr>
      <w:r>
        <w:t xml:space="preserve">GXT’s startup routine is heavily inspired by the methods employed in Ogre3D.  </w:t>
      </w:r>
      <w:r w:rsidR="001E43FF">
        <w:t xml:space="preserve">One singleton manager called </w:t>
      </w:r>
      <w:proofErr w:type="spellStart"/>
      <w:r w:rsidR="001E43FF">
        <w:t>gxtRoot</w:t>
      </w:r>
      <w:proofErr w:type="spellEnd"/>
      <w:r w:rsidR="001E43FF">
        <w:t xml:space="preserve"> </w:t>
      </w:r>
      <w:r w:rsidR="00625DC1">
        <w:t xml:space="preserve">handles the management of </w:t>
      </w:r>
      <w:r w:rsidR="00EF1C46">
        <w:t>all the major “low-level” subsystems</w:t>
      </w:r>
      <w:r w:rsidR="00A709D4">
        <w:t xml:space="preserve"> us</w:t>
      </w:r>
      <w:r w:rsidR="007E3254">
        <w:t xml:space="preserve">ed </w:t>
      </w:r>
      <w:r w:rsidR="00B5099B">
        <w:t>in</w:t>
      </w:r>
      <w:r w:rsidR="007E3254">
        <w:t xml:space="preserve"> the engine.  Although XNA’s given framework makes earl</w:t>
      </w:r>
      <w:r w:rsidR="0058107A">
        <w:t xml:space="preserve">y startup easy to understand </w:t>
      </w:r>
      <w:r w:rsidR="00FF63A5">
        <w:t>its</w:t>
      </w:r>
      <w:r w:rsidR="0058107A">
        <w:t xml:space="preserve"> “</w:t>
      </w:r>
      <w:proofErr w:type="spellStart"/>
      <w:r w:rsidR="0058107A">
        <w:t>GameC</w:t>
      </w:r>
      <w:r w:rsidR="007E3254">
        <w:t>omponent</w:t>
      </w:r>
      <w:proofErr w:type="spellEnd"/>
      <w:r w:rsidR="0058107A">
        <w:t>”</w:t>
      </w:r>
      <w:r w:rsidR="007E3254">
        <w:t xml:space="preserve"> </w:t>
      </w:r>
      <w:r w:rsidR="00B95197">
        <w:t>model fails</w:t>
      </w:r>
      <w:r w:rsidR="007E3254">
        <w:t xml:space="preserve"> to </w:t>
      </w:r>
      <w:r w:rsidR="000914B2">
        <w:t>differentiate low level componen</w:t>
      </w:r>
      <w:r w:rsidR="001B122C">
        <w:t>ts f</w:t>
      </w:r>
      <w:r w:rsidR="00B95197">
        <w:t xml:space="preserve">rom game worlds and logic.  </w:t>
      </w:r>
      <w:proofErr w:type="spellStart"/>
      <w:proofErr w:type="gramStart"/>
      <w:r w:rsidR="00B95197">
        <w:t>gxt</w:t>
      </w:r>
      <w:r w:rsidR="00AA0BF4">
        <w:t>Root</w:t>
      </w:r>
      <w:proofErr w:type="spellEnd"/>
      <w:proofErr w:type="gramEnd"/>
      <w:r w:rsidR="00AA0BF4">
        <w:t xml:space="preserve"> </w:t>
      </w:r>
      <w:r w:rsidR="001B122C">
        <w:t xml:space="preserve">is designed to handle the management of all components usable in all game screens, and not just </w:t>
      </w:r>
      <w:r w:rsidR="00A90121">
        <w:t>serve as a kitchen sink for</w:t>
      </w:r>
      <w:r w:rsidR="0095264C">
        <w:t xml:space="preserve"> everything from</w:t>
      </w:r>
      <w:r w:rsidR="00A90121">
        <w:t xml:space="preserve"> game worlds </w:t>
      </w:r>
      <w:r w:rsidR="00711AB2">
        <w:t>to</w:t>
      </w:r>
      <w:r w:rsidR="00A90121">
        <w:t xml:space="preserve"> log systems.</w:t>
      </w:r>
      <w:r w:rsidR="00426BE1">
        <w:t xml:space="preserve">  There is really no reason for </w:t>
      </w:r>
      <w:r w:rsidR="00F24008">
        <w:t>a graph of path nodes to be active or allocated if we</w:t>
      </w:r>
      <w:r w:rsidR="00641CD1">
        <w:t xml:space="preserve"> are</w:t>
      </w:r>
      <w:r w:rsidR="00F24008">
        <w:t xml:space="preserve"> just </w:t>
      </w:r>
      <w:r w:rsidR="00641CD1">
        <w:t>loading</w:t>
      </w:r>
      <w:r w:rsidR="00C7330A">
        <w:t xml:space="preserve"> the mai</w:t>
      </w:r>
      <w:r w:rsidR="0053284B">
        <w:t>n menu.</w:t>
      </w:r>
    </w:p>
    <w:p w:rsidR="000608CE" w:rsidRDefault="000608CE" w:rsidP="0097768B">
      <w:pPr>
        <w:spacing w:after="0"/>
      </w:pPr>
    </w:p>
    <w:p w:rsidR="000608CE" w:rsidRPr="00F717EC" w:rsidRDefault="008258CB" w:rsidP="0097768B">
      <w:pPr>
        <w:spacing w:after="0"/>
      </w:pPr>
      <w:r>
        <w:t xml:space="preserve">Using the </w:t>
      </w:r>
      <w:proofErr w:type="spellStart"/>
      <w:r>
        <w:t>gxtINIFile</w:t>
      </w:r>
      <w:proofErr w:type="spellEnd"/>
      <w:r>
        <w:t xml:space="preserve"> reader, </w:t>
      </w:r>
      <w:r w:rsidR="00CC6CB4">
        <w:t xml:space="preserve">a </w:t>
      </w:r>
      <w:r w:rsidR="008D1352">
        <w:t xml:space="preserve">custom </w:t>
      </w:r>
      <w:proofErr w:type="spellStart"/>
      <w:r w:rsidR="008D1352">
        <w:t>config</w:t>
      </w:r>
      <w:proofErr w:type="spellEnd"/>
      <w:r w:rsidR="008D1352">
        <w:t xml:space="preserve"> file is parsed, </w:t>
      </w:r>
      <w:r w:rsidR="007004DF">
        <w:t>or the default startup file is used.</w:t>
      </w:r>
      <w:r w:rsidR="00186B1D">
        <w:t xml:space="preserve">  </w:t>
      </w:r>
      <w:r w:rsidR="009B1406">
        <w:t xml:space="preserve">Settings at this level </w:t>
      </w:r>
      <w:r w:rsidR="00EA599A">
        <w:t xml:space="preserve">define if </w:t>
      </w:r>
      <w:r w:rsidR="00064D76">
        <w:t>components are enabled</w:t>
      </w:r>
      <w:r w:rsidR="003A6677">
        <w:t xml:space="preserve"> or should even be created in the first place.</w:t>
      </w:r>
      <w:r w:rsidR="00682BFA">
        <w:t xml:space="preserve">  While settings may be defined for components outside of </w:t>
      </w:r>
      <w:proofErr w:type="spellStart"/>
      <w:r w:rsidR="00682BFA">
        <w:t>gxtRoot</w:t>
      </w:r>
      <w:proofErr w:type="spellEnd"/>
      <w:r w:rsidR="00682BFA">
        <w:t xml:space="preserve">, </w:t>
      </w:r>
      <w:r w:rsidR="005A1F31">
        <w:t>only these are created at startup.</w:t>
      </w:r>
      <w:r w:rsidR="00DA07C3">
        <w:t xml:space="preserve">  Such </w:t>
      </w:r>
      <w:r w:rsidR="00CE196F">
        <w:t xml:space="preserve">components </w:t>
      </w:r>
      <w:r w:rsidR="005563E7">
        <w:t xml:space="preserve">include managers for logging, </w:t>
      </w:r>
      <w:r w:rsidR="00ED1C1C">
        <w:t xml:space="preserve">input management, </w:t>
      </w:r>
      <w:r w:rsidR="00497431">
        <w:t xml:space="preserve">debug drawing, </w:t>
      </w:r>
      <w:r w:rsidR="00F717EC">
        <w:t>and other utilities that are shared across all game screens.</w:t>
      </w:r>
    </w:p>
    <w:p w:rsidR="00FC5E14" w:rsidRDefault="00FC5E14" w:rsidP="0097768B">
      <w:pPr>
        <w:spacing w:after="0"/>
      </w:pPr>
    </w:p>
    <w:p w:rsidR="00D45386" w:rsidRDefault="00D45386" w:rsidP="00D45386">
      <w:pPr>
        <w:spacing w:after="0"/>
        <w:rPr>
          <w:i/>
        </w:rPr>
      </w:pPr>
      <w:r>
        <w:rPr>
          <w:i/>
        </w:rPr>
        <w:t>Main Types</w:t>
      </w:r>
    </w:p>
    <w:p w:rsidR="00D45386" w:rsidRDefault="00D45386" w:rsidP="0097768B">
      <w:pPr>
        <w:spacing w:after="0"/>
      </w:pPr>
    </w:p>
    <w:p w:rsidR="00FC5E14" w:rsidRDefault="00DF041C" w:rsidP="0097768B">
      <w:pPr>
        <w:spacing w:after="0"/>
      </w:pPr>
      <w:r>
        <w:rPr>
          <w:noProof/>
        </w:rPr>
        <w:drawing>
          <wp:inline distT="0" distB="0" distL="0" distR="0">
            <wp:extent cx="5389712" cy="402373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520C7" w:rsidRDefault="00D520C7" w:rsidP="0097768B">
      <w:pPr>
        <w:spacing w:after="0"/>
      </w:pPr>
    </w:p>
    <w:p w:rsidR="003D3D6D" w:rsidRDefault="003D3D6D" w:rsidP="0097768B">
      <w:pPr>
        <w:spacing w:after="0"/>
        <w:rPr>
          <w:i/>
        </w:rPr>
      </w:pPr>
    </w:p>
    <w:p w:rsidR="00AB0CD4" w:rsidRDefault="00AB0CD4" w:rsidP="0097768B">
      <w:pPr>
        <w:spacing w:after="0"/>
        <w:rPr>
          <w:i/>
        </w:rPr>
      </w:pPr>
    </w:p>
    <w:p w:rsidR="003D3D6D" w:rsidRDefault="003D3D6D" w:rsidP="0097768B">
      <w:pPr>
        <w:spacing w:after="0"/>
      </w:pPr>
      <w:r>
        <w:rPr>
          <w:i/>
        </w:rPr>
        <w:t>Typical Update Cycle</w:t>
      </w:r>
    </w:p>
    <w:p w:rsidR="009D3358" w:rsidRDefault="009D3358" w:rsidP="0097768B">
      <w:pPr>
        <w:spacing w:after="0"/>
      </w:pPr>
      <w:r>
        <w:t>Game</w:t>
      </w:r>
    </w:p>
    <w:p w:rsidR="009D3358" w:rsidRDefault="009D3358" w:rsidP="0097768B">
      <w:pPr>
        <w:spacing w:after="0"/>
      </w:pPr>
      <w:r>
        <w:tab/>
        <w:t>Root</w:t>
      </w:r>
    </w:p>
    <w:p w:rsidR="009D3358" w:rsidRDefault="009D3358" w:rsidP="0097768B">
      <w:pPr>
        <w:spacing w:after="0"/>
      </w:pPr>
      <w:r>
        <w:tab/>
      </w:r>
      <w:r>
        <w:tab/>
      </w:r>
      <w:r w:rsidR="00000A1D">
        <w:t>Update Root Subsystems</w:t>
      </w:r>
    </w:p>
    <w:p w:rsidR="00000A1D" w:rsidRDefault="00000A1D" w:rsidP="0097768B">
      <w:pPr>
        <w:spacing w:after="0"/>
      </w:pPr>
      <w:r>
        <w:tab/>
      </w:r>
      <w:r>
        <w:tab/>
      </w:r>
      <w:r w:rsidR="00400337">
        <w:tab/>
      </w:r>
      <w:r w:rsidR="005B4B22">
        <w:t>Update Log</w:t>
      </w:r>
    </w:p>
    <w:p w:rsidR="005B4B22" w:rsidRDefault="005B4B22" w:rsidP="0097768B">
      <w:pPr>
        <w:spacing w:after="0"/>
      </w:pPr>
      <w:r>
        <w:tab/>
      </w:r>
      <w:r>
        <w:tab/>
      </w:r>
      <w:r>
        <w:tab/>
      </w:r>
      <w:r w:rsidR="00DA022B">
        <w:t>Update Gamepad Manager</w:t>
      </w:r>
    </w:p>
    <w:p w:rsidR="00DA022B" w:rsidRDefault="00DA022B" w:rsidP="0097768B">
      <w:pPr>
        <w:spacing w:after="0"/>
      </w:pPr>
      <w:r>
        <w:tab/>
      </w:r>
      <w:r>
        <w:tab/>
      </w:r>
      <w:r>
        <w:tab/>
      </w:r>
      <w:r w:rsidR="003B0300">
        <w:t>Update Keyboard Manager</w:t>
      </w:r>
    </w:p>
    <w:p w:rsidR="003B0300" w:rsidRDefault="003B0300" w:rsidP="0097768B">
      <w:pPr>
        <w:spacing w:after="0"/>
      </w:pPr>
      <w:r>
        <w:tab/>
      </w:r>
      <w:r>
        <w:tab/>
      </w:r>
      <w:r>
        <w:tab/>
      </w:r>
      <w:r w:rsidR="00F329D6">
        <w:t>Update Mouse Manager</w:t>
      </w:r>
    </w:p>
    <w:p w:rsidR="00F329D6" w:rsidRDefault="00F329D6" w:rsidP="0097768B">
      <w:pPr>
        <w:spacing w:after="0"/>
      </w:pPr>
      <w:r>
        <w:tab/>
      </w:r>
      <w:r>
        <w:tab/>
      </w:r>
      <w:r>
        <w:tab/>
      </w:r>
      <w:r w:rsidR="006E2923">
        <w:t>Update Debug Drawer</w:t>
      </w:r>
    </w:p>
    <w:p w:rsidR="006E2923" w:rsidRDefault="006E2923" w:rsidP="0097768B">
      <w:pPr>
        <w:spacing w:after="0"/>
      </w:pPr>
      <w:r>
        <w:tab/>
      </w:r>
      <w:r>
        <w:tab/>
      </w:r>
      <w:r>
        <w:tab/>
      </w:r>
      <w:r w:rsidR="000516C6">
        <w:t>Update Audio Manager</w:t>
      </w:r>
    </w:p>
    <w:p w:rsidR="000516C6" w:rsidRDefault="000516C6" w:rsidP="0097768B">
      <w:pPr>
        <w:spacing w:after="0"/>
      </w:pPr>
      <w:r>
        <w:tab/>
      </w:r>
      <w:r>
        <w:tab/>
      </w:r>
      <w:r>
        <w:tab/>
      </w:r>
      <w:r w:rsidR="00EB285C">
        <w:t>Update Game Screens</w:t>
      </w:r>
    </w:p>
    <w:p w:rsidR="009C2CB6" w:rsidRDefault="009C2CB6" w:rsidP="0097768B">
      <w:pPr>
        <w:spacing w:after="0"/>
      </w:pPr>
      <w:r>
        <w:tab/>
      </w:r>
      <w:r>
        <w:tab/>
      </w:r>
      <w:r>
        <w:tab/>
      </w:r>
      <w:r>
        <w:tab/>
      </w:r>
      <w:r w:rsidR="00EB6847">
        <w:t>Menu Screen</w:t>
      </w:r>
    </w:p>
    <w:p w:rsidR="00EB285C" w:rsidRDefault="00EB285C" w:rsidP="0097768B">
      <w:pPr>
        <w:spacing w:after="0"/>
      </w:pPr>
      <w:r>
        <w:tab/>
      </w:r>
      <w:r>
        <w:tab/>
      </w:r>
      <w:r>
        <w:tab/>
      </w:r>
      <w:r>
        <w:tab/>
      </w:r>
      <w:r w:rsidR="00DD4BF8">
        <w:t>Game play</w:t>
      </w:r>
      <w:r w:rsidR="009C2CB6">
        <w:t xml:space="preserve"> Screen</w:t>
      </w:r>
    </w:p>
    <w:p w:rsidR="00403E55" w:rsidRDefault="009A79F8" w:rsidP="00357FC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635B37">
        <w:t xml:space="preserve">Update </w:t>
      </w:r>
      <w:r>
        <w:t>World</w:t>
      </w:r>
    </w:p>
    <w:p w:rsidR="00EB285C" w:rsidRDefault="00EB285C" w:rsidP="00EB285C">
      <w:pPr>
        <w:spacing w:after="0"/>
        <w:ind w:left="1440" w:firstLine="720"/>
      </w:pPr>
      <w:r>
        <w:t>Update Debug</w:t>
      </w:r>
    </w:p>
    <w:p w:rsidR="00780F96" w:rsidRDefault="00780F96" w:rsidP="00780F96">
      <w:pPr>
        <w:spacing w:after="0"/>
      </w:pPr>
    </w:p>
    <w:p w:rsidR="00780F96" w:rsidRDefault="00780F96" w:rsidP="00780F96">
      <w:pPr>
        <w:spacing w:after="0"/>
        <w:rPr>
          <w:i/>
        </w:rPr>
      </w:pPr>
      <w:r w:rsidRPr="00780F96">
        <w:rPr>
          <w:i/>
        </w:rPr>
        <w:t>Typical Draw Cycle</w:t>
      </w:r>
    </w:p>
    <w:p w:rsidR="00780F96" w:rsidRDefault="00780F96" w:rsidP="00780F96">
      <w:pPr>
        <w:spacing w:after="0"/>
      </w:pPr>
      <w:r>
        <w:t>Game</w:t>
      </w:r>
    </w:p>
    <w:p w:rsidR="00780F96" w:rsidRDefault="00780F96" w:rsidP="00780F96">
      <w:pPr>
        <w:spacing w:after="0"/>
      </w:pPr>
      <w:r>
        <w:tab/>
        <w:t>Root</w:t>
      </w:r>
    </w:p>
    <w:p w:rsidR="00780F96" w:rsidRDefault="00780F96" w:rsidP="00780F96">
      <w:pPr>
        <w:spacing w:after="0"/>
      </w:pPr>
      <w:r>
        <w:tab/>
      </w:r>
      <w:r>
        <w:tab/>
        <w:t>Draw All Game Screens</w:t>
      </w:r>
    </w:p>
    <w:p w:rsidR="00780F96" w:rsidRDefault="00780F96" w:rsidP="00780F96">
      <w:pPr>
        <w:spacing w:after="0"/>
      </w:pPr>
      <w:r>
        <w:tab/>
      </w:r>
      <w:r>
        <w:tab/>
      </w:r>
      <w:r>
        <w:tab/>
        <w:t>Game Play Screen</w:t>
      </w:r>
    </w:p>
    <w:p w:rsidR="00780F96" w:rsidRDefault="00780F96" w:rsidP="00780F96">
      <w:pPr>
        <w:spacing w:after="0"/>
      </w:pPr>
      <w:r>
        <w:tab/>
      </w:r>
      <w:r>
        <w:tab/>
      </w:r>
      <w:r>
        <w:tab/>
      </w:r>
      <w:r>
        <w:tab/>
      </w:r>
      <w:r w:rsidR="00845A44">
        <w:t xml:space="preserve">Draw Scene Graph </w:t>
      </w:r>
      <w:proofErr w:type="gramStart"/>
      <w:r w:rsidR="00845A44">
        <w:t>From</w:t>
      </w:r>
      <w:proofErr w:type="gramEnd"/>
      <w:r w:rsidR="00845A44">
        <w:t xml:space="preserve"> Root Node</w:t>
      </w:r>
    </w:p>
    <w:p w:rsidR="005C76E5" w:rsidRDefault="005C76E5" w:rsidP="00780F96">
      <w:pPr>
        <w:spacing w:after="0"/>
      </w:pPr>
    </w:p>
    <w:p w:rsidR="00222511" w:rsidRPr="009E47FA" w:rsidRDefault="00DC0E81" w:rsidP="00780F96">
      <w:pPr>
        <w:spacing w:after="0"/>
        <w:rPr>
          <w:i/>
        </w:rPr>
      </w:pPr>
      <w:r>
        <w:rPr>
          <w:i/>
        </w:rPr>
        <w:t xml:space="preserve">A </w:t>
      </w:r>
      <w:r w:rsidR="005C76E5">
        <w:rPr>
          <w:i/>
        </w:rPr>
        <w:t xml:space="preserve">Closer Look </w:t>
      </w:r>
      <w:r w:rsidR="00595D64">
        <w:rPr>
          <w:i/>
        </w:rPr>
        <w:t>at</w:t>
      </w:r>
      <w:r w:rsidR="005C76E5">
        <w:rPr>
          <w:i/>
        </w:rPr>
        <w:t xml:space="preserve"> World Updates</w:t>
      </w:r>
    </w:p>
    <w:p w:rsidR="005C76E5" w:rsidRDefault="004B0449" w:rsidP="00780F96">
      <w:pPr>
        <w:spacing w:after="0"/>
      </w:pPr>
      <w:r>
        <w:t xml:space="preserve">Get Adjusted </w:t>
      </w:r>
      <w:proofErr w:type="spellStart"/>
      <w:r>
        <w:t>GameTime</w:t>
      </w:r>
      <w:proofErr w:type="spellEnd"/>
      <w:r>
        <w:t xml:space="preserve"> (</w:t>
      </w:r>
      <w:proofErr w:type="spellStart"/>
      <w:proofErr w:type="gramStart"/>
      <w:r>
        <w:t>dt</w:t>
      </w:r>
      <w:proofErr w:type="spellEnd"/>
      <w:proofErr w:type="gramEnd"/>
      <w:r>
        <w:t xml:space="preserve"> * game speed)</w:t>
      </w:r>
    </w:p>
    <w:p w:rsidR="004B0449" w:rsidRDefault="00441BFC" w:rsidP="00780F96">
      <w:pPr>
        <w:spacing w:after="0"/>
      </w:pPr>
      <w:r>
        <w:t>Update Actors</w:t>
      </w:r>
    </w:p>
    <w:p w:rsidR="00441BFC" w:rsidRDefault="00023585" w:rsidP="00780F96">
      <w:pPr>
        <w:spacing w:after="0"/>
      </w:pPr>
      <w:r>
        <w:tab/>
      </w:r>
      <w:r w:rsidR="003C2633">
        <w:t xml:space="preserve">Manage </w:t>
      </w:r>
      <w:proofErr w:type="spellStart"/>
      <w:r w:rsidR="003C2633">
        <w:t>gameplay</w:t>
      </w:r>
      <w:proofErr w:type="spellEnd"/>
      <w:r w:rsidR="003C2633">
        <w:t xml:space="preserve"> </w:t>
      </w:r>
      <w:proofErr w:type="gramStart"/>
      <w:r w:rsidR="003C2633">
        <w:t>logic,</w:t>
      </w:r>
      <w:proofErr w:type="gramEnd"/>
      <w:r w:rsidR="003C2633">
        <w:t xml:space="preserve"> </w:t>
      </w:r>
      <w:r w:rsidR="00813626">
        <w:t xml:space="preserve">adjust values of internally referenced </w:t>
      </w:r>
      <w:r w:rsidR="008C5DF6">
        <w:t>components as needed</w:t>
      </w:r>
    </w:p>
    <w:p w:rsidR="00441BFC" w:rsidRDefault="00521958" w:rsidP="00780F96">
      <w:pPr>
        <w:spacing w:after="0"/>
      </w:pPr>
      <w:r>
        <w:t>Update Controllers</w:t>
      </w:r>
    </w:p>
    <w:p w:rsidR="00521958" w:rsidRDefault="009A08DA" w:rsidP="00780F96">
      <w:pPr>
        <w:spacing w:after="0"/>
      </w:pPr>
      <w:r>
        <w:tab/>
        <w:t>Modify ano</w:t>
      </w:r>
      <w:r w:rsidR="009335F6">
        <w:t>ther object based on a behavior/input</w:t>
      </w:r>
    </w:p>
    <w:p w:rsidR="00521958" w:rsidRDefault="002A04DE" w:rsidP="00780F96">
      <w:pPr>
        <w:spacing w:after="0"/>
      </w:pPr>
      <w:r>
        <w:t>Update Animations</w:t>
      </w:r>
    </w:p>
    <w:p w:rsidR="002A04DE" w:rsidRDefault="00590611" w:rsidP="00780F96">
      <w:pPr>
        <w:spacing w:after="0"/>
      </w:pPr>
      <w:r>
        <w:tab/>
        <w:t>Convert global to local normalized time</w:t>
      </w:r>
    </w:p>
    <w:p w:rsidR="00AB4135" w:rsidRDefault="00D34C30" w:rsidP="00780F96">
      <w:pPr>
        <w:spacing w:after="0"/>
      </w:pPr>
      <w:r>
        <w:tab/>
        <w:t>Handle wrapping/looping</w:t>
      </w:r>
    </w:p>
    <w:p w:rsidR="00AB4135" w:rsidRDefault="00B54E18" w:rsidP="00780F96">
      <w:pPr>
        <w:spacing w:after="0"/>
      </w:pPr>
      <w:r>
        <w:tab/>
      </w:r>
      <w:r w:rsidR="001B6D8A">
        <w:t xml:space="preserve">Interpolate </w:t>
      </w:r>
      <w:r w:rsidR="0090188C">
        <w:t xml:space="preserve">between animation states in active </w:t>
      </w:r>
      <w:proofErr w:type="spellStart"/>
      <w:r w:rsidR="0090188C">
        <w:t>tweens</w:t>
      </w:r>
      <w:proofErr w:type="spellEnd"/>
    </w:p>
    <w:p w:rsidR="00AB4135" w:rsidRDefault="00FA65F8" w:rsidP="00780F96">
      <w:pPr>
        <w:spacing w:after="0"/>
      </w:pPr>
      <w:r>
        <w:t>Update Process Manager</w:t>
      </w:r>
    </w:p>
    <w:p w:rsidR="00FA65F8" w:rsidRDefault="00FA65F8" w:rsidP="00780F96">
      <w:pPr>
        <w:spacing w:after="0"/>
      </w:pPr>
      <w:r>
        <w:tab/>
      </w:r>
      <w:r w:rsidR="00984002">
        <w:t>Update all active processes</w:t>
      </w:r>
    </w:p>
    <w:p w:rsidR="005418A4" w:rsidRDefault="005418A4" w:rsidP="00780F96">
      <w:pPr>
        <w:spacing w:after="0"/>
      </w:pPr>
      <w:r>
        <w:tab/>
      </w:r>
      <w:r>
        <w:tab/>
      </w:r>
      <w:r w:rsidR="00591968">
        <w:t xml:space="preserve">If </w:t>
      </w:r>
      <w:proofErr w:type="spellStart"/>
      <w:r w:rsidR="00591968">
        <w:t>uninit</w:t>
      </w:r>
      <w:proofErr w:type="spellEnd"/>
      <w:r w:rsidR="00591968">
        <w:t xml:space="preserve">, </w:t>
      </w:r>
      <w:r w:rsidR="00431704">
        <w:t>run init routines</w:t>
      </w:r>
    </w:p>
    <w:p w:rsidR="006F0F47" w:rsidRDefault="007D4A3E" w:rsidP="00780F96">
      <w:pPr>
        <w:spacing w:after="0"/>
      </w:pPr>
      <w:r>
        <w:tab/>
      </w:r>
      <w:r w:rsidR="00BA589C">
        <w:t>If dead, remove and replace it with next process (if any)</w:t>
      </w:r>
    </w:p>
    <w:p w:rsidR="0007743F" w:rsidRDefault="0007743F" w:rsidP="00780F96">
      <w:pPr>
        <w:spacing w:after="0"/>
      </w:pPr>
      <w:r>
        <w:t>Update Physics</w:t>
      </w:r>
    </w:p>
    <w:p w:rsidR="004C5963" w:rsidRDefault="009B0D94" w:rsidP="00780F96">
      <w:pPr>
        <w:spacing w:after="0"/>
      </w:pPr>
      <w:r>
        <w:tab/>
        <w:t>Process added/removed items</w:t>
      </w:r>
    </w:p>
    <w:p w:rsidR="001851DA" w:rsidRDefault="0087678F" w:rsidP="00780F96">
      <w:pPr>
        <w:spacing w:after="0"/>
      </w:pPr>
      <w:r>
        <w:tab/>
      </w:r>
      <w:r w:rsidR="00130F9D">
        <w:t>Apply world gravity to rigid bodies</w:t>
      </w:r>
    </w:p>
    <w:p w:rsidR="006C3BD0" w:rsidRDefault="006C3BD0" w:rsidP="00780F96">
      <w:pPr>
        <w:spacing w:after="0"/>
      </w:pPr>
      <w:r>
        <w:tab/>
        <w:t xml:space="preserve">Update all </w:t>
      </w:r>
      <w:proofErr w:type="gramStart"/>
      <w:r>
        <w:t>awake</w:t>
      </w:r>
      <w:proofErr w:type="gramEnd"/>
      <w:r>
        <w:t xml:space="preserve"> rigid bodies</w:t>
      </w:r>
    </w:p>
    <w:p w:rsidR="006C3BD0" w:rsidRDefault="00CD3C0C" w:rsidP="00780F96">
      <w:pPr>
        <w:spacing w:after="0"/>
      </w:pPr>
      <w:r>
        <w:lastRenderedPageBreak/>
        <w:tab/>
      </w:r>
      <w:r>
        <w:tab/>
        <w:t xml:space="preserve">Apply </w:t>
      </w:r>
      <w:r w:rsidR="006D6881">
        <w:t>Euler</w:t>
      </w:r>
      <w:r>
        <w:t xml:space="preserve"> formula</w:t>
      </w:r>
    </w:p>
    <w:p w:rsidR="00CD3C0C" w:rsidRDefault="00CD3C0C" w:rsidP="00780F96">
      <w:pPr>
        <w:spacing w:after="0"/>
      </w:pPr>
      <w:r>
        <w:tab/>
      </w:r>
      <w:r>
        <w:tab/>
      </w:r>
      <w:r w:rsidR="00683D8A">
        <w:t>Clear forces on body</w:t>
      </w:r>
    </w:p>
    <w:p w:rsidR="00347B80" w:rsidRDefault="00347B80" w:rsidP="00780F96">
      <w:pPr>
        <w:spacing w:after="0"/>
      </w:pPr>
      <w:r>
        <w:tab/>
        <w:t xml:space="preserve">Update all </w:t>
      </w:r>
      <w:proofErr w:type="spellStart"/>
      <w:r>
        <w:t>geoms</w:t>
      </w:r>
      <w:proofErr w:type="spellEnd"/>
      <w:r w:rsidR="00A97740">
        <w:t xml:space="preserve"> (with attached rigid body)</w:t>
      </w:r>
    </w:p>
    <w:p w:rsidR="00E70497" w:rsidRDefault="00E70497" w:rsidP="00780F96">
      <w:pPr>
        <w:spacing w:after="0"/>
      </w:pPr>
      <w:r>
        <w:tab/>
      </w:r>
      <w:r>
        <w:tab/>
      </w:r>
      <w:r w:rsidR="003743BA">
        <w:t xml:space="preserve">Update AABB in </w:t>
      </w:r>
      <w:proofErr w:type="spellStart"/>
      <w:r w:rsidR="00F73061">
        <w:t>broadphase</w:t>
      </w:r>
      <w:proofErr w:type="spellEnd"/>
      <w:r w:rsidR="00F73061">
        <w:t xml:space="preserve"> collider</w:t>
      </w:r>
    </w:p>
    <w:p w:rsidR="00F73061" w:rsidRDefault="00036511" w:rsidP="00780F96">
      <w:pPr>
        <w:spacing w:after="0"/>
      </w:pPr>
      <w:r>
        <w:tab/>
        <w:t xml:space="preserve">Process </w:t>
      </w:r>
      <w:proofErr w:type="spellStart"/>
      <w:r>
        <w:t>Broadphase</w:t>
      </w:r>
      <w:proofErr w:type="spellEnd"/>
    </w:p>
    <w:p w:rsidR="00036511" w:rsidRDefault="00036511" w:rsidP="00780F96">
      <w:pPr>
        <w:spacing w:after="0"/>
      </w:pPr>
      <w:r>
        <w:tab/>
      </w:r>
      <w:r>
        <w:tab/>
      </w:r>
      <w:r w:rsidR="00AC2E70">
        <w:t>Get collision pairs</w:t>
      </w:r>
      <w:r w:rsidR="00657236">
        <w:t>, remove old ones</w:t>
      </w:r>
    </w:p>
    <w:p w:rsidR="00657236" w:rsidRDefault="00657236" w:rsidP="00780F96">
      <w:pPr>
        <w:spacing w:after="0"/>
      </w:pPr>
      <w:r>
        <w:tab/>
      </w:r>
      <w:r w:rsidR="00B05B17">
        <w:t xml:space="preserve">Process </w:t>
      </w:r>
      <w:proofErr w:type="spellStart"/>
      <w:r w:rsidR="00891A34">
        <w:t>Narrowphase</w:t>
      </w:r>
      <w:proofErr w:type="spellEnd"/>
    </w:p>
    <w:p w:rsidR="00891A34" w:rsidRDefault="00891A34" w:rsidP="00780F96">
      <w:pPr>
        <w:spacing w:after="0"/>
      </w:pPr>
      <w:r>
        <w:tab/>
      </w:r>
      <w:r>
        <w:tab/>
      </w:r>
      <w:r w:rsidR="00C158CA">
        <w:t>Test collision pairs</w:t>
      </w:r>
    </w:p>
    <w:p w:rsidR="00BA06A7" w:rsidRDefault="00BA06A7" w:rsidP="00780F96">
      <w:pPr>
        <w:spacing w:after="0"/>
      </w:pPr>
      <w:r>
        <w:tab/>
      </w:r>
      <w:r>
        <w:tab/>
      </w:r>
      <w:r>
        <w:tab/>
        <w:t>Get intersection</w:t>
      </w:r>
      <w:r w:rsidR="00063AFE">
        <w:t xml:space="preserve"> </w:t>
      </w:r>
      <w:proofErr w:type="spellStart"/>
      <w:r w:rsidR="00392B86">
        <w:t>bool</w:t>
      </w:r>
      <w:proofErr w:type="spellEnd"/>
      <w:r>
        <w:t xml:space="preserve">, penetration depth, </w:t>
      </w:r>
      <w:r w:rsidR="002B7137">
        <w:t>collision normal, and contact points</w:t>
      </w:r>
    </w:p>
    <w:p w:rsidR="00C613C6" w:rsidRDefault="00C613C6" w:rsidP="00780F96">
      <w:pPr>
        <w:spacing w:after="0"/>
      </w:pPr>
      <w:r>
        <w:tab/>
      </w:r>
      <w:r>
        <w:tab/>
      </w:r>
      <w:r w:rsidR="000C192C">
        <w:t xml:space="preserve">If intersecting, </w:t>
      </w:r>
      <w:r w:rsidR="006273F5">
        <w:t xml:space="preserve">fire collision events, </w:t>
      </w:r>
      <w:r w:rsidR="000C24F6">
        <w:t>process collision response in solver</w:t>
      </w:r>
    </w:p>
    <w:p w:rsidR="00B63C87" w:rsidRDefault="00B63C87" w:rsidP="00780F96">
      <w:pPr>
        <w:spacing w:after="0"/>
      </w:pPr>
      <w:r>
        <w:t>Update Audio Scene</w:t>
      </w:r>
    </w:p>
    <w:p w:rsidR="00AD3FB7" w:rsidRDefault="00136F56" w:rsidP="00780F96">
      <w:pPr>
        <w:spacing w:after="0"/>
      </w:pPr>
      <w:r>
        <w:tab/>
      </w:r>
      <w:r w:rsidR="00236E1F">
        <w:t>Prune inactive cues from cate</w:t>
      </w:r>
      <w:r w:rsidR="00470695">
        <w:t>gorized collections</w:t>
      </w:r>
    </w:p>
    <w:p w:rsidR="00D33066" w:rsidRDefault="00D33066" w:rsidP="00780F96">
      <w:pPr>
        <w:spacing w:after="0"/>
      </w:pPr>
      <w:r>
        <w:tab/>
      </w:r>
      <w:r w:rsidR="009B4C68">
        <w:t xml:space="preserve">Update </w:t>
      </w:r>
      <w:r w:rsidR="0024062D">
        <w:t>existing sounds/cues</w:t>
      </w:r>
    </w:p>
    <w:p w:rsidR="00380C16" w:rsidRDefault="00380C16" w:rsidP="00780F96">
      <w:pPr>
        <w:spacing w:after="0"/>
      </w:pPr>
    </w:p>
    <w:p w:rsidR="00380C16" w:rsidRPr="005C76E5" w:rsidRDefault="00380C16" w:rsidP="00780F96">
      <w:pPr>
        <w:spacing w:after="0"/>
      </w:pPr>
    </w:p>
    <w:p w:rsidR="00967F10" w:rsidRPr="00F038DB" w:rsidRDefault="00967F10" w:rsidP="0097768B">
      <w:pPr>
        <w:spacing w:after="0"/>
        <w:rPr>
          <w:b/>
          <w:i/>
        </w:rPr>
      </w:pPr>
      <w:r w:rsidRPr="00F038DB">
        <w:rPr>
          <w:b/>
          <w:i/>
        </w:rPr>
        <w:t>Design Decisions</w:t>
      </w:r>
      <w:r w:rsidR="00F038DB" w:rsidRPr="00F038DB">
        <w:rPr>
          <w:b/>
          <w:i/>
        </w:rPr>
        <w:t xml:space="preserve"> Made In GXT</w:t>
      </w:r>
    </w:p>
    <w:p w:rsidR="00B30BB4" w:rsidRPr="00B30BB4" w:rsidRDefault="00B30BB4" w:rsidP="0097768B">
      <w:pPr>
        <w:spacing w:after="0"/>
      </w:pPr>
    </w:p>
    <w:p w:rsidR="00D520C7" w:rsidRPr="000D35B1" w:rsidRDefault="00D520C7" w:rsidP="0097768B">
      <w:pPr>
        <w:spacing w:after="0"/>
        <w:rPr>
          <w:i/>
        </w:rPr>
      </w:pPr>
      <w:r w:rsidRPr="000D35B1">
        <w:rPr>
          <w:i/>
        </w:rPr>
        <w:t>Why Assertions?</w:t>
      </w:r>
    </w:p>
    <w:p w:rsidR="00C07BF2" w:rsidRDefault="00596518" w:rsidP="0097768B">
      <w:pPr>
        <w:spacing w:after="0"/>
      </w:pPr>
      <w:r>
        <w:t xml:space="preserve">In </w:t>
      </w:r>
      <w:r w:rsidR="00D625F8">
        <w:t xml:space="preserve">most commercial game engines, </w:t>
      </w:r>
      <w:r w:rsidR="008E5812">
        <w:t>S</w:t>
      </w:r>
      <w:r w:rsidR="00D625F8">
        <w:t>E</w:t>
      </w:r>
      <w:r w:rsidR="008E5812">
        <w:t>H</w:t>
      </w:r>
      <w:r w:rsidR="00D625F8">
        <w:t xml:space="preserve"> (structured exception handling) is</w:t>
      </w:r>
      <w:r w:rsidR="008E5812">
        <w:t xml:space="preserve"> simply too expensive, particularly for release code.  </w:t>
      </w:r>
      <w:r w:rsidR="00ED4093">
        <w:t xml:space="preserve">As an alternative, </w:t>
      </w:r>
      <w:r w:rsidR="009C60C1">
        <w:t>developers use assertions, typically</w:t>
      </w:r>
      <w:r w:rsidR="00CC1642">
        <w:t xml:space="preserve"> in the form of a macro for two reasons.  </w:t>
      </w:r>
      <w:r w:rsidR="00E112C5">
        <w:t xml:space="preserve">One, </w:t>
      </w:r>
      <w:r w:rsidR="00700BD1">
        <w:t xml:space="preserve">assertions heighten the incentive to fix bugs to a much greater degree.  </w:t>
      </w:r>
      <w:r w:rsidR="00516E9A">
        <w:t xml:space="preserve">Two, macros can be disabled with careful use of preprocessor directives, thereby effectively removing them from finished code.  </w:t>
      </w:r>
      <w:r w:rsidR="00FB4027">
        <w:t>This is important because the parameters to an assertion</w:t>
      </w:r>
      <w:r w:rsidR="00C07BF2">
        <w:t xml:space="preserve"> can often be quite expensive.</w:t>
      </w:r>
    </w:p>
    <w:p w:rsidR="00C07BF2" w:rsidRDefault="00C07BF2" w:rsidP="0097768B">
      <w:pPr>
        <w:spacing w:after="0"/>
      </w:pPr>
    </w:p>
    <w:p w:rsidR="00AE3A47" w:rsidRDefault="002806BB" w:rsidP="0097768B">
      <w:pPr>
        <w:spacing w:after="0"/>
      </w:pPr>
      <w:r>
        <w:t xml:space="preserve">Unfortunately, disabling exception handling </w:t>
      </w:r>
      <w:r w:rsidR="00800419">
        <w:t>in the compiler was not going to happen, and everything, absolutely everything in the .NET framework uses exceptions for error handling.</w:t>
      </w:r>
      <w:r w:rsidR="00953775">
        <w:t xml:space="preserve">  This does not, however, mean assertions were a waste to develop.  </w:t>
      </w:r>
      <w:r w:rsidR="00550E3D">
        <w:t>I ma</w:t>
      </w:r>
      <w:r w:rsidR="00093F8C">
        <w:t>de my own assert function</w:t>
      </w:r>
      <w:r w:rsidR="00920776">
        <w:t xml:space="preserve"> which</w:t>
      </w:r>
      <w:r w:rsidR="00093F8C">
        <w:t xml:space="preserve"> tied nicely into my log system,</w:t>
      </w:r>
      <w:r w:rsidR="00BF48F9">
        <w:t xml:space="preserve"> and using C#’s “Conditional </w:t>
      </w:r>
      <w:proofErr w:type="spellStart"/>
      <w:r w:rsidR="00BF48F9">
        <w:t>Atttribute</w:t>
      </w:r>
      <w:proofErr w:type="spellEnd"/>
      <w:r w:rsidR="00BF48F9">
        <w:t xml:space="preserve">,” was able to effectively remove them from release code.  </w:t>
      </w:r>
      <w:r w:rsidR="00BD3F7A">
        <w:t xml:space="preserve">Using assertions very liberally, </w:t>
      </w:r>
      <w:r w:rsidR="005F0461">
        <w:t>particularly</w:t>
      </w:r>
      <w:r w:rsidR="00BD3F7A">
        <w:t xml:space="preserve"> early in development is very good practice </w:t>
      </w:r>
      <w:r w:rsidR="00243445">
        <w:t>and help me find bugs much earlier than I would have otherwise.</w:t>
      </w:r>
    </w:p>
    <w:p w:rsidR="00AE3A47" w:rsidRDefault="00AE3A47" w:rsidP="0097768B">
      <w:pPr>
        <w:spacing w:after="0"/>
      </w:pPr>
    </w:p>
    <w:p w:rsidR="00AE3A47" w:rsidRPr="000D35B1" w:rsidRDefault="00AE3A47" w:rsidP="0097768B">
      <w:pPr>
        <w:spacing w:after="0"/>
        <w:rPr>
          <w:i/>
        </w:rPr>
      </w:pPr>
      <w:r w:rsidRPr="000D35B1">
        <w:rPr>
          <w:i/>
        </w:rPr>
        <w:t>Why Single Threaded?</w:t>
      </w:r>
    </w:p>
    <w:p w:rsidR="00CB71D8" w:rsidRDefault="001B37A4" w:rsidP="0097768B">
      <w:pPr>
        <w:spacing w:after="0"/>
      </w:pPr>
      <w:r>
        <w:t xml:space="preserve">I made a conscious </w:t>
      </w:r>
      <w:r w:rsidR="00246E40">
        <w:t xml:space="preserve">decision, early in development, not to support multiple threads.  </w:t>
      </w:r>
      <w:r w:rsidR="00265E88">
        <w:t xml:space="preserve">There were a number of reasons I chose to do this.  </w:t>
      </w:r>
      <w:r w:rsidR="009950C2">
        <w:t xml:space="preserve">One, since </w:t>
      </w:r>
      <w:r w:rsidR="00155679">
        <w:t xml:space="preserve">a lot of this was a “black box” to me, I determined it </w:t>
      </w:r>
      <w:r w:rsidR="00FC5FFA">
        <w:t>wo</w:t>
      </w:r>
      <w:r w:rsidR="002B1462">
        <w:t xml:space="preserve">uld be more worthwhile to go ahead implementing </w:t>
      </w:r>
      <w:r w:rsidR="00EE0728">
        <w:t>new things I have never tried before</w:t>
      </w:r>
      <w:r w:rsidR="0007465E">
        <w:t xml:space="preserve"> rather</w:t>
      </w:r>
      <w:r w:rsidR="00EE0728">
        <w:t xml:space="preserve"> than getting familiar code to work with threads.</w:t>
      </w:r>
      <w:r w:rsidR="00180969">
        <w:t xml:space="preserve">  The shift to thread support is painful in every project, </w:t>
      </w:r>
      <w:r w:rsidR="00A07355">
        <w:t>but it i</w:t>
      </w:r>
      <w:r w:rsidR="00C17DEA">
        <w:t xml:space="preserve">s </w:t>
      </w:r>
      <w:r w:rsidR="00AF52BF">
        <w:t>easier</w:t>
      </w:r>
      <w:r w:rsidR="00C17DEA">
        <w:t xml:space="preserve"> to swallow if you design for it from the beginning.</w:t>
      </w:r>
      <w:r w:rsidR="00AF52BF">
        <w:t xml:space="preserve">  If you are certain you want to support threads, especially for a game engine, </w:t>
      </w:r>
      <w:r w:rsidR="004B030E">
        <w:t>this is a consideration that needs to be taken into account every step of the way.</w:t>
      </w:r>
    </w:p>
    <w:p w:rsidR="00CB71D8" w:rsidRDefault="00CB71D8" w:rsidP="0097768B">
      <w:pPr>
        <w:spacing w:after="0"/>
      </w:pPr>
    </w:p>
    <w:p w:rsidR="00017AF4" w:rsidRDefault="00CB71D8" w:rsidP="0097768B">
      <w:pPr>
        <w:spacing w:after="0"/>
      </w:pPr>
      <w:r>
        <w:lastRenderedPageBreak/>
        <w:t xml:space="preserve">I still decided to take a </w:t>
      </w:r>
      <w:r w:rsidR="002660BA">
        <w:t xml:space="preserve">semi-step into this direction.  </w:t>
      </w:r>
      <w:r w:rsidR="004336A6">
        <w:t xml:space="preserve">I’d like to consider most of GXT to be very batch friendly.  </w:t>
      </w:r>
      <w:r w:rsidR="0017168D">
        <w:t xml:space="preserve">I tried my best to move away from </w:t>
      </w:r>
      <w:r w:rsidR="00DD2C22">
        <w:t xml:space="preserve">“god objects” </w:t>
      </w:r>
      <w:r w:rsidR="000D3A22">
        <w:t xml:space="preserve">which </w:t>
      </w:r>
      <w:r w:rsidR="007B6266">
        <w:t>handle the updating of all their underlying components.</w:t>
      </w:r>
      <w:r w:rsidR="00D7540B">
        <w:t xml:space="preserve">  Therefore, in GXT, </w:t>
      </w:r>
      <w:r w:rsidR="003676DB">
        <w:t xml:space="preserve">when an Actor is updated, it doesn’t process animations, </w:t>
      </w:r>
      <w:r w:rsidR="008F5801">
        <w:t xml:space="preserve">dynamics, rendering, </w:t>
      </w:r>
      <w:r w:rsidR="008C529F">
        <w:t xml:space="preserve">and sounds, but merely adjusts states.  </w:t>
      </w:r>
    </w:p>
    <w:p w:rsidR="00017AF4" w:rsidRDefault="00017AF4" w:rsidP="0097768B">
      <w:pPr>
        <w:spacing w:after="0"/>
      </w:pPr>
    </w:p>
    <w:p w:rsidR="00017AF4" w:rsidRPr="000D35B1" w:rsidRDefault="00017AF4" w:rsidP="0097768B">
      <w:pPr>
        <w:spacing w:after="0"/>
        <w:rPr>
          <w:i/>
        </w:rPr>
      </w:pPr>
      <w:r w:rsidRPr="000D35B1">
        <w:rPr>
          <w:i/>
        </w:rPr>
        <w:t>Why Controllers?</w:t>
      </w:r>
    </w:p>
    <w:p w:rsidR="0097768B" w:rsidRDefault="00902DAC" w:rsidP="0097768B">
      <w:pPr>
        <w:spacing w:after="0"/>
      </w:pPr>
      <w:r>
        <w:t>Some might think separate control</w:t>
      </w:r>
      <w:r w:rsidR="00052CC1">
        <w:t xml:space="preserve">ler classes are excessive, but they are definitely worth the trouble in my opinion.  They make code easier to understand, </w:t>
      </w:r>
      <w:r w:rsidR="00FC118C">
        <w:t xml:space="preserve">decouple </w:t>
      </w:r>
      <w:r w:rsidR="009A51A8">
        <w:t xml:space="preserve">the interaction from the function, and extend much nicer than </w:t>
      </w:r>
      <w:r w:rsidR="00677908">
        <w:t>a model which attempts to do both.</w:t>
      </w:r>
      <w:r w:rsidR="00517227">
        <w:t xml:space="preserve">  </w:t>
      </w:r>
      <w:r w:rsidR="001F6D2E">
        <w:t>The benefits were clearer</w:t>
      </w:r>
      <w:r w:rsidR="009E4B78">
        <w:t xml:space="preserve"> </w:t>
      </w:r>
      <w:r w:rsidR="00F56FEE">
        <w:t>later in dev</w:t>
      </w:r>
      <w:r w:rsidR="007958E9">
        <w:t>elopment when I was building on top of existing components.</w:t>
      </w:r>
    </w:p>
    <w:p w:rsidR="008C4C8C" w:rsidRDefault="008C4C8C" w:rsidP="0097768B">
      <w:pPr>
        <w:spacing w:after="0"/>
      </w:pPr>
    </w:p>
    <w:p w:rsidR="008C4C8C" w:rsidRPr="000D35B1" w:rsidRDefault="008C4C8C" w:rsidP="0097768B">
      <w:pPr>
        <w:spacing w:after="0"/>
        <w:rPr>
          <w:i/>
        </w:rPr>
      </w:pPr>
      <w:r w:rsidRPr="000D35B1">
        <w:rPr>
          <w:i/>
        </w:rPr>
        <w:t>Why So Many Wrappers?</w:t>
      </w:r>
    </w:p>
    <w:p w:rsidR="008C4C8C" w:rsidRDefault="00B61478" w:rsidP="0097768B">
      <w:pPr>
        <w:spacing w:after="0"/>
      </w:pPr>
      <w:r>
        <w:t>Early in development there were times I thought wrappers were excessive and wasteful.  I highly recommend wrappers because they are easy to write and offer similarity between objects</w:t>
      </w:r>
      <w:r w:rsidR="00F81BB2">
        <w:t xml:space="preserve"> and</w:t>
      </w:r>
      <w:r>
        <w:t xml:space="preserve"> across platforms.  </w:t>
      </w:r>
      <w:r w:rsidR="00290A02">
        <w:t xml:space="preserve">In addition, they are much </w:t>
      </w:r>
      <w:r w:rsidR="00F81BB2">
        <w:t>easier</w:t>
      </w:r>
      <w:r w:rsidR="00290A02">
        <w:t xml:space="preserve"> to extend later in development.</w:t>
      </w:r>
      <w:r w:rsidR="009B36B4">
        <w:t xml:space="preserve">  </w:t>
      </w:r>
      <w:r w:rsidR="004F31F2">
        <w:t xml:space="preserve">I think you’ll find a lot of uses for </w:t>
      </w:r>
      <w:r w:rsidR="0027233C">
        <w:t>wrappers beyond platform independent IO read and write calls.</w:t>
      </w:r>
    </w:p>
    <w:p w:rsidR="00451DD1" w:rsidRDefault="00451DD1" w:rsidP="0097768B">
      <w:pPr>
        <w:spacing w:after="0"/>
      </w:pPr>
    </w:p>
    <w:p w:rsidR="00451DD1" w:rsidRPr="000D35B1" w:rsidRDefault="00A347FB" w:rsidP="0097768B">
      <w:pPr>
        <w:spacing w:after="0"/>
        <w:rPr>
          <w:i/>
        </w:rPr>
      </w:pPr>
      <w:r w:rsidRPr="000D35B1">
        <w:rPr>
          <w:i/>
        </w:rPr>
        <w:t xml:space="preserve">Why </w:t>
      </w:r>
      <w:r w:rsidR="004435FC" w:rsidRPr="000D35B1">
        <w:rPr>
          <w:i/>
        </w:rPr>
        <w:t>Only Limited In Game Profiling</w:t>
      </w:r>
      <w:r w:rsidR="003438E9" w:rsidRPr="000D35B1">
        <w:rPr>
          <w:i/>
        </w:rPr>
        <w:t>/Recording</w:t>
      </w:r>
      <w:r w:rsidR="004435FC" w:rsidRPr="000D35B1">
        <w:rPr>
          <w:i/>
        </w:rPr>
        <w:t xml:space="preserve"> Tools?</w:t>
      </w:r>
    </w:p>
    <w:p w:rsidR="004435FC" w:rsidRDefault="00D76EC2" w:rsidP="0097768B">
      <w:pPr>
        <w:spacing w:after="0"/>
      </w:pPr>
      <w:r>
        <w:t xml:space="preserve">In game profiling tools can be quite useful, </w:t>
      </w:r>
      <w:r w:rsidR="00F87551">
        <w:t xml:space="preserve">particularly at conveying </w:t>
      </w:r>
      <w:r w:rsidR="00CD70AF">
        <w:t xml:space="preserve">which parts of the game are detrimental to performance.  </w:t>
      </w:r>
      <w:r w:rsidR="00F13290">
        <w:t>However, the time needed to develop tools</w:t>
      </w:r>
      <w:r w:rsidR="00FF3E4B">
        <w:t xml:space="preserve"> </w:t>
      </w:r>
      <w:r w:rsidR="00D76B0E">
        <w:t xml:space="preserve">beyond </w:t>
      </w:r>
      <w:r w:rsidR="00D147E5">
        <w:t xml:space="preserve">simple FPS and memory usage counters didn’t seem to </w:t>
      </w:r>
      <w:r w:rsidR="001A6B94">
        <w:t>be worth the effort when the profiler could do it for me.</w:t>
      </w:r>
      <w:r w:rsidR="00E75B75">
        <w:t xml:space="preserve">  </w:t>
      </w:r>
      <w:r w:rsidR="002463AB">
        <w:t xml:space="preserve">If I ran the engine in a window, I could still see the </w:t>
      </w:r>
      <w:r w:rsidR="00926687">
        <w:t xml:space="preserve">performance graph </w:t>
      </w:r>
      <w:r w:rsidR="00F03976">
        <w:t>being plotted in another, and could see a very detailed report at the end.</w:t>
      </w:r>
      <w:r w:rsidR="00FC1A38">
        <w:t xml:space="preserve">  Some will say that “serious” developers always take the time to write these tools but I didn’t see the benefit in maki</w:t>
      </w:r>
      <w:r w:rsidR="00413EFE">
        <w:t>ng</w:t>
      </w:r>
      <w:r w:rsidR="00655EC8">
        <w:t xml:space="preserve"> such</w:t>
      </w:r>
      <w:r w:rsidR="00413EFE">
        <w:t xml:space="preserve"> a tool that could export </w:t>
      </w:r>
      <w:r w:rsidR="00E92AD9">
        <w:t xml:space="preserve">statistics to an excel file when the profiler went way beyond that.  </w:t>
      </w:r>
      <w:r w:rsidR="00BC649D">
        <w:t xml:space="preserve">I </w:t>
      </w:r>
      <w:r w:rsidR="005E0446">
        <w:t>similarly</w:t>
      </w:r>
      <w:r w:rsidR="00BC649D">
        <w:t xml:space="preserve"> didn’t see a very pressing need </w:t>
      </w:r>
      <w:r w:rsidR="00595D64">
        <w:t>to</w:t>
      </w:r>
      <w:r w:rsidR="003643B4">
        <w:t xml:space="preserve"> </w:t>
      </w:r>
      <w:r w:rsidR="00DB60F0">
        <w:t xml:space="preserve">program recording tools when FRAPs could handle the job just fine.  </w:t>
      </w:r>
      <w:r w:rsidR="00021CD0">
        <w:t xml:space="preserve">These systems would be ideal but eventually you have to focus on what really matters.  </w:t>
      </w:r>
      <w:r w:rsidR="00595D64">
        <w:t xml:space="preserve"> </w:t>
      </w:r>
    </w:p>
    <w:p w:rsidR="007F477B" w:rsidRDefault="007F477B" w:rsidP="0097768B">
      <w:pPr>
        <w:spacing w:after="0"/>
      </w:pPr>
    </w:p>
    <w:p w:rsidR="00D53B2C" w:rsidRPr="00D31258" w:rsidRDefault="002026F8" w:rsidP="0097768B">
      <w:pPr>
        <w:spacing w:after="0"/>
        <w:rPr>
          <w:b/>
          <w:i/>
        </w:rPr>
      </w:pPr>
      <w:r w:rsidRPr="00D31258">
        <w:rPr>
          <w:b/>
          <w:i/>
        </w:rPr>
        <w:t>What I Learned/Advice</w:t>
      </w:r>
    </w:p>
    <w:p w:rsidR="00D53B2C" w:rsidRDefault="00D53B2C" w:rsidP="0097768B">
      <w:pPr>
        <w:spacing w:after="0"/>
      </w:pPr>
    </w:p>
    <w:p w:rsidR="00776FD1" w:rsidRPr="00A2625F" w:rsidRDefault="00776FD1" w:rsidP="0097768B">
      <w:pPr>
        <w:spacing w:after="0"/>
        <w:rPr>
          <w:i/>
        </w:rPr>
      </w:pPr>
      <w:r w:rsidRPr="00A2625F">
        <w:rPr>
          <w:i/>
        </w:rPr>
        <w:t>General</w:t>
      </w:r>
    </w:p>
    <w:p w:rsidR="00776FD1" w:rsidRDefault="001C5D7B" w:rsidP="0097768B">
      <w:pPr>
        <w:spacing w:after="0"/>
      </w:pPr>
      <w:r>
        <w:t xml:space="preserve">I learned a great deal in a number of </w:t>
      </w:r>
      <w:r w:rsidR="00236602">
        <w:t xml:space="preserve">major fields pertinent to </w:t>
      </w:r>
      <w:r w:rsidR="00280239">
        <w:t xml:space="preserve">engine development.  </w:t>
      </w:r>
      <w:r w:rsidR="00A02EAA">
        <w:t xml:space="preserve">It’s true that before I started this project I had a conceptual understanding of how most of it worked, but that only gets you so far.  </w:t>
      </w:r>
      <w:r w:rsidR="00081C09">
        <w:t>Even in these areas, I learned much more about them, and found ways to implement them more efficiently.</w:t>
      </w:r>
      <w:r w:rsidR="009F45CD">
        <w:t xml:space="preserve">  </w:t>
      </w:r>
      <w:r w:rsidR="00B054D0">
        <w:t xml:space="preserve">At the same time, a lot of it was a complete black box to me.  </w:t>
      </w:r>
      <w:r w:rsidR="00223911">
        <w:t xml:space="preserve">The GJK and EPA algorithms for collision detection were both </w:t>
      </w:r>
      <w:r w:rsidR="00DD1278">
        <w:t xml:space="preserve">quite involved </w:t>
      </w:r>
      <w:r w:rsidR="00E11CA8">
        <w:t>and very much new to me.</w:t>
      </w:r>
      <w:r w:rsidR="00385410">
        <w:t xml:space="preserve">  </w:t>
      </w:r>
      <w:r w:rsidR="00FE4050">
        <w:t>I had nev</w:t>
      </w:r>
      <w:r w:rsidR="00824856">
        <w:t xml:space="preserve">er pieced together </w:t>
      </w:r>
      <w:proofErr w:type="gramStart"/>
      <w:r w:rsidR="00824856">
        <w:t>an architecture</w:t>
      </w:r>
      <w:proofErr w:type="gramEnd"/>
      <w:r w:rsidR="00824856">
        <w:t xml:space="preserve"> this </w:t>
      </w:r>
      <w:r w:rsidR="00AC2284">
        <w:t>large before</w:t>
      </w:r>
      <w:r w:rsidR="00DC1128">
        <w:t>, and certainly not by myself</w:t>
      </w:r>
      <w:r w:rsidR="00A047D0">
        <w:t xml:space="preserve">.  </w:t>
      </w:r>
      <w:r w:rsidR="00D45A5A">
        <w:t>Specifics on how scene graphs worked and were implemented were still foreign to me</w:t>
      </w:r>
      <w:r w:rsidR="00D72AC7">
        <w:t xml:space="preserve">, especially with variable rules for </w:t>
      </w:r>
      <w:r w:rsidR="001D0F4D">
        <w:t>different inherited properties</w:t>
      </w:r>
      <w:r w:rsidR="00D45A5A">
        <w:t xml:space="preserve">.  </w:t>
      </w:r>
      <w:r w:rsidR="00A05DE9">
        <w:t xml:space="preserve">Animation algorithms, </w:t>
      </w:r>
      <w:r w:rsidR="00744FBA">
        <w:t xml:space="preserve">in game consoles, </w:t>
      </w:r>
      <w:r w:rsidR="00E84221">
        <w:t xml:space="preserve">excessive use of bit shifting </w:t>
      </w:r>
      <w:r w:rsidR="00CE3335">
        <w:t>–</w:t>
      </w:r>
      <w:r w:rsidR="00E84221">
        <w:t xml:space="preserve"> </w:t>
      </w:r>
      <w:r w:rsidR="00CE3335">
        <w:t>the list goes on and on.</w:t>
      </w:r>
      <w:r w:rsidR="00F46BAB">
        <w:t xml:space="preserve">  This project was an enormous sandbox to learn </w:t>
      </w:r>
      <w:r w:rsidR="0049327B">
        <w:t xml:space="preserve">how these things worked, I’m glad I took it on, </w:t>
      </w:r>
      <w:r w:rsidR="00FA37B2">
        <w:t>I’m glad I insisted on writing everyt</w:t>
      </w:r>
      <w:r w:rsidR="00E910DB">
        <w:t xml:space="preserve">hing myself, and I’m glad </w:t>
      </w:r>
      <w:r w:rsidR="00D86D07">
        <w:t>how it turned out.</w:t>
      </w:r>
    </w:p>
    <w:p w:rsidR="00776FD1" w:rsidRDefault="00776FD1" w:rsidP="0097768B">
      <w:pPr>
        <w:spacing w:after="0"/>
      </w:pPr>
    </w:p>
    <w:p w:rsidR="007F477B" w:rsidRPr="00A2625F" w:rsidRDefault="007F477B" w:rsidP="0097768B">
      <w:pPr>
        <w:spacing w:after="0"/>
        <w:rPr>
          <w:i/>
        </w:rPr>
      </w:pPr>
      <w:r w:rsidRPr="00A2625F">
        <w:rPr>
          <w:i/>
        </w:rPr>
        <w:lastRenderedPageBreak/>
        <w:t>Thoughts on Scene Graphs</w:t>
      </w:r>
    </w:p>
    <w:p w:rsidR="004A539D" w:rsidRDefault="00E51A05" w:rsidP="0097768B">
      <w:pPr>
        <w:spacing w:after="0"/>
      </w:pPr>
      <w:r>
        <w:t xml:space="preserve">Every rendering system will have a scene graph of some sort, </w:t>
      </w:r>
      <w:r w:rsidR="002474FC">
        <w:t>and it is vi</w:t>
      </w:r>
      <w:r w:rsidR="0004520C">
        <w:t xml:space="preserve">tal that they are built early in development.  </w:t>
      </w:r>
      <w:r w:rsidR="0027519E">
        <w:t xml:space="preserve">I talk about this at length in the </w:t>
      </w:r>
      <w:r w:rsidR="00265CD1">
        <w:t>Lessons Learned Section.</w:t>
      </w:r>
      <w:r w:rsidR="00CB1A5B">
        <w:t xml:space="preserve">  Anyways, there are some misconcept</w:t>
      </w:r>
      <w:r w:rsidR="00D1311C">
        <w:t>ions about scene graphs that ought</w:t>
      </w:r>
      <w:r w:rsidR="00CB1A5B">
        <w:t xml:space="preserve"> to be addressed.</w:t>
      </w:r>
      <w:r w:rsidR="00C52CDE">
        <w:t xml:space="preserve">  You’ll hear that they can be used </w:t>
      </w:r>
      <w:r w:rsidR="00433155">
        <w:t xml:space="preserve">for transform hierarchies, culling, and depth sorting, and so you’ll go on your way producing a </w:t>
      </w:r>
      <w:r w:rsidR="000F3943">
        <w:t xml:space="preserve">structure that attempts to do all of those things.  </w:t>
      </w:r>
      <w:r w:rsidR="00E308F7">
        <w:t xml:space="preserve">However, a scene graph </w:t>
      </w:r>
      <w:r w:rsidR="006136F8">
        <w:t xml:space="preserve">which attempts to </w:t>
      </w:r>
      <w:r w:rsidR="005E716C">
        <w:t xml:space="preserve">do too much </w:t>
      </w:r>
      <w:r w:rsidR="002B5282">
        <w:t>in actuality will do a subpar job at everything.  A tree is n</w:t>
      </w:r>
      <w:r w:rsidR="007C1C3A">
        <w:t>ot the best suited for culling a</w:t>
      </w:r>
      <w:r w:rsidR="008F3693">
        <w:t xml:space="preserve">nd certainly not depth sorting, </w:t>
      </w:r>
      <w:r w:rsidR="00E864EA">
        <w:t>or storing things in a way t</w:t>
      </w:r>
      <w:r w:rsidR="00C64822">
        <w:t>hat produces the fewest batches</w:t>
      </w:r>
      <w:r w:rsidR="007C1C3A">
        <w:t>.</w:t>
      </w:r>
      <w:r w:rsidR="00C64822">
        <w:t xml:space="preserve">  A separate structure will often be better for each individual task.</w:t>
      </w:r>
    </w:p>
    <w:p w:rsidR="004A539D" w:rsidRDefault="004A539D" w:rsidP="0097768B">
      <w:pPr>
        <w:spacing w:after="0"/>
      </w:pPr>
    </w:p>
    <w:p w:rsidR="00954749" w:rsidRDefault="004A539D" w:rsidP="0097768B">
      <w:pPr>
        <w:spacing w:after="0"/>
      </w:pPr>
      <w:r>
        <w:t xml:space="preserve">As for XNA, there is little reason to write culling algorithms for a 2D game.  </w:t>
      </w:r>
      <w:proofErr w:type="spellStart"/>
      <w:r w:rsidR="00330D37">
        <w:t>SpriteBatch</w:t>
      </w:r>
      <w:proofErr w:type="spellEnd"/>
      <w:r w:rsidR="00330D37">
        <w:t xml:space="preserve"> is crazy optimized and </w:t>
      </w:r>
      <w:r w:rsidR="007E4567">
        <w:t>you will, in most cases, actually hurt performance by do</w:t>
      </w:r>
      <w:r w:rsidR="00160B62">
        <w:t xml:space="preserve">ing AABB/OBB culling on quads.  </w:t>
      </w:r>
      <w:r w:rsidR="00235C8C">
        <w:t xml:space="preserve">It can reduce the number of batches sent in instances where there are an enormous amount of </w:t>
      </w:r>
      <w:proofErr w:type="spellStart"/>
      <w:r w:rsidR="00235C8C">
        <w:t>drawable</w:t>
      </w:r>
      <w:proofErr w:type="spellEnd"/>
      <w:r w:rsidR="00A5481B">
        <w:t xml:space="preserve"> objects, but batches are cheap, and in most cases, my profiler told me </w:t>
      </w:r>
      <w:r w:rsidR="00A165C9">
        <w:t>it was adding additional computation time.</w:t>
      </w:r>
      <w:r w:rsidR="00BE034D">
        <w:t xml:space="preserve">  My processor and free time </w:t>
      </w:r>
      <w:r w:rsidR="007A7FBE">
        <w:t>wept so you don’t have to.</w:t>
      </w:r>
    </w:p>
    <w:p w:rsidR="00954749" w:rsidRDefault="00954749" w:rsidP="0097768B">
      <w:pPr>
        <w:spacing w:after="0"/>
      </w:pPr>
    </w:p>
    <w:p w:rsidR="00954749" w:rsidRPr="00B64AB1" w:rsidRDefault="00954749" w:rsidP="0097768B">
      <w:pPr>
        <w:spacing w:after="0"/>
        <w:rPr>
          <w:i/>
        </w:rPr>
      </w:pPr>
      <w:r w:rsidRPr="00B64AB1">
        <w:rPr>
          <w:i/>
        </w:rPr>
        <w:t>Don’t Get Caught Up</w:t>
      </w:r>
    </w:p>
    <w:p w:rsidR="0042761B" w:rsidRDefault="00954749" w:rsidP="0097768B">
      <w:pPr>
        <w:spacing w:after="0"/>
      </w:pPr>
      <w:r>
        <w:t xml:space="preserve">Design decisions for a scene graph are very important, </w:t>
      </w:r>
      <w:r w:rsidR="00072863">
        <w:t xml:space="preserve">but it is important to </w:t>
      </w:r>
      <w:r w:rsidR="0025705F">
        <w:t xml:space="preserve">move forward on it.  </w:t>
      </w:r>
      <w:r w:rsidR="00EF6E07">
        <w:t xml:space="preserve">You can ponder forever which distribution of properties </w:t>
      </w:r>
      <w:r w:rsidR="00A3718D">
        <w:t xml:space="preserve">between nodes and the objects attached to them is best.  </w:t>
      </w:r>
      <w:r w:rsidR="00512253">
        <w:t>There is no def</w:t>
      </w:r>
      <w:r w:rsidR="001D1BA4">
        <w:t xml:space="preserve">initive answer to this question, since it will differ on the implementation.  However, the answer will become much </w:t>
      </w:r>
      <w:r w:rsidR="006653E1">
        <w:t xml:space="preserve">clearer when you actually start using it, and you won’t get to that point if you get stuck in this </w:t>
      </w:r>
      <w:r w:rsidR="00C16320">
        <w:t>infinite</w:t>
      </w:r>
      <w:r w:rsidR="006653E1">
        <w:t xml:space="preserve"> conundrum too long.</w:t>
      </w:r>
      <w:r w:rsidR="002934E5">
        <w:t xml:space="preserve">  There are pros and cons to everything.</w:t>
      </w:r>
    </w:p>
    <w:p w:rsidR="002E4FDB" w:rsidRDefault="002E4FDB" w:rsidP="0097768B">
      <w:pPr>
        <w:spacing w:after="0"/>
      </w:pPr>
    </w:p>
    <w:p w:rsidR="006D0E40" w:rsidRPr="002C7806" w:rsidRDefault="00FC1DCD" w:rsidP="0097768B">
      <w:pPr>
        <w:spacing w:after="0"/>
        <w:rPr>
          <w:i/>
        </w:rPr>
      </w:pPr>
      <w:r w:rsidRPr="002C7806">
        <w:rPr>
          <w:i/>
        </w:rPr>
        <w:t>Profile Early, Profile Often</w:t>
      </w:r>
    </w:p>
    <w:p w:rsidR="00FC1DCD" w:rsidRDefault="00985A13" w:rsidP="0097768B">
      <w:pPr>
        <w:spacing w:after="0"/>
      </w:pPr>
      <w:r>
        <w:t xml:space="preserve">The debugger may be the most important </w:t>
      </w:r>
      <w:r w:rsidR="00234609">
        <w:t xml:space="preserve">tool at the hands of a developer, but a profiler is a close second.  </w:t>
      </w:r>
      <w:r w:rsidR="00A53C89">
        <w:t>Profiling tools become even more important in large projects like GXT that are intended to scale well.</w:t>
      </w:r>
      <w:r w:rsidR="00114E59">
        <w:t xml:space="preserve">  I found an excellent profiler for my platform here: </w:t>
      </w:r>
      <w:hyperlink r:id="rId18" w:history="1">
        <w:r w:rsidR="00114E59" w:rsidRPr="00114E59">
          <w:rPr>
            <w:rStyle w:val="Hyperlink"/>
          </w:rPr>
          <w:t>http://www.red-gate.com/products/dotnet-development/ants-performance-profiler/</w:t>
        </w:r>
      </w:hyperlink>
    </w:p>
    <w:p w:rsidR="00114E59" w:rsidRDefault="00114E59" w:rsidP="0097768B">
      <w:pPr>
        <w:spacing w:after="0"/>
      </w:pPr>
    </w:p>
    <w:p w:rsidR="00114E59" w:rsidRDefault="00AA7BC7" w:rsidP="0097768B">
      <w:pPr>
        <w:spacing w:after="0"/>
      </w:pPr>
      <w:r>
        <w:t xml:space="preserve">The most important thing to keep in mind for effective profiling: ignore the average.  </w:t>
      </w:r>
      <w:r w:rsidR="00AD0578">
        <w:t>This has two effective meanings:</w:t>
      </w:r>
    </w:p>
    <w:p w:rsidR="00AD0578" w:rsidRDefault="00072001" w:rsidP="00AD0578">
      <w:pPr>
        <w:pStyle w:val="ListParagraph"/>
        <w:numPr>
          <w:ilvl w:val="0"/>
          <w:numId w:val="1"/>
        </w:numPr>
        <w:spacing w:after="0"/>
      </w:pPr>
      <w:r>
        <w:t>Be more concerned wi</w:t>
      </w:r>
      <w:r w:rsidR="00FE7EFD">
        <w:t>th dips and w</w:t>
      </w:r>
      <w:r w:rsidR="00EA794F">
        <w:t xml:space="preserve">orst case scenarios than average </w:t>
      </w:r>
      <w:r w:rsidR="00AF3F3A">
        <w:t xml:space="preserve">performance.  </w:t>
      </w:r>
      <w:r w:rsidR="00682AB0">
        <w:t xml:space="preserve">While higher frame rates are preferable, </w:t>
      </w:r>
      <w:r w:rsidR="001542F7">
        <w:t>inconsistent spikes in performance are much more noticeable</w:t>
      </w:r>
    </w:p>
    <w:p w:rsidR="001A343B" w:rsidRDefault="00540573" w:rsidP="00AD0578">
      <w:pPr>
        <w:pStyle w:val="ListParagraph"/>
        <w:numPr>
          <w:ilvl w:val="0"/>
          <w:numId w:val="1"/>
        </w:numPr>
        <w:spacing w:after="0"/>
      </w:pPr>
      <w:r>
        <w:t xml:space="preserve">When utilizing the profiler, </w:t>
      </w:r>
      <w:r w:rsidR="00CD0590">
        <w:t xml:space="preserve">don’t use simple and average test cases.  </w:t>
      </w:r>
      <w:r w:rsidR="003C424B">
        <w:t xml:space="preserve">Put serious strain on your code to see how it performs and </w:t>
      </w:r>
      <w:r w:rsidR="00A01EA5">
        <w:t xml:space="preserve">understand </w:t>
      </w:r>
      <w:r w:rsidR="004B45BA">
        <w:t>its limits.</w:t>
      </w:r>
      <w:r w:rsidR="00BB01CE">
        <w:t xml:space="preserve">  </w:t>
      </w:r>
      <w:r w:rsidR="00A3204D">
        <w:t xml:space="preserve">When </w:t>
      </w:r>
      <w:r w:rsidR="00A573DD">
        <w:t xml:space="preserve">pushed to the max, the </w:t>
      </w:r>
      <w:r w:rsidR="00EF6CDB">
        <w:t xml:space="preserve">slower </w:t>
      </w:r>
      <w:r w:rsidR="00215FDB">
        <w:t>parts of the code will be more easily exposed.</w:t>
      </w:r>
    </w:p>
    <w:p w:rsidR="009A487A" w:rsidRDefault="009A487A" w:rsidP="009A487A">
      <w:pPr>
        <w:spacing w:after="0"/>
      </w:pPr>
    </w:p>
    <w:p w:rsidR="009A487A" w:rsidRDefault="009A487A" w:rsidP="009A487A">
      <w:pPr>
        <w:spacing w:after="0"/>
        <w:rPr>
          <w:i/>
          <w:u w:val="single"/>
        </w:rPr>
      </w:pPr>
      <w:r>
        <w:rPr>
          <w:i/>
        </w:rPr>
        <w:t>Prioritize</w:t>
      </w:r>
    </w:p>
    <w:p w:rsidR="009A487A" w:rsidRDefault="00A36A01" w:rsidP="00A36A01">
      <w:pPr>
        <w:spacing w:after="0"/>
        <w:jc w:val="both"/>
      </w:pPr>
      <w:r>
        <w:t xml:space="preserve">Understand your core components and </w:t>
      </w:r>
      <w:r w:rsidR="008C614E">
        <w:t xml:space="preserve">dependencies and write them first.  </w:t>
      </w:r>
      <w:r w:rsidR="00D21EB6">
        <w:t xml:space="preserve">No matter how hard you try to decouple components they will eventually need to coexist peacefully.  </w:t>
      </w:r>
      <w:r w:rsidR="00B915CC">
        <w:t xml:space="preserve">If you put off writing low level components you </w:t>
      </w:r>
      <w:r w:rsidR="00BE2E7D">
        <w:t xml:space="preserve">increase the potential that you are building off </w:t>
      </w:r>
      <w:r w:rsidR="00A160D5">
        <w:t xml:space="preserve">of deprecated implementations.  </w:t>
      </w:r>
      <w:r w:rsidR="00426120">
        <w:t xml:space="preserve">The most glaring example of this </w:t>
      </w:r>
      <w:r w:rsidR="00835EA7">
        <w:t xml:space="preserve">mistake in my project was with the </w:t>
      </w:r>
      <w:r w:rsidR="00CC1C37">
        <w:t xml:space="preserve">scene graph.  </w:t>
      </w:r>
      <w:r w:rsidR="00A63C55">
        <w:t>Initially, I didn’</w:t>
      </w:r>
      <w:r w:rsidR="001920E0">
        <w:t xml:space="preserve">t have one </w:t>
      </w:r>
      <w:r w:rsidR="001920E0">
        <w:lastRenderedPageBreak/>
        <w:t>at al</w:t>
      </w:r>
      <w:r w:rsidR="00ED71C1">
        <w:t xml:space="preserve">l and every </w:t>
      </w:r>
      <w:proofErr w:type="spellStart"/>
      <w:r w:rsidR="00ED71C1">
        <w:t>drawable</w:t>
      </w:r>
      <w:proofErr w:type="spellEnd"/>
      <w:r w:rsidR="00ED71C1">
        <w:t xml:space="preserve"> entity contained its own properties for transformations and </w:t>
      </w:r>
      <w:r w:rsidR="00B02151">
        <w:t xml:space="preserve">rendering.  </w:t>
      </w:r>
      <w:r w:rsidR="00637F82">
        <w:t xml:space="preserve">While this was fine for testing things like the physics engine, </w:t>
      </w:r>
      <w:r w:rsidR="00EE68CE">
        <w:t xml:space="preserve">it was an enormous omission of </w:t>
      </w:r>
      <w:r w:rsidR="00240433">
        <w:t>commonly needed functionality.</w:t>
      </w:r>
    </w:p>
    <w:p w:rsidR="00240433" w:rsidRDefault="00240433" w:rsidP="00A36A01">
      <w:pPr>
        <w:spacing w:after="0"/>
        <w:jc w:val="both"/>
      </w:pPr>
    </w:p>
    <w:p w:rsidR="00240433" w:rsidRPr="00A36A01" w:rsidRDefault="00EF7D3B" w:rsidP="00A36A01">
      <w:pPr>
        <w:spacing w:after="0"/>
        <w:jc w:val="both"/>
      </w:pPr>
      <w:r>
        <w:t xml:space="preserve">The switch over was painful, and for all the wrong reasons.  </w:t>
      </w:r>
      <w:r w:rsidR="00E02E65">
        <w:t xml:space="preserve">If you are going to struggle over a project it should </w:t>
      </w:r>
      <w:r w:rsidR="00B45797">
        <w:t xml:space="preserve">be </w:t>
      </w:r>
      <w:r w:rsidR="00384C13">
        <w:t>over new and required</w:t>
      </w:r>
      <w:r w:rsidR="00C71003">
        <w:t xml:space="preserve"> components, not over unforeseen project management.  </w:t>
      </w:r>
      <w:r w:rsidR="00E9350B">
        <w:t xml:space="preserve">A large amount of time was wasted </w:t>
      </w:r>
      <w:r w:rsidR="00A8543D">
        <w:t>rewr</w:t>
      </w:r>
      <w:r w:rsidR="000E6953">
        <w:t xml:space="preserve">iting the rendering system and the </w:t>
      </w:r>
      <w:r w:rsidR="00A065B6">
        <w:t>dependent components (like the debug drawer and all of my samples).</w:t>
      </w:r>
    </w:p>
    <w:sectPr w:rsidR="00240433" w:rsidRPr="00A36A01" w:rsidSect="006A7EF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322C9"/>
    <w:multiLevelType w:val="hybridMultilevel"/>
    <w:tmpl w:val="77068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768B"/>
    <w:rsid w:val="00000733"/>
    <w:rsid w:val="00000A1D"/>
    <w:rsid w:val="00001F5F"/>
    <w:rsid w:val="00004A0D"/>
    <w:rsid w:val="00004CB1"/>
    <w:rsid w:val="00012110"/>
    <w:rsid w:val="0001286C"/>
    <w:rsid w:val="00013CB2"/>
    <w:rsid w:val="00015098"/>
    <w:rsid w:val="00017AF4"/>
    <w:rsid w:val="00021CD0"/>
    <w:rsid w:val="00022EED"/>
    <w:rsid w:val="00023585"/>
    <w:rsid w:val="000240BB"/>
    <w:rsid w:val="0002420E"/>
    <w:rsid w:val="0002753C"/>
    <w:rsid w:val="00034C28"/>
    <w:rsid w:val="00036511"/>
    <w:rsid w:val="00044DE5"/>
    <w:rsid w:val="0004520C"/>
    <w:rsid w:val="000516C6"/>
    <w:rsid w:val="00052CC1"/>
    <w:rsid w:val="000608CE"/>
    <w:rsid w:val="00063AFE"/>
    <w:rsid w:val="00064D76"/>
    <w:rsid w:val="00065E40"/>
    <w:rsid w:val="0006742F"/>
    <w:rsid w:val="00072001"/>
    <w:rsid w:val="00072253"/>
    <w:rsid w:val="00072863"/>
    <w:rsid w:val="00073079"/>
    <w:rsid w:val="0007465E"/>
    <w:rsid w:val="0007743F"/>
    <w:rsid w:val="00081C09"/>
    <w:rsid w:val="000914B2"/>
    <w:rsid w:val="00093F8C"/>
    <w:rsid w:val="000A4AE8"/>
    <w:rsid w:val="000A75C8"/>
    <w:rsid w:val="000B1C7F"/>
    <w:rsid w:val="000B70CD"/>
    <w:rsid w:val="000C192C"/>
    <w:rsid w:val="000C24F6"/>
    <w:rsid w:val="000C4BD5"/>
    <w:rsid w:val="000D35B1"/>
    <w:rsid w:val="000D3A22"/>
    <w:rsid w:val="000D3AAD"/>
    <w:rsid w:val="000E0371"/>
    <w:rsid w:val="000E6953"/>
    <w:rsid w:val="000E6D8A"/>
    <w:rsid w:val="000F3943"/>
    <w:rsid w:val="000F6EBB"/>
    <w:rsid w:val="00100EF3"/>
    <w:rsid w:val="00103666"/>
    <w:rsid w:val="00103D10"/>
    <w:rsid w:val="00105C17"/>
    <w:rsid w:val="00110318"/>
    <w:rsid w:val="00114A24"/>
    <w:rsid w:val="00114E59"/>
    <w:rsid w:val="001210AC"/>
    <w:rsid w:val="00126813"/>
    <w:rsid w:val="001307EE"/>
    <w:rsid w:val="00130F9D"/>
    <w:rsid w:val="00134844"/>
    <w:rsid w:val="00136F56"/>
    <w:rsid w:val="00137981"/>
    <w:rsid w:val="00137C49"/>
    <w:rsid w:val="00137EE5"/>
    <w:rsid w:val="00141290"/>
    <w:rsid w:val="001436B7"/>
    <w:rsid w:val="001542F7"/>
    <w:rsid w:val="001549AD"/>
    <w:rsid w:val="00155679"/>
    <w:rsid w:val="00160B62"/>
    <w:rsid w:val="001624CF"/>
    <w:rsid w:val="0017168D"/>
    <w:rsid w:val="001722AA"/>
    <w:rsid w:val="00180969"/>
    <w:rsid w:val="001851DA"/>
    <w:rsid w:val="00186B1D"/>
    <w:rsid w:val="00187E57"/>
    <w:rsid w:val="00191541"/>
    <w:rsid w:val="001920E0"/>
    <w:rsid w:val="001A11BD"/>
    <w:rsid w:val="001A343B"/>
    <w:rsid w:val="001A69C8"/>
    <w:rsid w:val="001A6B94"/>
    <w:rsid w:val="001A7328"/>
    <w:rsid w:val="001B122C"/>
    <w:rsid w:val="001B37A4"/>
    <w:rsid w:val="001B6D8A"/>
    <w:rsid w:val="001B73CE"/>
    <w:rsid w:val="001C3A7C"/>
    <w:rsid w:val="001C5D7B"/>
    <w:rsid w:val="001C6697"/>
    <w:rsid w:val="001C7A6F"/>
    <w:rsid w:val="001D0F4D"/>
    <w:rsid w:val="001D1BA4"/>
    <w:rsid w:val="001D740A"/>
    <w:rsid w:val="001E43FF"/>
    <w:rsid w:val="001F1FFC"/>
    <w:rsid w:val="001F6D2E"/>
    <w:rsid w:val="00201D5A"/>
    <w:rsid w:val="002026F8"/>
    <w:rsid w:val="00204D9D"/>
    <w:rsid w:val="002125A6"/>
    <w:rsid w:val="002141A6"/>
    <w:rsid w:val="00215D91"/>
    <w:rsid w:val="00215FDB"/>
    <w:rsid w:val="00222511"/>
    <w:rsid w:val="00223911"/>
    <w:rsid w:val="00234609"/>
    <w:rsid w:val="00235C8C"/>
    <w:rsid w:val="00236602"/>
    <w:rsid w:val="00236E1F"/>
    <w:rsid w:val="00240433"/>
    <w:rsid w:val="0024062D"/>
    <w:rsid w:val="00241A02"/>
    <w:rsid w:val="00242588"/>
    <w:rsid w:val="002431ED"/>
    <w:rsid w:val="00243445"/>
    <w:rsid w:val="00243750"/>
    <w:rsid w:val="002463AB"/>
    <w:rsid w:val="00246E40"/>
    <w:rsid w:val="002474FC"/>
    <w:rsid w:val="002514AC"/>
    <w:rsid w:val="0025171C"/>
    <w:rsid w:val="0025705F"/>
    <w:rsid w:val="00265CD1"/>
    <w:rsid w:val="00265E88"/>
    <w:rsid w:val="002660BA"/>
    <w:rsid w:val="0027117F"/>
    <w:rsid w:val="00271725"/>
    <w:rsid w:val="0027233C"/>
    <w:rsid w:val="0027519E"/>
    <w:rsid w:val="0027655F"/>
    <w:rsid w:val="00280239"/>
    <w:rsid w:val="002806BB"/>
    <w:rsid w:val="00280D7A"/>
    <w:rsid w:val="00281241"/>
    <w:rsid w:val="00283859"/>
    <w:rsid w:val="00290545"/>
    <w:rsid w:val="00290A02"/>
    <w:rsid w:val="00291598"/>
    <w:rsid w:val="0029159C"/>
    <w:rsid w:val="002934E5"/>
    <w:rsid w:val="002A04DE"/>
    <w:rsid w:val="002A08B5"/>
    <w:rsid w:val="002A5FC0"/>
    <w:rsid w:val="002B1462"/>
    <w:rsid w:val="002B5282"/>
    <w:rsid w:val="002B7137"/>
    <w:rsid w:val="002C25F9"/>
    <w:rsid w:val="002C5172"/>
    <w:rsid w:val="002C6110"/>
    <w:rsid w:val="002C7806"/>
    <w:rsid w:val="002D3947"/>
    <w:rsid w:val="002D39C4"/>
    <w:rsid w:val="002D64F1"/>
    <w:rsid w:val="002D7055"/>
    <w:rsid w:val="002E4FDB"/>
    <w:rsid w:val="002F1F36"/>
    <w:rsid w:val="00300083"/>
    <w:rsid w:val="00305F47"/>
    <w:rsid w:val="00310508"/>
    <w:rsid w:val="003113DF"/>
    <w:rsid w:val="00311805"/>
    <w:rsid w:val="003167A8"/>
    <w:rsid w:val="00320D7A"/>
    <w:rsid w:val="00330D37"/>
    <w:rsid w:val="00331401"/>
    <w:rsid w:val="003323C7"/>
    <w:rsid w:val="00336CD2"/>
    <w:rsid w:val="00341600"/>
    <w:rsid w:val="003438E9"/>
    <w:rsid w:val="00344CF7"/>
    <w:rsid w:val="00346994"/>
    <w:rsid w:val="003475C9"/>
    <w:rsid w:val="00347B80"/>
    <w:rsid w:val="00355FF0"/>
    <w:rsid w:val="00357FC9"/>
    <w:rsid w:val="00362D63"/>
    <w:rsid w:val="003643B4"/>
    <w:rsid w:val="00365955"/>
    <w:rsid w:val="00365EEB"/>
    <w:rsid w:val="003676DB"/>
    <w:rsid w:val="00367EB9"/>
    <w:rsid w:val="00370E05"/>
    <w:rsid w:val="003717AF"/>
    <w:rsid w:val="003743BA"/>
    <w:rsid w:val="003752E7"/>
    <w:rsid w:val="00377A5A"/>
    <w:rsid w:val="00380C16"/>
    <w:rsid w:val="00383D4F"/>
    <w:rsid w:val="00384C13"/>
    <w:rsid w:val="00385410"/>
    <w:rsid w:val="00385951"/>
    <w:rsid w:val="00392B86"/>
    <w:rsid w:val="003A0019"/>
    <w:rsid w:val="003A1671"/>
    <w:rsid w:val="003A584A"/>
    <w:rsid w:val="003A6677"/>
    <w:rsid w:val="003A6832"/>
    <w:rsid w:val="003A6A65"/>
    <w:rsid w:val="003A76C8"/>
    <w:rsid w:val="003B0300"/>
    <w:rsid w:val="003B1FE5"/>
    <w:rsid w:val="003B3B6B"/>
    <w:rsid w:val="003C2633"/>
    <w:rsid w:val="003C2FEA"/>
    <w:rsid w:val="003C424B"/>
    <w:rsid w:val="003D3D6D"/>
    <w:rsid w:val="003E750F"/>
    <w:rsid w:val="003F1304"/>
    <w:rsid w:val="003F31A3"/>
    <w:rsid w:val="00400226"/>
    <w:rsid w:val="00400337"/>
    <w:rsid w:val="00403E55"/>
    <w:rsid w:val="00413CA9"/>
    <w:rsid w:val="00413EFE"/>
    <w:rsid w:val="00420E63"/>
    <w:rsid w:val="00423B39"/>
    <w:rsid w:val="00426120"/>
    <w:rsid w:val="00426BE1"/>
    <w:rsid w:val="0042761B"/>
    <w:rsid w:val="00431704"/>
    <w:rsid w:val="00432A59"/>
    <w:rsid w:val="00433155"/>
    <w:rsid w:val="004336A6"/>
    <w:rsid w:val="00435495"/>
    <w:rsid w:val="00441BFC"/>
    <w:rsid w:val="0044278F"/>
    <w:rsid w:val="004435FC"/>
    <w:rsid w:val="00451DD1"/>
    <w:rsid w:val="00457855"/>
    <w:rsid w:val="00470695"/>
    <w:rsid w:val="00492AD1"/>
    <w:rsid w:val="0049327B"/>
    <w:rsid w:val="00493DCF"/>
    <w:rsid w:val="00497431"/>
    <w:rsid w:val="004A539D"/>
    <w:rsid w:val="004A5860"/>
    <w:rsid w:val="004B030E"/>
    <w:rsid w:val="004B0449"/>
    <w:rsid w:val="004B0EDD"/>
    <w:rsid w:val="004B1649"/>
    <w:rsid w:val="004B1DD1"/>
    <w:rsid w:val="004B3D9C"/>
    <w:rsid w:val="004B438C"/>
    <w:rsid w:val="004B45BA"/>
    <w:rsid w:val="004B57B9"/>
    <w:rsid w:val="004C5963"/>
    <w:rsid w:val="004D1D95"/>
    <w:rsid w:val="004D6222"/>
    <w:rsid w:val="004E116C"/>
    <w:rsid w:val="004E1A42"/>
    <w:rsid w:val="004E3086"/>
    <w:rsid w:val="004E4422"/>
    <w:rsid w:val="004E45CB"/>
    <w:rsid w:val="004F31F2"/>
    <w:rsid w:val="004F5600"/>
    <w:rsid w:val="004F6241"/>
    <w:rsid w:val="004F6C92"/>
    <w:rsid w:val="00502DE1"/>
    <w:rsid w:val="00512253"/>
    <w:rsid w:val="00516E9A"/>
    <w:rsid w:val="0051703E"/>
    <w:rsid w:val="00517227"/>
    <w:rsid w:val="00520637"/>
    <w:rsid w:val="00521958"/>
    <w:rsid w:val="005276D5"/>
    <w:rsid w:val="0053284B"/>
    <w:rsid w:val="00532946"/>
    <w:rsid w:val="00540573"/>
    <w:rsid w:val="005406DA"/>
    <w:rsid w:val="005418A4"/>
    <w:rsid w:val="005500A0"/>
    <w:rsid w:val="00550E3D"/>
    <w:rsid w:val="00554894"/>
    <w:rsid w:val="00554DF6"/>
    <w:rsid w:val="005563E7"/>
    <w:rsid w:val="00556D4B"/>
    <w:rsid w:val="005600C2"/>
    <w:rsid w:val="00560180"/>
    <w:rsid w:val="00573D6C"/>
    <w:rsid w:val="0057511C"/>
    <w:rsid w:val="0057657E"/>
    <w:rsid w:val="0058107A"/>
    <w:rsid w:val="00582E60"/>
    <w:rsid w:val="00584D06"/>
    <w:rsid w:val="00590611"/>
    <w:rsid w:val="00590DDA"/>
    <w:rsid w:val="00591968"/>
    <w:rsid w:val="00595D64"/>
    <w:rsid w:val="00596518"/>
    <w:rsid w:val="00596A89"/>
    <w:rsid w:val="00597460"/>
    <w:rsid w:val="005A07C2"/>
    <w:rsid w:val="005A1F31"/>
    <w:rsid w:val="005A201B"/>
    <w:rsid w:val="005B0F6D"/>
    <w:rsid w:val="005B4B22"/>
    <w:rsid w:val="005B677C"/>
    <w:rsid w:val="005C3265"/>
    <w:rsid w:val="005C3498"/>
    <w:rsid w:val="005C3EFB"/>
    <w:rsid w:val="005C4685"/>
    <w:rsid w:val="005C690A"/>
    <w:rsid w:val="005C76E5"/>
    <w:rsid w:val="005D3207"/>
    <w:rsid w:val="005E0446"/>
    <w:rsid w:val="005E6974"/>
    <w:rsid w:val="005E716C"/>
    <w:rsid w:val="005E7195"/>
    <w:rsid w:val="005F0461"/>
    <w:rsid w:val="00610B9F"/>
    <w:rsid w:val="006136F8"/>
    <w:rsid w:val="00613FFC"/>
    <w:rsid w:val="00617AC3"/>
    <w:rsid w:val="00625DC1"/>
    <w:rsid w:val="00626BB3"/>
    <w:rsid w:val="006273F5"/>
    <w:rsid w:val="00630B34"/>
    <w:rsid w:val="00634AE6"/>
    <w:rsid w:val="00635B37"/>
    <w:rsid w:val="00636019"/>
    <w:rsid w:val="00637F82"/>
    <w:rsid w:val="00641CD1"/>
    <w:rsid w:val="00642C0F"/>
    <w:rsid w:val="00644425"/>
    <w:rsid w:val="006514EF"/>
    <w:rsid w:val="00651D15"/>
    <w:rsid w:val="00655EC8"/>
    <w:rsid w:val="00657236"/>
    <w:rsid w:val="006620AA"/>
    <w:rsid w:val="006653E1"/>
    <w:rsid w:val="00666B8F"/>
    <w:rsid w:val="00671661"/>
    <w:rsid w:val="00677908"/>
    <w:rsid w:val="00682AB0"/>
    <w:rsid w:val="00682BFA"/>
    <w:rsid w:val="00683D8A"/>
    <w:rsid w:val="006841CA"/>
    <w:rsid w:val="00696578"/>
    <w:rsid w:val="006A4CC5"/>
    <w:rsid w:val="006A7EFC"/>
    <w:rsid w:val="006B37C2"/>
    <w:rsid w:val="006B57D7"/>
    <w:rsid w:val="006B7CAD"/>
    <w:rsid w:val="006C0E81"/>
    <w:rsid w:val="006C0F61"/>
    <w:rsid w:val="006C3BD0"/>
    <w:rsid w:val="006C4C9A"/>
    <w:rsid w:val="006D0E40"/>
    <w:rsid w:val="006D166B"/>
    <w:rsid w:val="006D6881"/>
    <w:rsid w:val="006D7822"/>
    <w:rsid w:val="006E19B9"/>
    <w:rsid w:val="006E25DF"/>
    <w:rsid w:val="006E2923"/>
    <w:rsid w:val="006E57B8"/>
    <w:rsid w:val="006F0F47"/>
    <w:rsid w:val="006F6EDE"/>
    <w:rsid w:val="007004DF"/>
    <w:rsid w:val="00700BD1"/>
    <w:rsid w:val="00701FFE"/>
    <w:rsid w:val="0070215A"/>
    <w:rsid w:val="00711AB2"/>
    <w:rsid w:val="00717728"/>
    <w:rsid w:val="0072195C"/>
    <w:rsid w:val="007223EF"/>
    <w:rsid w:val="0072354E"/>
    <w:rsid w:val="00723D0F"/>
    <w:rsid w:val="007244CF"/>
    <w:rsid w:val="00726375"/>
    <w:rsid w:val="0073038B"/>
    <w:rsid w:val="0073076F"/>
    <w:rsid w:val="00731AEE"/>
    <w:rsid w:val="00736EAC"/>
    <w:rsid w:val="00744FBA"/>
    <w:rsid w:val="00745208"/>
    <w:rsid w:val="00746441"/>
    <w:rsid w:val="00752D4B"/>
    <w:rsid w:val="00755035"/>
    <w:rsid w:val="007638BB"/>
    <w:rsid w:val="00772717"/>
    <w:rsid w:val="00772DFB"/>
    <w:rsid w:val="00776004"/>
    <w:rsid w:val="00776FD1"/>
    <w:rsid w:val="007771DD"/>
    <w:rsid w:val="00780F96"/>
    <w:rsid w:val="007958E9"/>
    <w:rsid w:val="007A3F9B"/>
    <w:rsid w:val="007A7077"/>
    <w:rsid w:val="007A7FBE"/>
    <w:rsid w:val="007B18DA"/>
    <w:rsid w:val="007B5542"/>
    <w:rsid w:val="007B6266"/>
    <w:rsid w:val="007B6B49"/>
    <w:rsid w:val="007C0A03"/>
    <w:rsid w:val="007C1C3A"/>
    <w:rsid w:val="007C54B1"/>
    <w:rsid w:val="007C6F33"/>
    <w:rsid w:val="007D06BB"/>
    <w:rsid w:val="007D4A3E"/>
    <w:rsid w:val="007D56AA"/>
    <w:rsid w:val="007D6CB6"/>
    <w:rsid w:val="007E3254"/>
    <w:rsid w:val="007E4567"/>
    <w:rsid w:val="007E5BC1"/>
    <w:rsid w:val="007F1B99"/>
    <w:rsid w:val="007F477B"/>
    <w:rsid w:val="007F603A"/>
    <w:rsid w:val="007F7146"/>
    <w:rsid w:val="00800419"/>
    <w:rsid w:val="00805067"/>
    <w:rsid w:val="0081001B"/>
    <w:rsid w:val="00813626"/>
    <w:rsid w:val="008163E2"/>
    <w:rsid w:val="008170ED"/>
    <w:rsid w:val="00824856"/>
    <w:rsid w:val="008258CB"/>
    <w:rsid w:val="00833AA2"/>
    <w:rsid w:val="008345D2"/>
    <w:rsid w:val="00835EA7"/>
    <w:rsid w:val="00840C46"/>
    <w:rsid w:val="00845A44"/>
    <w:rsid w:val="008551F6"/>
    <w:rsid w:val="00856726"/>
    <w:rsid w:val="00860D7C"/>
    <w:rsid w:val="00861577"/>
    <w:rsid w:val="0086665A"/>
    <w:rsid w:val="00873CB5"/>
    <w:rsid w:val="0087678F"/>
    <w:rsid w:val="00890D05"/>
    <w:rsid w:val="00891A34"/>
    <w:rsid w:val="0089242C"/>
    <w:rsid w:val="008933A1"/>
    <w:rsid w:val="008A3B77"/>
    <w:rsid w:val="008A3D30"/>
    <w:rsid w:val="008C0BBF"/>
    <w:rsid w:val="008C4C8C"/>
    <w:rsid w:val="008C529F"/>
    <w:rsid w:val="008C5DF6"/>
    <w:rsid w:val="008C614E"/>
    <w:rsid w:val="008C6C31"/>
    <w:rsid w:val="008D0456"/>
    <w:rsid w:val="008D0F3F"/>
    <w:rsid w:val="008D1352"/>
    <w:rsid w:val="008D366E"/>
    <w:rsid w:val="008E5812"/>
    <w:rsid w:val="008F28D3"/>
    <w:rsid w:val="008F35B0"/>
    <w:rsid w:val="008F3693"/>
    <w:rsid w:val="008F5801"/>
    <w:rsid w:val="008F60AA"/>
    <w:rsid w:val="008F6FB3"/>
    <w:rsid w:val="0090188C"/>
    <w:rsid w:val="00902DAC"/>
    <w:rsid w:val="00904E56"/>
    <w:rsid w:val="00911ECB"/>
    <w:rsid w:val="00917796"/>
    <w:rsid w:val="0092000C"/>
    <w:rsid w:val="0092050C"/>
    <w:rsid w:val="00920776"/>
    <w:rsid w:val="00921B5A"/>
    <w:rsid w:val="0092630B"/>
    <w:rsid w:val="00926687"/>
    <w:rsid w:val="00926DF2"/>
    <w:rsid w:val="009335F6"/>
    <w:rsid w:val="00944EA1"/>
    <w:rsid w:val="00950618"/>
    <w:rsid w:val="0095264C"/>
    <w:rsid w:val="00953775"/>
    <w:rsid w:val="00954749"/>
    <w:rsid w:val="00956416"/>
    <w:rsid w:val="009631A9"/>
    <w:rsid w:val="0096395E"/>
    <w:rsid w:val="00967F10"/>
    <w:rsid w:val="00976AE1"/>
    <w:rsid w:val="0097768B"/>
    <w:rsid w:val="00982832"/>
    <w:rsid w:val="00984002"/>
    <w:rsid w:val="00985A13"/>
    <w:rsid w:val="0098768C"/>
    <w:rsid w:val="009905AB"/>
    <w:rsid w:val="009950C2"/>
    <w:rsid w:val="009A0252"/>
    <w:rsid w:val="009A08DA"/>
    <w:rsid w:val="009A3AFE"/>
    <w:rsid w:val="009A3E5F"/>
    <w:rsid w:val="009A487A"/>
    <w:rsid w:val="009A51A8"/>
    <w:rsid w:val="009A79F8"/>
    <w:rsid w:val="009B0D94"/>
    <w:rsid w:val="009B1406"/>
    <w:rsid w:val="009B36B4"/>
    <w:rsid w:val="009B3A28"/>
    <w:rsid w:val="009B4C68"/>
    <w:rsid w:val="009B51BB"/>
    <w:rsid w:val="009B59FC"/>
    <w:rsid w:val="009B64CA"/>
    <w:rsid w:val="009C2CB6"/>
    <w:rsid w:val="009C35E0"/>
    <w:rsid w:val="009C525D"/>
    <w:rsid w:val="009C60C1"/>
    <w:rsid w:val="009C6480"/>
    <w:rsid w:val="009C6B6F"/>
    <w:rsid w:val="009D3358"/>
    <w:rsid w:val="009D5ED1"/>
    <w:rsid w:val="009E205E"/>
    <w:rsid w:val="009E47FA"/>
    <w:rsid w:val="009E4B78"/>
    <w:rsid w:val="009F45CD"/>
    <w:rsid w:val="009F5AC0"/>
    <w:rsid w:val="009F61DD"/>
    <w:rsid w:val="009F6728"/>
    <w:rsid w:val="00A01EA5"/>
    <w:rsid w:val="00A02EAA"/>
    <w:rsid w:val="00A047D0"/>
    <w:rsid w:val="00A047DF"/>
    <w:rsid w:val="00A05DE9"/>
    <w:rsid w:val="00A065B6"/>
    <w:rsid w:val="00A07355"/>
    <w:rsid w:val="00A112C1"/>
    <w:rsid w:val="00A14E22"/>
    <w:rsid w:val="00A160D5"/>
    <w:rsid w:val="00A165C9"/>
    <w:rsid w:val="00A24707"/>
    <w:rsid w:val="00A2625F"/>
    <w:rsid w:val="00A31A63"/>
    <w:rsid w:val="00A3204D"/>
    <w:rsid w:val="00A32997"/>
    <w:rsid w:val="00A347FB"/>
    <w:rsid w:val="00A36A01"/>
    <w:rsid w:val="00A3718D"/>
    <w:rsid w:val="00A42478"/>
    <w:rsid w:val="00A459BE"/>
    <w:rsid w:val="00A47B5D"/>
    <w:rsid w:val="00A50207"/>
    <w:rsid w:val="00A51D5F"/>
    <w:rsid w:val="00A53C89"/>
    <w:rsid w:val="00A5481B"/>
    <w:rsid w:val="00A56B5D"/>
    <w:rsid w:val="00A573DD"/>
    <w:rsid w:val="00A6071F"/>
    <w:rsid w:val="00A63C55"/>
    <w:rsid w:val="00A6684F"/>
    <w:rsid w:val="00A709D4"/>
    <w:rsid w:val="00A8543D"/>
    <w:rsid w:val="00A858C9"/>
    <w:rsid w:val="00A860C3"/>
    <w:rsid w:val="00A90121"/>
    <w:rsid w:val="00A9360C"/>
    <w:rsid w:val="00A97740"/>
    <w:rsid w:val="00AA0BF4"/>
    <w:rsid w:val="00AA3BC8"/>
    <w:rsid w:val="00AA6368"/>
    <w:rsid w:val="00AA7BC7"/>
    <w:rsid w:val="00AB0CD4"/>
    <w:rsid w:val="00AB2553"/>
    <w:rsid w:val="00AB4135"/>
    <w:rsid w:val="00AB4E0A"/>
    <w:rsid w:val="00AC2284"/>
    <w:rsid w:val="00AC2E70"/>
    <w:rsid w:val="00AC5067"/>
    <w:rsid w:val="00AC6504"/>
    <w:rsid w:val="00AD0578"/>
    <w:rsid w:val="00AD3FB7"/>
    <w:rsid w:val="00AD591A"/>
    <w:rsid w:val="00AD67D5"/>
    <w:rsid w:val="00AE3A47"/>
    <w:rsid w:val="00AF0CF3"/>
    <w:rsid w:val="00AF3F3A"/>
    <w:rsid w:val="00AF52BF"/>
    <w:rsid w:val="00B02042"/>
    <w:rsid w:val="00B02151"/>
    <w:rsid w:val="00B054D0"/>
    <w:rsid w:val="00B05B17"/>
    <w:rsid w:val="00B0743F"/>
    <w:rsid w:val="00B07553"/>
    <w:rsid w:val="00B07E75"/>
    <w:rsid w:val="00B10D7F"/>
    <w:rsid w:val="00B1192A"/>
    <w:rsid w:val="00B12AB4"/>
    <w:rsid w:val="00B133F8"/>
    <w:rsid w:val="00B30BB4"/>
    <w:rsid w:val="00B30C28"/>
    <w:rsid w:val="00B318E8"/>
    <w:rsid w:val="00B3305D"/>
    <w:rsid w:val="00B3472C"/>
    <w:rsid w:val="00B35708"/>
    <w:rsid w:val="00B35A6C"/>
    <w:rsid w:val="00B367F3"/>
    <w:rsid w:val="00B40602"/>
    <w:rsid w:val="00B4149C"/>
    <w:rsid w:val="00B41611"/>
    <w:rsid w:val="00B42108"/>
    <w:rsid w:val="00B42B40"/>
    <w:rsid w:val="00B43E00"/>
    <w:rsid w:val="00B44A8D"/>
    <w:rsid w:val="00B45797"/>
    <w:rsid w:val="00B5099B"/>
    <w:rsid w:val="00B54E18"/>
    <w:rsid w:val="00B55E0E"/>
    <w:rsid w:val="00B57B12"/>
    <w:rsid w:val="00B60512"/>
    <w:rsid w:val="00B605D2"/>
    <w:rsid w:val="00B61478"/>
    <w:rsid w:val="00B63C87"/>
    <w:rsid w:val="00B64AB1"/>
    <w:rsid w:val="00B670CF"/>
    <w:rsid w:val="00B744B5"/>
    <w:rsid w:val="00B805C7"/>
    <w:rsid w:val="00B8327C"/>
    <w:rsid w:val="00B915CC"/>
    <w:rsid w:val="00B95197"/>
    <w:rsid w:val="00BA06A7"/>
    <w:rsid w:val="00BA589C"/>
    <w:rsid w:val="00BA6B44"/>
    <w:rsid w:val="00BA6EED"/>
    <w:rsid w:val="00BB01CE"/>
    <w:rsid w:val="00BB1379"/>
    <w:rsid w:val="00BB3A28"/>
    <w:rsid w:val="00BC649D"/>
    <w:rsid w:val="00BD02CF"/>
    <w:rsid w:val="00BD3F7A"/>
    <w:rsid w:val="00BD54DF"/>
    <w:rsid w:val="00BE034D"/>
    <w:rsid w:val="00BE25BD"/>
    <w:rsid w:val="00BE2E7D"/>
    <w:rsid w:val="00BF02F3"/>
    <w:rsid w:val="00BF0918"/>
    <w:rsid w:val="00BF48F9"/>
    <w:rsid w:val="00BF6C17"/>
    <w:rsid w:val="00C00A54"/>
    <w:rsid w:val="00C07BF2"/>
    <w:rsid w:val="00C158CA"/>
    <w:rsid w:val="00C16320"/>
    <w:rsid w:val="00C17DEA"/>
    <w:rsid w:val="00C2179C"/>
    <w:rsid w:val="00C313E2"/>
    <w:rsid w:val="00C35EE8"/>
    <w:rsid w:val="00C378AE"/>
    <w:rsid w:val="00C457E7"/>
    <w:rsid w:val="00C5074E"/>
    <w:rsid w:val="00C52CDE"/>
    <w:rsid w:val="00C57FE1"/>
    <w:rsid w:val="00C613C6"/>
    <w:rsid w:val="00C63D76"/>
    <w:rsid w:val="00C6462D"/>
    <w:rsid w:val="00C64822"/>
    <w:rsid w:val="00C66565"/>
    <w:rsid w:val="00C67F72"/>
    <w:rsid w:val="00C71003"/>
    <w:rsid w:val="00C7330A"/>
    <w:rsid w:val="00C73CF0"/>
    <w:rsid w:val="00C73D90"/>
    <w:rsid w:val="00C80349"/>
    <w:rsid w:val="00C833F8"/>
    <w:rsid w:val="00C838AC"/>
    <w:rsid w:val="00C83991"/>
    <w:rsid w:val="00C85B25"/>
    <w:rsid w:val="00C862AB"/>
    <w:rsid w:val="00C9406B"/>
    <w:rsid w:val="00C957BC"/>
    <w:rsid w:val="00CA08A4"/>
    <w:rsid w:val="00CA6F96"/>
    <w:rsid w:val="00CB1A5B"/>
    <w:rsid w:val="00CB5EF2"/>
    <w:rsid w:val="00CB65D2"/>
    <w:rsid w:val="00CB6E35"/>
    <w:rsid w:val="00CB71D8"/>
    <w:rsid w:val="00CC1642"/>
    <w:rsid w:val="00CC1C37"/>
    <w:rsid w:val="00CC1DEA"/>
    <w:rsid w:val="00CC31FB"/>
    <w:rsid w:val="00CC4999"/>
    <w:rsid w:val="00CC5C9B"/>
    <w:rsid w:val="00CC6CB4"/>
    <w:rsid w:val="00CC7E43"/>
    <w:rsid w:val="00CD0590"/>
    <w:rsid w:val="00CD2633"/>
    <w:rsid w:val="00CD3C0C"/>
    <w:rsid w:val="00CD70AF"/>
    <w:rsid w:val="00CE000D"/>
    <w:rsid w:val="00CE196F"/>
    <w:rsid w:val="00CE3335"/>
    <w:rsid w:val="00CE6DDA"/>
    <w:rsid w:val="00D008DF"/>
    <w:rsid w:val="00D01C05"/>
    <w:rsid w:val="00D0710B"/>
    <w:rsid w:val="00D07CBB"/>
    <w:rsid w:val="00D13064"/>
    <w:rsid w:val="00D1311C"/>
    <w:rsid w:val="00D147E5"/>
    <w:rsid w:val="00D21EB6"/>
    <w:rsid w:val="00D23B38"/>
    <w:rsid w:val="00D24874"/>
    <w:rsid w:val="00D30CC0"/>
    <w:rsid w:val="00D31258"/>
    <w:rsid w:val="00D323FE"/>
    <w:rsid w:val="00D33066"/>
    <w:rsid w:val="00D34C30"/>
    <w:rsid w:val="00D350E1"/>
    <w:rsid w:val="00D361E0"/>
    <w:rsid w:val="00D371F1"/>
    <w:rsid w:val="00D44998"/>
    <w:rsid w:val="00D45386"/>
    <w:rsid w:val="00D45A5A"/>
    <w:rsid w:val="00D520C7"/>
    <w:rsid w:val="00D53B2C"/>
    <w:rsid w:val="00D57342"/>
    <w:rsid w:val="00D60012"/>
    <w:rsid w:val="00D60569"/>
    <w:rsid w:val="00D60A18"/>
    <w:rsid w:val="00D625F8"/>
    <w:rsid w:val="00D72AC7"/>
    <w:rsid w:val="00D73100"/>
    <w:rsid w:val="00D74B90"/>
    <w:rsid w:val="00D7540B"/>
    <w:rsid w:val="00D76B0E"/>
    <w:rsid w:val="00D76CA0"/>
    <w:rsid w:val="00D76EC2"/>
    <w:rsid w:val="00D86013"/>
    <w:rsid w:val="00D86246"/>
    <w:rsid w:val="00D86D07"/>
    <w:rsid w:val="00D92D30"/>
    <w:rsid w:val="00DA022B"/>
    <w:rsid w:val="00DA07C3"/>
    <w:rsid w:val="00DA0BD6"/>
    <w:rsid w:val="00DB043A"/>
    <w:rsid w:val="00DB60F0"/>
    <w:rsid w:val="00DC067E"/>
    <w:rsid w:val="00DC0E81"/>
    <w:rsid w:val="00DC1128"/>
    <w:rsid w:val="00DC49B0"/>
    <w:rsid w:val="00DD111A"/>
    <w:rsid w:val="00DD1278"/>
    <w:rsid w:val="00DD28AE"/>
    <w:rsid w:val="00DD2C22"/>
    <w:rsid w:val="00DD3078"/>
    <w:rsid w:val="00DD30D6"/>
    <w:rsid w:val="00DD4BF8"/>
    <w:rsid w:val="00DE0B44"/>
    <w:rsid w:val="00DE54B2"/>
    <w:rsid w:val="00DF041C"/>
    <w:rsid w:val="00E02E65"/>
    <w:rsid w:val="00E06431"/>
    <w:rsid w:val="00E07354"/>
    <w:rsid w:val="00E112C5"/>
    <w:rsid w:val="00E11CA8"/>
    <w:rsid w:val="00E1368B"/>
    <w:rsid w:val="00E16232"/>
    <w:rsid w:val="00E17235"/>
    <w:rsid w:val="00E308F7"/>
    <w:rsid w:val="00E366D0"/>
    <w:rsid w:val="00E36EDA"/>
    <w:rsid w:val="00E47F28"/>
    <w:rsid w:val="00E51A05"/>
    <w:rsid w:val="00E52DD9"/>
    <w:rsid w:val="00E5474F"/>
    <w:rsid w:val="00E60EE9"/>
    <w:rsid w:val="00E61DA8"/>
    <w:rsid w:val="00E66631"/>
    <w:rsid w:val="00E70497"/>
    <w:rsid w:val="00E751C0"/>
    <w:rsid w:val="00E75B75"/>
    <w:rsid w:val="00E82D56"/>
    <w:rsid w:val="00E83F9E"/>
    <w:rsid w:val="00E84221"/>
    <w:rsid w:val="00E84AFE"/>
    <w:rsid w:val="00E864EA"/>
    <w:rsid w:val="00E86C26"/>
    <w:rsid w:val="00E901C4"/>
    <w:rsid w:val="00E910DB"/>
    <w:rsid w:val="00E92AD9"/>
    <w:rsid w:val="00E933AD"/>
    <w:rsid w:val="00E9350B"/>
    <w:rsid w:val="00EA10FF"/>
    <w:rsid w:val="00EA2C50"/>
    <w:rsid w:val="00EA2C5E"/>
    <w:rsid w:val="00EA599A"/>
    <w:rsid w:val="00EA6CA1"/>
    <w:rsid w:val="00EA794F"/>
    <w:rsid w:val="00EB285C"/>
    <w:rsid w:val="00EB48CC"/>
    <w:rsid w:val="00EB6847"/>
    <w:rsid w:val="00ED1C1C"/>
    <w:rsid w:val="00ED3221"/>
    <w:rsid w:val="00ED4093"/>
    <w:rsid w:val="00ED5F95"/>
    <w:rsid w:val="00ED71C1"/>
    <w:rsid w:val="00EE0728"/>
    <w:rsid w:val="00EE2BF4"/>
    <w:rsid w:val="00EE2D1E"/>
    <w:rsid w:val="00EE498C"/>
    <w:rsid w:val="00EE68CE"/>
    <w:rsid w:val="00EF1C46"/>
    <w:rsid w:val="00EF58AC"/>
    <w:rsid w:val="00EF6CDB"/>
    <w:rsid w:val="00EF6E07"/>
    <w:rsid w:val="00EF7D3B"/>
    <w:rsid w:val="00F02155"/>
    <w:rsid w:val="00F038DB"/>
    <w:rsid w:val="00F03976"/>
    <w:rsid w:val="00F04631"/>
    <w:rsid w:val="00F072D6"/>
    <w:rsid w:val="00F13290"/>
    <w:rsid w:val="00F23C06"/>
    <w:rsid w:val="00F24008"/>
    <w:rsid w:val="00F3079A"/>
    <w:rsid w:val="00F329D6"/>
    <w:rsid w:val="00F3477A"/>
    <w:rsid w:val="00F46BAB"/>
    <w:rsid w:val="00F51F6E"/>
    <w:rsid w:val="00F55367"/>
    <w:rsid w:val="00F56FEE"/>
    <w:rsid w:val="00F649A0"/>
    <w:rsid w:val="00F717EC"/>
    <w:rsid w:val="00F73061"/>
    <w:rsid w:val="00F733C0"/>
    <w:rsid w:val="00F763A7"/>
    <w:rsid w:val="00F81BB2"/>
    <w:rsid w:val="00F87551"/>
    <w:rsid w:val="00F9051B"/>
    <w:rsid w:val="00F90F42"/>
    <w:rsid w:val="00F91E42"/>
    <w:rsid w:val="00FA37B2"/>
    <w:rsid w:val="00FA65F8"/>
    <w:rsid w:val="00FB4027"/>
    <w:rsid w:val="00FB510A"/>
    <w:rsid w:val="00FC118C"/>
    <w:rsid w:val="00FC1A38"/>
    <w:rsid w:val="00FC1DCD"/>
    <w:rsid w:val="00FC5E14"/>
    <w:rsid w:val="00FC5FFA"/>
    <w:rsid w:val="00FC7FAF"/>
    <w:rsid w:val="00FD2C40"/>
    <w:rsid w:val="00FD68B7"/>
    <w:rsid w:val="00FE4050"/>
    <w:rsid w:val="00FE7EFD"/>
    <w:rsid w:val="00FF3E4B"/>
    <w:rsid w:val="00FF4ADE"/>
    <w:rsid w:val="00FF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73D6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30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5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46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463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://www.red-gate.com/products/dotnet-development/ants-performance-profiler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people.rit.edu/~jrl6166/gxt/namespaces.html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2B7F8-F613-4352-A2CF-BB302F3E4DF7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C6E0AE-06B2-444B-978B-1B6385B95DB6}">
      <dgm:prSet phldrT="[Text]"/>
      <dgm:spPr/>
      <dgm:t>
        <a:bodyPr/>
        <a:lstStyle/>
        <a:p>
          <a:r>
            <a:rPr lang="en-US"/>
            <a:t>AI</a:t>
          </a:r>
        </a:p>
      </dgm:t>
    </dgm:pt>
    <dgm:pt modelId="{AD287EB7-0769-4A88-84A1-84D7AE03DCDC}" type="parTrans" cxnId="{00D0EA0F-7E30-4579-A854-3C612BAA7E34}">
      <dgm:prSet/>
      <dgm:spPr/>
      <dgm:t>
        <a:bodyPr/>
        <a:lstStyle/>
        <a:p>
          <a:endParaRPr lang="en-US"/>
        </a:p>
      </dgm:t>
    </dgm:pt>
    <dgm:pt modelId="{A9D9F6BB-7F30-4C64-BB7A-73ACDF4791C4}" type="sibTrans" cxnId="{00D0EA0F-7E30-4579-A854-3C612BAA7E34}">
      <dgm:prSet/>
      <dgm:spPr/>
      <dgm:t>
        <a:bodyPr/>
        <a:lstStyle/>
        <a:p>
          <a:endParaRPr lang="en-US"/>
        </a:p>
      </dgm:t>
    </dgm:pt>
    <dgm:pt modelId="{70DD5A54-8BF3-41B4-A573-4CFE9EDA2378}">
      <dgm:prSet phldrT="[Text]"/>
      <dgm:spPr/>
      <dgm:t>
        <a:bodyPr/>
        <a:lstStyle/>
        <a:p>
          <a:r>
            <a:rPr lang="en-US"/>
            <a:t>Animation</a:t>
          </a:r>
        </a:p>
      </dgm:t>
    </dgm:pt>
    <dgm:pt modelId="{1D1974F3-F645-41EF-985C-E4B9A353A29A}" type="parTrans" cxnId="{D8B63585-F4C4-41E9-9731-B32FFC5493A1}">
      <dgm:prSet/>
      <dgm:spPr/>
      <dgm:t>
        <a:bodyPr/>
        <a:lstStyle/>
        <a:p>
          <a:endParaRPr lang="en-US"/>
        </a:p>
      </dgm:t>
    </dgm:pt>
    <dgm:pt modelId="{AF528D43-D79D-4E4B-8BFF-340F0C78F8B6}" type="sibTrans" cxnId="{D8B63585-F4C4-41E9-9731-B32FFC5493A1}">
      <dgm:prSet/>
      <dgm:spPr/>
      <dgm:t>
        <a:bodyPr/>
        <a:lstStyle/>
        <a:p>
          <a:endParaRPr lang="en-US"/>
        </a:p>
      </dgm:t>
    </dgm:pt>
    <dgm:pt modelId="{DC3DB3B0-30C6-4BD7-B9DA-631C2496C418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7CED2F3A-9700-48F8-B78A-C005D5D59205}" type="parTrans" cxnId="{A8A9F572-227C-4739-BBEF-415E2C97C00A}">
      <dgm:prSet/>
      <dgm:spPr/>
      <dgm:t>
        <a:bodyPr/>
        <a:lstStyle/>
        <a:p>
          <a:endParaRPr lang="en-US"/>
        </a:p>
      </dgm:t>
    </dgm:pt>
    <dgm:pt modelId="{E6F715A8-5B82-401C-A91E-1B90ABC08130}" type="sibTrans" cxnId="{A8A9F572-227C-4739-BBEF-415E2C97C00A}">
      <dgm:prSet/>
      <dgm:spPr/>
      <dgm:t>
        <a:bodyPr/>
        <a:lstStyle/>
        <a:p>
          <a:endParaRPr lang="en-US"/>
        </a:p>
      </dgm:t>
    </dgm:pt>
    <dgm:pt modelId="{B1D7C4E3-31B7-4F02-B4F7-C7151212ACA5}">
      <dgm:prSet phldrT="[Text]"/>
      <dgm:spPr/>
      <dgm:t>
        <a:bodyPr/>
        <a:lstStyle/>
        <a:p>
          <a:r>
            <a:rPr lang="en-US"/>
            <a:t>Collision</a:t>
          </a:r>
        </a:p>
      </dgm:t>
    </dgm:pt>
    <dgm:pt modelId="{9A19828D-7761-4F78-B5F3-FAC981C0E386}" type="parTrans" cxnId="{6D9F8841-B17B-4E59-93E0-0239BE0D4F6C}">
      <dgm:prSet/>
      <dgm:spPr/>
      <dgm:t>
        <a:bodyPr/>
        <a:lstStyle/>
        <a:p>
          <a:endParaRPr lang="en-US"/>
        </a:p>
      </dgm:t>
    </dgm:pt>
    <dgm:pt modelId="{84DD5502-C37F-4E26-AE34-7A30998F2C50}" type="sibTrans" cxnId="{6D9F8841-B17B-4E59-93E0-0239BE0D4F6C}">
      <dgm:prSet/>
      <dgm:spPr/>
      <dgm:t>
        <a:bodyPr/>
        <a:lstStyle/>
        <a:p>
          <a:endParaRPr lang="en-US"/>
        </a:p>
      </dgm:t>
    </dgm:pt>
    <dgm:pt modelId="{21709357-8A48-49F9-A24E-C894DAF97B97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0E1BA054-584F-4BDE-8B87-26A6AB74AAAB}" type="parTrans" cxnId="{9A5825BB-09D9-4B5C-8E15-5EE899BFE20A}">
      <dgm:prSet/>
      <dgm:spPr/>
      <dgm:t>
        <a:bodyPr/>
        <a:lstStyle/>
        <a:p>
          <a:endParaRPr lang="en-US"/>
        </a:p>
      </dgm:t>
    </dgm:pt>
    <dgm:pt modelId="{7078E3A5-91A0-433E-ABD9-9B0C263E721A}" type="sibTrans" cxnId="{9A5825BB-09D9-4B5C-8E15-5EE899BFE20A}">
      <dgm:prSet/>
      <dgm:spPr/>
      <dgm:t>
        <a:bodyPr/>
        <a:lstStyle/>
        <a:p>
          <a:endParaRPr lang="en-US"/>
        </a:p>
      </dgm:t>
    </dgm:pt>
    <dgm:pt modelId="{8D1142B9-3995-41B1-B672-237E13A90D82}">
      <dgm:prSet phldrT="[Text]"/>
      <dgm:spPr/>
      <dgm:t>
        <a:bodyPr/>
        <a:lstStyle/>
        <a:p>
          <a:r>
            <a:rPr lang="en-US"/>
            <a:t>Processes</a:t>
          </a:r>
        </a:p>
      </dgm:t>
    </dgm:pt>
    <dgm:pt modelId="{12B538FF-206C-424F-BFC5-B0433B937A19}" type="parTrans" cxnId="{75ECEF36-841A-49E2-8B62-6A89114ED4F5}">
      <dgm:prSet/>
      <dgm:spPr/>
      <dgm:t>
        <a:bodyPr/>
        <a:lstStyle/>
        <a:p>
          <a:endParaRPr lang="en-US"/>
        </a:p>
      </dgm:t>
    </dgm:pt>
    <dgm:pt modelId="{956B5498-D6F0-4ED7-B295-58825475F6C0}" type="sibTrans" cxnId="{75ECEF36-841A-49E2-8B62-6A89114ED4F5}">
      <dgm:prSet/>
      <dgm:spPr/>
      <dgm:t>
        <a:bodyPr/>
        <a:lstStyle/>
        <a:p>
          <a:endParaRPr lang="en-US"/>
        </a:p>
      </dgm:t>
    </dgm:pt>
    <dgm:pt modelId="{5BBF8919-8290-4BE4-AD2B-5C57C450527F}">
      <dgm:prSet phldrT="[Text]"/>
      <dgm:spPr/>
      <dgm:t>
        <a:bodyPr/>
        <a:lstStyle/>
        <a:p>
          <a:r>
            <a:rPr lang="en-US"/>
            <a:t>Controllers</a:t>
          </a:r>
        </a:p>
      </dgm:t>
    </dgm:pt>
    <dgm:pt modelId="{E3077FC2-6C8A-4FE0-8092-1C50DB357C3E}" type="parTrans" cxnId="{03B07DCD-2199-4719-8E81-C6854944D05D}">
      <dgm:prSet/>
      <dgm:spPr/>
      <dgm:t>
        <a:bodyPr/>
        <a:lstStyle/>
        <a:p>
          <a:endParaRPr lang="en-US"/>
        </a:p>
      </dgm:t>
    </dgm:pt>
    <dgm:pt modelId="{D94030C9-C7ED-4CEE-B309-C424142E8710}" type="sibTrans" cxnId="{03B07DCD-2199-4719-8E81-C6854944D05D}">
      <dgm:prSet/>
      <dgm:spPr/>
      <dgm:t>
        <a:bodyPr/>
        <a:lstStyle/>
        <a:p>
          <a:endParaRPr lang="en-US"/>
        </a:p>
      </dgm:t>
    </dgm:pt>
    <dgm:pt modelId="{DEF3FA41-F470-4DB8-A304-84886998B64C}">
      <dgm:prSet phldrT="[Text]"/>
      <dgm:spPr/>
      <dgm:t>
        <a:bodyPr/>
        <a:lstStyle/>
        <a:p>
          <a:r>
            <a:rPr lang="en-US"/>
            <a:t>Actors</a:t>
          </a:r>
        </a:p>
      </dgm:t>
    </dgm:pt>
    <dgm:pt modelId="{042BB69F-53ED-4914-97BE-EBDA3A25E119}" type="parTrans" cxnId="{01E86A4E-0839-41BF-9BFF-C9E9A139FEE2}">
      <dgm:prSet/>
      <dgm:spPr/>
      <dgm:t>
        <a:bodyPr/>
        <a:lstStyle/>
        <a:p>
          <a:endParaRPr lang="en-US"/>
        </a:p>
      </dgm:t>
    </dgm:pt>
    <dgm:pt modelId="{A39CB4D5-63F8-48FE-B55A-19030042F3EF}" type="sibTrans" cxnId="{01E86A4E-0839-41BF-9BFF-C9E9A139FEE2}">
      <dgm:prSet/>
      <dgm:spPr/>
      <dgm:t>
        <a:bodyPr/>
        <a:lstStyle/>
        <a:p>
          <a:endParaRPr lang="en-US"/>
        </a:p>
      </dgm:t>
    </dgm:pt>
    <dgm:pt modelId="{EAA01400-E685-40DE-9B4C-39ED456EDFE3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970FD727-367E-45CB-8534-17B274903300}" type="parTrans" cxnId="{7AA8524A-EA1E-49E9-985F-27D32F408D3E}">
      <dgm:prSet/>
      <dgm:spPr/>
      <dgm:t>
        <a:bodyPr/>
        <a:lstStyle/>
        <a:p>
          <a:endParaRPr lang="en-US"/>
        </a:p>
      </dgm:t>
    </dgm:pt>
    <dgm:pt modelId="{8E85BFA7-F9B5-4846-944B-5580071D07B1}" type="sibTrans" cxnId="{7AA8524A-EA1E-49E9-985F-27D32F408D3E}">
      <dgm:prSet/>
      <dgm:spPr/>
      <dgm:t>
        <a:bodyPr/>
        <a:lstStyle/>
        <a:p>
          <a:endParaRPr lang="en-US"/>
        </a:p>
      </dgm:t>
    </dgm:pt>
    <dgm:pt modelId="{21500DE4-42C5-4B0B-B8E2-8E478EB9BCBB}">
      <dgm:prSet phldrT="[Text]"/>
      <dgm:spPr/>
      <dgm:t>
        <a:bodyPr/>
        <a:lstStyle/>
        <a:p>
          <a:r>
            <a:rPr lang="en-US"/>
            <a:t>Rendering</a:t>
          </a:r>
        </a:p>
      </dgm:t>
    </dgm:pt>
    <dgm:pt modelId="{66911038-5EAC-469A-872F-A62C3FCC27FF}" type="parTrans" cxnId="{5F8DB26E-83E1-4D60-91D1-ECAF808FB8A6}">
      <dgm:prSet/>
      <dgm:spPr/>
      <dgm:t>
        <a:bodyPr/>
        <a:lstStyle/>
        <a:p>
          <a:endParaRPr lang="en-US"/>
        </a:p>
      </dgm:t>
    </dgm:pt>
    <dgm:pt modelId="{A4717DE7-3A16-4C06-94CA-E9E8AFFD9BAC}" type="sibTrans" cxnId="{5F8DB26E-83E1-4D60-91D1-ECAF808FB8A6}">
      <dgm:prSet/>
      <dgm:spPr/>
      <dgm:t>
        <a:bodyPr/>
        <a:lstStyle/>
        <a:p>
          <a:endParaRPr lang="en-US"/>
        </a:p>
      </dgm:t>
    </dgm:pt>
    <dgm:pt modelId="{2444B84D-BFE4-4696-8A83-03A06CD331DE}">
      <dgm:prSet phldrT="[Text]"/>
      <dgm:spPr/>
      <dgm:t>
        <a:bodyPr/>
        <a:lstStyle/>
        <a:p>
          <a:r>
            <a:rPr lang="en-US"/>
            <a:t>Debug/Log</a:t>
          </a:r>
        </a:p>
      </dgm:t>
    </dgm:pt>
    <dgm:pt modelId="{2F9DEA0B-5528-4173-B4C5-1179DE109D41}" type="parTrans" cxnId="{45F8F21D-C850-41B5-BF81-A7114D74D8C4}">
      <dgm:prSet/>
      <dgm:spPr/>
      <dgm:t>
        <a:bodyPr/>
        <a:lstStyle/>
        <a:p>
          <a:endParaRPr lang="en-US"/>
        </a:p>
      </dgm:t>
    </dgm:pt>
    <dgm:pt modelId="{AC4E559B-1445-4661-BDE8-1D62689E794F}" type="sibTrans" cxnId="{45F8F21D-C850-41B5-BF81-A7114D74D8C4}">
      <dgm:prSet/>
      <dgm:spPr/>
      <dgm:t>
        <a:bodyPr/>
        <a:lstStyle/>
        <a:p>
          <a:endParaRPr lang="en-US"/>
        </a:p>
      </dgm:t>
    </dgm:pt>
    <dgm:pt modelId="{EA74FDD6-008D-44E5-9CDA-7A21D848E525}">
      <dgm:prSet phldrT="[Text]"/>
      <dgm:spPr/>
      <dgm:t>
        <a:bodyPr/>
        <a:lstStyle/>
        <a:p>
          <a:r>
            <a:rPr lang="en-US"/>
            <a:t>IO</a:t>
          </a:r>
        </a:p>
      </dgm:t>
    </dgm:pt>
    <dgm:pt modelId="{C83242BE-6DAD-4431-9927-DD1F2EF1CB46}" type="parTrans" cxnId="{EA24D1CB-B4E9-4D06-AB63-5A70FC11F3A5}">
      <dgm:prSet/>
      <dgm:spPr/>
      <dgm:t>
        <a:bodyPr/>
        <a:lstStyle/>
        <a:p>
          <a:endParaRPr lang="en-US"/>
        </a:p>
      </dgm:t>
    </dgm:pt>
    <dgm:pt modelId="{280C4761-F099-44FD-AB07-EA47AD7C3B39}" type="sibTrans" cxnId="{EA24D1CB-B4E9-4D06-AB63-5A70FC11F3A5}">
      <dgm:prSet/>
      <dgm:spPr/>
      <dgm:t>
        <a:bodyPr/>
        <a:lstStyle/>
        <a:p>
          <a:endParaRPr lang="en-US"/>
        </a:p>
      </dgm:t>
    </dgm:pt>
    <dgm:pt modelId="{59273A85-63A6-45D5-8128-6EB2BDC1B34B}" type="pres">
      <dgm:prSet presAssocID="{BAD2B7F8-F613-4352-A2CF-BB302F3E4DF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3B2969-2F0D-4867-A671-5E75D1DC8C86}" type="pres">
      <dgm:prSet presAssocID="{01C6E0AE-06B2-444B-978B-1B6385B95DB6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323B-9992-4DB6-8C28-39949B5BC163}" type="pres">
      <dgm:prSet presAssocID="{A9D9F6BB-7F30-4C64-BB7A-73ACDF4791C4}" presName="sibTrans" presStyleCnt="0"/>
      <dgm:spPr/>
    </dgm:pt>
    <dgm:pt modelId="{D2B6C1A6-3167-4F3B-80F6-570214F2F2D4}" type="pres">
      <dgm:prSet presAssocID="{70DD5A54-8BF3-41B4-A573-4CFE9EDA2378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06C758-5324-4602-81FA-A361E4AD8112}" type="pres">
      <dgm:prSet presAssocID="{AF528D43-D79D-4E4B-8BFF-340F0C78F8B6}" presName="sibTrans" presStyleCnt="0"/>
      <dgm:spPr/>
    </dgm:pt>
    <dgm:pt modelId="{5DB95762-52C1-4CE0-A633-2214FC295D43}" type="pres">
      <dgm:prSet presAssocID="{DC3DB3B0-30C6-4BD7-B9DA-631C2496C418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2DF9F1-A371-4756-A83A-983610D90A94}" type="pres">
      <dgm:prSet presAssocID="{E6F715A8-5B82-401C-A91E-1B90ABC08130}" presName="sibTrans" presStyleCnt="0"/>
      <dgm:spPr/>
    </dgm:pt>
    <dgm:pt modelId="{EEED961F-93D5-4C20-A5D8-806EAEE29545}" type="pres">
      <dgm:prSet presAssocID="{B1D7C4E3-31B7-4F02-B4F7-C7151212ACA5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5D3F59-893B-407D-9D17-670E2BC87605}" type="pres">
      <dgm:prSet presAssocID="{84DD5502-C37F-4E26-AE34-7A30998F2C50}" presName="sibTrans" presStyleCnt="0"/>
      <dgm:spPr/>
    </dgm:pt>
    <dgm:pt modelId="{3011B266-D1EE-49C9-886C-932EB430BE6C}" type="pres">
      <dgm:prSet presAssocID="{21709357-8A48-49F9-A24E-C894DAF97B97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C431A5-B0F5-44FD-9D24-734A02C341DC}" type="pres">
      <dgm:prSet presAssocID="{7078E3A5-91A0-433E-ABD9-9B0C263E721A}" presName="sibTrans" presStyleCnt="0"/>
      <dgm:spPr/>
    </dgm:pt>
    <dgm:pt modelId="{F1EB8167-CF0B-43E2-9D90-6847020E2C37}" type="pres">
      <dgm:prSet presAssocID="{8D1142B9-3995-41B1-B672-237E13A90D82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552FF8-3519-4BAF-A790-27283DF23556}" type="pres">
      <dgm:prSet presAssocID="{956B5498-D6F0-4ED7-B295-58825475F6C0}" presName="sibTrans" presStyleCnt="0"/>
      <dgm:spPr/>
    </dgm:pt>
    <dgm:pt modelId="{9AD29088-B8A2-4E04-BA15-07DC19EE289A}" type="pres">
      <dgm:prSet presAssocID="{5BBF8919-8290-4BE4-AD2B-5C57C450527F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E60665-DE26-4E24-835D-768688BF1FFB}" type="pres">
      <dgm:prSet presAssocID="{D94030C9-C7ED-4CEE-B309-C424142E8710}" presName="sibTrans" presStyleCnt="0"/>
      <dgm:spPr/>
    </dgm:pt>
    <dgm:pt modelId="{A429B718-B5EF-4B31-8594-E84D0EC1E9D8}" type="pres">
      <dgm:prSet presAssocID="{DEF3FA41-F470-4DB8-A304-84886998B64C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185B5C-668A-46E9-8A54-BBDDBDC2C8D4}" type="pres">
      <dgm:prSet presAssocID="{A39CB4D5-63F8-48FE-B55A-19030042F3EF}" presName="sibTrans" presStyleCnt="0"/>
      <dgm:spPr/>
    </dgm:pt>
    <dgm:pt modelId="{16836D47-7C24-484A-9231-04F1CF74BDDA}" type="pres">
      <dgm:prSet presAssocID="{EAA01400-E685-40DE-9B4C-39ED456EDFE3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71D165-BC8B-45ED-B75F-0441139E3DAE}" type="pres">
      <dgm:prSet presAssocID="{8E85BFA7-F9B5-4846-944B-5580071D07B1}" presName="sibTrans" presStyleCnt="0"/>
      <dgm:spPr/>
    </dgm:pt>
    <dgm:pt modelId="{C6FB341C-B262-4083-A051-9608681FAFF9}" type="pres">
      <dgm:prSet presAssocID="{21500DE4-42C5-4B0B-B8E2-8E478EB9BCB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ED4DD-BB93-48DE-9484-AD8A0FC8A686}" type="pres">
      <dgm:prSet presAssocID="{A4717DE7-3A16-4C06-94CA-E9E8AFFD9BAC}" presName="sibTrans" presStyleCnt="0"/>
      <dgm:spPr/>
    </dgm:pt>
    <dgm:pt modelId="{CB3EC703-8400-4092-9BBC-2F901DB9B279}" type="pres">
      <dgm:prSet presAssocID="{2444B84D-BFE4-4696-8A83-03A06CD331DE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A230FE-05A1-40C8-90BD-3ADA2DC66A78}" type="pres">
      <dgm:prSet presAssocID="{AC4E559B-1445-4661-BDE8-1D62689E794F}" presName="sibTrans" presStyleCnt="0"/>
      <dgm:spPr/>
    </dgm:pt>
    <dgm:pt modelId="{C934B4E8-6E9E-431C-BE82-2242651A6C3B}" type="pres">
      <dgm:prSet presAssocID="{EA74FDD6-008D-44E5-9CDA-7A21D848E525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69BEB8-53CF-4FA3-BB8C-252C97B1379A}" type="presOf" srcId="{DC3DB3B0-30C6-4BD7-B9DA-631C2496C418}" destId="{5DB95762-52C1-4CE0-A633-2214FC295D43}" srcOrd="0" destOrd="0" presId="urn:microsoft.com/office/officeart/2005/8/layout/default#1"/>
    <dgm:cxn modelId="{36B2F586-5942-425B-9081-A33BA96E9D5F}" type="presOf" srcId="{BAD2B7F8-F613-4352-A2CF-BB302F3E4DF7}" destId="{59273A85-63A6-45D5-8128-6EB2BDC1B34B}" srcOrd="0" destOrd="0" presId="urn:microsoft.com/office/officeart/2005/8/layout/default#1"/>
    <dgm:cxn modelId="{EA24D1CB-B4E9-4D06-AB63-5A70FC11F3A5}" srcId="{BAD2B7F8-F613-4352-A2CF-BB302F3E4DF7}" destId="{EA74FDD6-008D-44E5-9CDA-7A21D848E525}" srcOrd="11" destOrd="0" parTransId="{C83242BE-6DAD-4431-9927-DD1F2EF1CB46}" sibTransId="{280C4761-F099-44FD-AB07-EA47AD7C3B39}"/>
    <dgm:cxn modelId="{CED0386B-24B0-4F22-B9C2-DEE51463089C}" type="presOf" srcId="{21500DE4-42C5-4B0B-B8E2-8E478EB9BCBB}" destId="{C6FB341C-B262-4083-A051-9608681FAFF9}" srcOrd="0" destOrd="0" presId="urn:microsoft.com/office/officeart/2005/8/layout/default#1"/>
    <dgm:cxn modelId="{1AACD07F-3052-48E4-8260-9AA302B8A41B}" type="presOf" srcId="{EA74FDD6-008D-44E5-9CDA-7A21D848E525}" destId="{C934B4E8-6E9E-431C-BE82-2242651A6C3B}" srcOrd="0" destOrd="0" presId="urn:microsoft.com/office/officeart/2005/8/layout/default#1"/>
    <dgm:cxn modelId="{AFA5DECF-1159-48B6-8472-99C6DB29B455}" type="presOf" srcId="{B1D7C4E3-31B7-4F02-B4F7-C7151212ACA5}" destId="{EEED961F-93D5-4C20-A5D8-806EAEE29545}" srcOrd="0" destOrd="0" presId="urn:microsoft.com/office/officeart/2005/8/layout/default#1"/>
    <dgm:cxn modelId="{D8B63585-F4C4-41E9-9731-B32FFC5493A1}" srcId="{BAD2B7F8-F613-4352-A2CF-BB302F3E4DF7}" destId="{70DD5A54-8BF3-41B4-A573-4CFE9EDA2378}" srcOrd="1" destOrd="0" parTransId="{1D1974F3-F645-41EF-985C-E4B9A353A29A}" sibTransId="{AF528D43-D79D-4E4B-8BFF-340F0C78F8B6}"/>
    <dgm:cxn modelId="{5FC5F33A-92AA-4354-9D41-2064579E88F4}" type="presOf" srcId="{01C6E0AE-06B2-444B-978B-1B6385B95DB6}" destId="{B23B2969-2F0D-4867-A671-5E75D1DC8C86}" srcOrd="0" destOrd="0" presId="urn:microsoft.com/office/officeart/2005/8/layout/default#1"/>
    <dgm:cxn modelId="{E797BE45-B445-433B-86A2-EEC0BB866FD4}" type="presOf" srcId="{70DD5A54-8BF3-41B4-A573-4CFE9EDA2378}" destId="{D2B6C1A6-3167-4F3B-80F6-570214F2F2D4}" srcOrd="0" destOrd="0" presId="urn:microsoft.com/office/officeart/2005/8/layout/default#1"/>
    <dgm:cxn modelId="{75ECEF36-841A-49E2-8B62-6A89114ED4F5}" srcId="{BAD2B7F8-F613-4352-A2CF-BB302F3E4DF7}" destId="{8D1142B9-3995-41B1-B672-237E13A90D82}" srcOrd="5" destOrd="0" parTransId="{12B538FF-206C-424F-BFC5-B0433B937A19}" sibTransId="{956B5498-D6F0-4ED7-B295-58825475F6C0}"/>
    <dgm:cxn modelId="{7AA8524A-EA1E-49E9-985F-27D32F408D3E}" srcId="{BAD2B7F8-F613-4352-A2CF-BB302F3E4DF7}" destId="{EAA01400-E685-40DE-9B4C-39ED456EDFE3}" srcOrd="8" destOrd="0" parTransId="{970FD727-367E-45CB-8534-17B274903300}" sibTransId="{8E85BFA7-F9B5-4846-944B-5580071D07B1}"/>
    <dgm:cxn modelId="{A8A9F572-227C-4739-BBEF-415E2C97C00A}" srcId="{BAD2B7F8-F613-4352-A2CF-BB302F3E4DF7}" destId="{DC3DB3B0-30C6-4BD7-B9DA-631C2496C418}" srcOrd="2" destOrd="0" parTransId="{7CED2F3A-9700-48F8-B78A-C005D5D59205}" sibTransId="{E6F715A8-5B82-401C-A91E-1B90ABC08130}"/>
    <dgm:cxn modelId="{B6D196DB-2E12-4139-8AF5-F35FDF66B6E8}" type="presOf" srcId="{5BBF8919-8290-4BE4-AD2B-5C57C450527F}" destId="{9AD29088-B8A2-4E04-BA15-07DC19EE289A}" srcOrd="0" destOrd="0" presId="urn:microsoft.com/office/officeart/2005/8/layout/default#1"/>
    <dgm:cxn modelId="{5F8DB26E-83E1-4D60-91D1-ECAF808FB8A6}" srcId="{BAD2B7F8-F613-4352-A2CF-BB302F3E4DF7}" destId="{21500DE4-42C5-4B0B-B8E2-8E478EB9BCBB}" srcOrd="9" destOrd="0" parTransId="{66911038-5EAC-469A-872F-A62C3FCC27FF}" sibTransId="{A4717DE7-3A16-4C06-94CA-E9E8AFFD9BAC}"/>
    <dgm:cxn modelId="{750FD0AA-73E6-4A0F-8589-3B8034813870}" type="presOf" srcId="{8D1142B9-3995-41B1-B672-237E13A90D82}" destId="{F1EB8167-CF0B-43E2-9D90-6847020E2C37}" srcOrd="0" destOrd="0" presId="urn:microsoft.com/office/officeart/2005/8/layout/default#1"/>
    <dgm:cxn modelId="{2BB28A59-2CEC-4280-A3D5-DE65F20E0D44}" type="presOf" srcId="{EAA01400-E685-40DE-9B4C-39ED456EDFE3}" destId="{16836D47-7C24-484A-9231-04F1CF74BDDA}" srcOrd="0" destOrd="0" presId="urn:microsoft.com/office/officeart/2005/8/layout/default#1"/>
    <dgm:cxn modelId="{E8980B67-F5DC-45BE-9011-D7D70419A1C6}" type="presOf" srcId="{DEF3FA41-F470-4DB8-A304-84886998B64C}" destId="{A429B718-B5EF-4B31-8594-E84D0EC1E9D8}" srcOrd="0" destOrd="0" presId="urn:microsoft.com/office/officeart/2005/8/layout/default#1"/>
    <dgm:cxn modelId="{9A5825BB-09D9-4B5C-8E15-5EE899BFE20A}" srcId="{BAD2B7F8-F613-4352-A2CF-BB302F3E4DF7}" destId="{21709357-8A48-49F9-A24E-C894DAF97B97}" srcOrd="4" destOrd="0" parTransId="{0E1BA054-584F-4BDE-8B87-26A6AB74AAAB}" sibTransId="{7078E3A5-91A0-433E-ABD9-9B0C263E721A}"/>
    <dgm:cxn modelId="{E78F8D16-1FDC-4D9A-B618-AD44C4A6AC31}" type="presOf" srcId="{21709357-8A48-49F9-A24E-C894DAF97B97}" destId="{3011B266-D1EE-49C9-886C-932EB430BE6C}" srcOrd="0" destOrd="0" presId="urn:microsoft.com/office/officeart/2005/8/layout/default#1"/>
    <dgm:cxn modelId="{01E86A4E-0839-41BF-9BFF-C9E9A139FEE2}" srcId="{BAD2B7F8-F613-4352-A2CF-BB302F3E4DF7}" destId="{DEF3FA41-F470-4DB8-A304-84886998B64C}" srcOrd="7" destOrd="0" parTransId="{042BB69F-53ED-4914-97BE-EBDA3A25E119}" sibTransId="{A39CB4D5-63F8-48FE-B55A-19030042F3EF}"/>
    <dgm:cxn modelId="{00D0EA0F-7E30-4579-A854-3C612BAA7E34}" srcId="{BAD2B7F8-F613-4352-A2CF-BB302F3E4DF7}" destId="{01C6E0AE-06B2-444B-978B-1B6385B95DB6}" srcOrd="0" destOrd="0" parTransId="{AD287EB7-0769-4A88-84A1-84D7AE03DCDC}" sibTransId="{A9D9F6BB-7F30-4C64-BB7A-73ACDF4791C4}"/>
    <dgm:cxn modelId="{45F8F21D-C850-41B5-BF81-A7114D74D8C4}" srcId="{BAD2B7F8-F613-4352-A2CF-BB302F3E4DF7}" destId="{2444B84D-BFE4-4696-8A83-03A06CD331DE}" srcOrd="10" destOrd="0" parTransId="{2F9DEA0B-5528-4173-B4C5-1179DE109D41}" sibTransId="{AC4E559B-1445-4661-BDE8-1D62689E794F}"/>
    <dgm:cxn modelId="{6D9F8841-B17B-4E59-93E0-0239BE0D4F6C}" srcId="{BAD2B7F8-F613-4352-A2CF-BB302F3E4DF7}" destId="{B1D7C4E3-31B7-4F02-B4F7-C7151212ACA5}" srcOrd="3" destOrd="0" parTransId="{9A19828D-7761-4F78-B5F3-FAC981C0E386}" sibTransId="{84DD5502-C37F-4E26-AE34-7A30998F2C50}"/>
    <dgm:cxn modelId="{DE6CAEEA-CF54-422B-9AC2-3D73B9550AEC}" type="presOf" srcId="{2444B84D-BFE4-4696-8A83-03A06CD331DE}" destId="{CB3EC703-8400-4092-9BBC-2F901DB9B279}" srcOrd="0" destOrd="0" presId="urn:microsoft.com/office/officeart/2005/8/layout/default#1"/>
    <dgm:cxn modelId="{03B07DCD-2199-4719-8E81-C6854944D05D}" srcId="{BAD2B7F8-F613-4352-A2CF-BB302F3E4DF7}" destId="{5BBF8919-8290-4BE4-AD2B-5C57C450527F}" srcOrd="6" destOrd="0" parTransId="{E3077FC2-6C8A-4FE0-8092-1C50DB357C3E}" sibTransId="{D94030C9-C7ED-4CEE-B309-C424142E8710}"/>
    <dgm:cxn modelId="{D1A2DDDD-D8A6-4807-A165-F51562A85B2A}" type="presParOf" srcId="{59273A85-63A6-45D5-8128-6EB2BDC1B34B}" destId="{B23B2969-2F0D-4867-A671-5E75D1DC8C86}" srcOrd="0" destOrd="0" presId="urn:microsoft.com/office/officeart/2005/8/layout/default#1"/>
    <dgm:cxn modelId="{1446C51B-4FC7-456D-A18B-6BBBA2F1BFD1}" type="presParOf" srcId="{59273A85-63A6-45D5-8128-6EB2BDC1B34B}" destId="{F87E323B-9992-4DB6-8C28-39949B5BC163}" srcOrd="1" destOrd="0" presId="urn:microsoft.com/office/officeart/2005/8/layout/default#1"/>
    <dgm:cxn modelId="{D5512142-EA6C-4FB2-A439-B4EA2E8098F0}" type="presParOf" srcId="{59273A85-63A6-45D5-8128-6EB2BDC1B34B}" destId="{D2B6C1A6-3167-4F3B-80F6-570214F2F2D4}" srcOrd="2" destOrd="0" presId="urn:microsoft.com/office/officeart/2005/8/layout/default#1"/>
    <dgm:cxn modelId="{02875BD1-15EE-4CB0-ABB6-9872176E7DBA}" type="presParOf" srcId="{59273A85-63A6-45D5-8128-6EB2BDC1B34B}" destId="{EF06C758-5324-4602-81FA-A361E4AD8112}" srcOrd="3" destOrd="0" presId="urn:microsoft.com/office/officeart/2005/8/layout/default#1"/>
    <dgm:cxn modelId="{B4C088E6-5799-4A7A-8837-672DF7E33B67}" type="presParOf" srcId="{59273A85-63A6-45D5-8128-6EB2BDC1B34B}" destId="{5DB95762-52C1-4CE0-A633-2214FC295D43}" srcOrd="4" destOrd="0" presId="urn:microsoft.com/office/officeart/2005/8/layout/default#1"/>
    <dgm:cxn modelId="{87BB3C2F-6C6C-4596-B7CF-6E204BA199D5}" type="presParOf" srcId="{59273A85-63A6-45D5-8128-6EB2BDC1B34B}" destId="{BB2DF9F1-A371-4756-A83A-983610D90A94}" srcOrd="5" destOrd="0" presId="urn:microsoft.com/office/officeart/2005/8/layout/default#1"/>
    <dgm:cxn modelId="{0014CEDF-697D-4AC6-8CA4-67B0A526FC8F}" type="presParOf" srcId="{59273A85-63A6-45D5-8128-6EB2BDC1B34B}" destId="{EEED961F-93D5-4C20-A5D8-806EAEE29545}" srcOrd="6" destOrd="0" presId="urn:microsoft.com/office/officeart/2005/8/layout/default#1"/>
    <dgm:cxn modelId="{92A0CBA4-93B3-4E8D-B026-0358CAEC7D7E}" type="presParOf" srcId="{59273A85-63A6-45D5-8128-6EB2BDC1B34B}" destId="{C95D3F59-893B-407D-9D17-670E2BC87605}" srcOrd="7" destOrd="0" presId="urn:microsoft.com/office/officeart/2005/8/layout/default#1"/>
    <dgm:cxn modelId="{DBE0B0BA-F767-46B0-AE6A-6E4EE69EEF5F}" type="presParOf" srcId="{59273A85-63A6-45D5-8128-6EB2BDC1B34B}" destId="{3011B266-D1EE-49C9-886C-932EB430BE6C}" srcOrd="8" destOrd="0" presId="urn:microsoft.com/office/officeart/2005/8/layout/default#1"/>
    <dgm:cxn modelId="{3477AB10-15D7-4501-B081-C4F34B7DCDF2}" type="presParOf" srcId="{59273A85-63A6-45D5-8128-6EB2BDC1B34B}" destId="{5CC431A5-B0F5-44FD-9D24-734A02C341DC}" srcOrd="9" destOrd="0" presId="urn:microsoft.com/office/officeart/2005/8/layout/default#1"/>
    <dgm:cxn modelId="{E8C360E0-55FE-429D-99BF-F88988382B21}" type="presParOf" srcId="{59273A85-63A6-45D5-8128-6EB2BDC1B34B}" destId="{F1EB8167-CF0B-43E2-9D90-6847020E2C37}" srcOrd="10" destOrd="0" presId="urn:microsoft.com/office/officeart/2005/8/layout/default#1"/>
    <dgm:cxn modelId="{622B5F85-EC3B-47FC-B559-718F295AD7EF}" type="presParOf" srcId="{59273A85-63A6-45D5-8128-6EB2BDC1B34B}" destId="{8D552FF8-3519-4BAF-A790-27283DF23556}" srcOrd="11" destOrd="0" presId="urn:microsoft.com/office/officeart/2005/8/layout/default#1"/>
    <dgm:cxn modelId="{43600415-DB5A-48B9-BC97-D4DC784A6BE8}" type="presParOf" srcId="{59273A85-63A6-45D5-8128-6EB2BDC1B34B}" destId="{9AD29088-B8A2-4E04-BA15-07DC19EE289A}" srcOrd="12" destOrd="0" presId="urn:microsoft.com/office/officeart/2005/8/layout/default#1"/>
    <dgm:cxn modelId="{8B3A93CA-93F7-49D2-853A-51CA34BB4377}" type="presParOf" srcId="{59273A85-63A6-45D5-8128-6EB2BDC1B34B}" destId="{A6E60665-DE26-4E24-835D-768688BF1FFB}" srcOrd="13" destOrd="0" presId="urn:microsoft.com/office/officeart/2005/8/layout/default#1"/>
    <dgm:cxn modelId="{8BC5D03F-F3ED-4694-8156-095B87F5B968}" type="presParOf" srcId="{59273A85-63A6-45D5-8128-6EB2BDC1B34B}" destId="{A429B718-B5EF-4B31-8594-E84D0EC1E9D8}" srcOrd="14" destOrd="0" presId="urn:microsoft.com/office/officeart/2005/8/layout/default#1"/>
    <dgm:cxn modelId="{18C7F454-A358-43CD-B59F-C0D99BF8898E}" type="presParOf" srcId="{59273A85-63A6-45D5-8128-6EB2BDC1B34B}" destId="{37185B5C-668A-46E9-8A54-BBDDBDC2C8D4}" srcOrd="15" destOrd="0" presId="urn:microsoft.com/office/officeart/2005/8/layout/default#1"/>
    <dgm:cxn modelId="{017C94D8-C586-4454-94C6-7424BA1587BC}" type="presParOf" srcId="{59273A85-63A6-45D5-8128-6EB2BDC1B34B}" destId="{16836D47-7C24-484A-9231-04F1CF74BDDA}" srcOrd="16" destOrd="0" presId="urn:microsoft.com/office/officeart/2005/8/layout/default#1"/>
    <dgm:cxn modelId="{481E3BF0-D0F0-4330-9D70-B00F7A3FD5F2}" type="presParOf" srcId="{59273A85-63A6-45D5-8128-6EB2BDC1B34B}" destId="{1571D165-BC8B-45ED-B75F-0441139E3DAE}" srcOrd="17" destOrd="0" presId="urn:microsoft.com/office/officeart/2005/8/layout/default#1"/>
    <dgm:cxn modelId="{4C028E30-E558-4CFB-A23A-CD95ECAE253E}" type="presParOf" srcId="{59273A85-63A6-45D5-8128-6EB2BDC1B34B}" destId="{C6FB341C-B262-4083-A051-9608681FAFF9}" srcOrd="18" destOrd="0" presId="urn:microsoft.com/office/officeart/2005/8/layout/default#1"/>
    <dgm:cxn modelId="{A2A471E9-E9AC-4622-89A6-F3FCDC9EC103}" type="presParOf" srcId="{59273A85-63A6-45D5-8128-6EB2BDC1B34B}" destId="{952ED4DD-BB93-48DE-9484-AD8A0FC8A686}" srcOrd="19" destOrd="0" presId="urn:microsoft.com/office/officeart/2005/8/layout/default#1"/>
    <dgm:cxn modelId="{8C905BFC-1402-4C4E-A2B6-46158939DBB6}" type="presParOf" srcId="{59273A85-63A6-45D5-8128-6EB2BDC1B34B}" destId="{CB3EC703-8400-4092-9BBC-2F901DB9B279}" srcOrd="20" destOrd="0" presId="urn:microsoft.com/office/officeart/2005/8/layout/default#1"/>
    <dgm:cxn modelId="{9CF0DD69-76DC-47CA-A374-3534EABD607D}" type="presParOf" srcId="{59273A85-63A6-45D5-8128-6EB2BDC1B34B}" destId="{64A230FE-05A1-40C8-90BD-3ADA2DC66A78}" srcOrd="21" destOrd="0" presId="urn:microsoft.com/office/officeart/2005/8/layout/default#1"/>
    <dgm:cxn modelId="{43052D83-5EBF-4E96-A4D8-408296B0C507}" type="presParOf" srcId="{59273A85-63A6-45D5-8128-6EB2BDC1B34B}" destId="{C934B4E8-6E9E-431C-BE82-2242651A6C3B}" srcOrd="22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A84E91-F0E0-4659-910E-3CDD9AA24328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9B0874-82DF-46D8-AD3A-BCBE3C74005B}">
      <dgm:prSet phldrT="[Text]"/>
      <dgm:spPr/>
      <dgm:t>
        <a:bodyPr/>
        <a:lstStyle/>
        <a:p>
          <a:r>
            <a:rPr lang="en-US"/>
            <a:t>gxtRoot</a:t>
          </a:r>
        </a:p>
      </dgm:t>
    </dgm:pt>
    <dgm:pt modelId="{39187573-5449-42FD-BF81-112A2F64EF14}" type="parTrans" cxnId="{EC238AB4-1DF1-45AB-B995-695F53EE898C}">
      <dgm:prSet/>
      <dgm:spPr/>
      <dgm:t>
        <a:bodyPr/>
        <a:lstStyle/>
        <a:p>
          <a:endParaRPr lang="en-US"/>
        </a:p>
      </dgm:t>
    </dgm:pt>
    <dgm:pt modelId="{1085D813-93CA-4AEC-A789-367DD5BD29DE}" type="sibTrans" cxnId="{EC238AB4-1DF1-45AB-B995-695F53EE898C}">
      <dgm:prSet/>
      <dgm:spPr/>
      <dgm:t>
        <a:bodyPr/>
        <a:lstStyle/>
        <a:p>
          <a:endParaRPr lang="en-US"/>
        </a:p>
      </dgm:t>
    </dgm:pt>
    <dgm:pt modelId="{24D913F5-7388-4E11-A433-2A0D971328E8}">
      <dgm:prSet phldrT="[Text]" custT="1"/>
      <dgm:spPr/>
      <dgm:t>
        <a:bodyPr/>
        <a:lstStyle/>
        <a:p>
          <a:r>
            <a:rPr lang="en-US" sz="1050"/>
            <a:t>gxtLog</a:t>
          </a:r>
        </a:p>
      </dgm:t>
    </dgm:pt>
    <dgm:pt modelId="{3F3D4DAA-138C-43B9-8536-0E8782A196D1}" type="parTrans" cxnId="{BE98A961-DC02-4FB9-B9FC-FE7780AFE033}">
      <dgm:prSet/>
      <dgm:spPr/>
      <dgm:t>
        <a:bodyPr/>
        <a:lstStyle/>
        <a:p>
          <a:endParaRPr lang="en-US"/>
        </a:p>
      </dgm:t>
    </dgm:pt>
    <dgm:pt modelId="{4D71F120-0622-43C7-8DCD-66AFCBBF6DB0}" type="sibTrans" cxnId="{BE98A961-DC02-4FB9-B9FC-FE7780AFE033}">
      <dgm:prSet/>
      <dgm:spPr/>
      <dgm:t>
        <a:bodyPr/>
        <a:lstStyle/>
        <a:p>
          <a:endParaRPr lang="en-US"/>
        </a:p>
      </dgm:t>
    </dgm:pt>
    <dgm:pt modelId="{27990575-B0F4-4D05-9499-A94567302B3C}">
      <dgm:prSet phldrT="[Text]" custT="1"/>
      <dgm:spPr/>
      <dgm:t>
        <a:bodyPr/>
        <a:lstStyle/>
        <a:p>
          <a:r>
            <a:rPr lang="en-US" sz="1050"/>
            <a:t>gxtKeyboardManager</a:t>
          </a:r>
        </a:p>
      </dgm:t>
    </dgm:pt>
    <dgm:pt modelId="{F239B755-A448-4F59-AF6F-B54FCA2F7E1A}" type="parTrans" cxnId="{DFE9E6DE-670D-4C98-89DD-F5DB4AFB5D0A}">
      <dgm:prSet/>
      <dgm:spPr/>
      <dgm:t>
        <a:bodyPr/>
        <a:lstStyle/>
        <a:p>
          <a:endParaRPr lang="en-US"/>
        </a:p>
      </dgm:t>
    </dgm:pt>
    <dgm:pt modelId="{3025A04F-63AC-459A-A9AA-023D792EF4A0}" type="sibTrans" cxnId="{DFE9E6DE-670D-4C98-89DD-F5DB4AFB5D0A}">
      <dgm:prSet/>
      <dgm:spPr/>
      <dgm:t>
        <a:bodyPr/>
        <a:lstStyle/>
        <a:p>
          <a:endParaRPr lang="en-US"/>
        </a:p>
      </dgm:t>
    </dgm:pt>
    <dgm:pt modelId="{895047CC-A3C8-4308-94C3-15D4B842E735}">
      <dgm:prSet phldrT="[Text]" custT="1"/>
      <dgm:spPr/>
      <dgm:t>
        <a:bodyPr/>
        <a:lstStyle/>
        <a:p>
          <a:r>
            <a:rPr lang="en-US" sz="1050"/>
            <a:t>gxtGamepadManager</a:t>
          </a:r>
        </a:p>
      </dgm:t>
    </dgm:pt>
    <dgm:pt modelId="{35C1DCC5-599E-4365-9E83-2157B2AC21DE}" type="parTrans" cxnId="{0D184759-389F-4050-A21A-4EF31CD6BB18}">
      <dgm:prSet/>
      <dgm:spPr/>
      <dgm:t>
        <a:bodyPr/>
        <a:lstStyle/>
        <a:p>
          <a:endParaRPr lang="en-US"/>
        </a:p>
      </dgm:t>
    </dgm:pt>
    <dgm:pt modelId="{AD95A63C-F363-4082-9FD1-0BCACAE81E0C}" type="sibTrans" cxnId="{0D184759-389F-4050-A21A-4EF31CD6BB18}">
      <dgm:prSet/>
      <dgm:spPr/>
      <dgm:t>
        <a:bodyPr/>
        <a:lstStyle/>
        <a:p>
          <a:endParaRPr lang="en-US"/>
        </a:p>
      </dgm:t>
    </dgm:pt>
    <dgm:pt modelId="{65C26CF9-B14A-40A1-8352-0B6B991534FC}">
      <dgm:prSet phldrT="[Text]" custT="1"/>
      <dgm:spPr/>
      <dgm:t>
        <a:bodyPr/>
        <a:lstStyle/>
        <a:p>
          <a:r>
            <a:rPr lang="en-US" sz="1050"/>
            <a:t>gxtMouseManager</a:t>
          </a:r>
        </a:p>
      </dgm:t>
    </dgm:pt>
    <dgm:pt modelId="{5197013D-1041-4E05-B744-89F1429E074E}" type="parTrans" cxnId="{4AB3F784-2287-42CA-BC75-5C24F0ECF3EB}">
      <dgm:prSet/>
      <dgm:spPr/>
      <dgm:t>
        <a:bodyPr/>
        <a:lstStyle/>
        <a:p>
          <a:endParaRPr lang="en-US"/>
        </a:p>
      </dgm:t>
    </dgm:pt>
    <dgm:pt modelId="{5BEC30BF-238C-498B-A630-4057454EFFFD}" type="sibTrans" cxnId="{4AB3F784-2287-42CA-BC75-5C24F0ECF3EB}">
      <dgm:prSet/>
      <dgm:spPr/>
      <dgm:t>
        <a:bodyPr/>
        <a:lstStyle/>
        <a:p>
          <a:endParaRPr lang="en-US"/>
        </a:p>
      </dgm:t>
    </dgm:pt>
    <dgm:pt modelId="{2A98F992-2A3E-4364-8120-E5B40E717806}">
      <dgm:prSet phldrT="[Text]" custT="1"/>
      <dgm:spPr/>
      <dgm:t>
        <a:bodyPr/>
        <a:lstStyle/>
        <a:p>
          <a:r>
            <a:rPr lang="en-US" sz="1050"/>
            <a:t>XNA Graphics Components</a:t>
          </a:r>
        </a:p>
      </dgm:t>
    </dgm:pt>
    <dgm:pt modelId="{382FE886-3DD9-4E6A-8ABA-9948C07F9626}" type="parTrans" cxnId="{D8AED7D5-7665-4A50-B617-5F22B44B0329}">
      <dgm:prSet/>
      <dgm:spPr/>
      <dgm:t>
        <a:bodyPr/>
        <a:lstStyle/>
        <a:p>
          <a:endParaRPr lang="en-US"/>
        </a:p>
      </dgm:t>
    </dgm:pt>
    <dgm:pt modelId="{5A7610F1-AA80-4841-B0AC-AF93BF224033}" type="sibTrans" cxnId="{D8AED7D5-7665-4A50-B617-5F22B44B0329}">
      <dgm:prSet/>
      <dgm:spPr/>
      <dgm:t>
        <a:bodyPr/>
        <a:lstStyle/>
        <a:p>
          <a:endParaRPr lang="en-US"/>
        </a:p>
      </dgm:t>
    </dgm:pt>
    <dgm:pt modelId="{3B2BB814-A14D-4305-A92F-658E7952AF15}">
      <dgm:prSet phldrT="[Text]" custT="1"/>
      <dgm:spPr/>
      <dgm:t>
        <a:bodyPr/>
        <a:lstStyle/>
        <a:p>
          <a:r>
            <a:rPr lang="en-US" sz="1050"/>
            <a:t>gxtAudioManager</a:t>
          </a:r>
        </a:p>
      </dgm:t>
    </dgm:pt>
    <dgm:pt modelId="{3E7956DD-DC06-4029-9ACB-12D1089DE4BD}" type="parTrans" cxnId="{39BF9601-EA7B-4C9A-B01B-DEC27B6142A1}">
      <dgm:prSet/>
      <dgm:spPr/>
      <dgm:t>
        <a:bodyPr/>
        <a:lstStyle/>
        <a:p>
          <a:endParaRPr lang="en-US"/>
        </a:p>
      </dgm:t>
    </dgm:pt>
    <dgm:pt modelId="{8980C184-6D2B-4E20-B5DD-5501B9DA4BE8}" type="sibTrans" cxnId="{39BF9601-EA7B-4C9A-B01B-DEC27B6142A1}">
      <dgm:prSet/>
      <dgm:spPr/>
      <dgm:t>
        <a:bodyPr/>
        <a:lstStyle/>
        <a:p>
          <a:endParaRPr lang="en-US"/>
        </a:p>
      </dgm:t>
    </dgm:pt>
    <dgm:pt modelId="{20D2827E-9CF2-4292-B1EF-6A7F421BF5A3}">
      <dgm:prSet phldrT="[Text]" custT="1"/>
      <dgm:spPr/>
      <dgm:t>
        <a:bodyPr/>
        <a:lstStyle/>
        <a:p>
          <a:r>
            <a:rPr lang="en-US" sz="1050"/>
            <a:t>gxtDebugDrawer</a:t>
          </a:r>
        </a:p>
      </dgm:t>
    </dgm:pt>
    <dgm:pt modelId="{7F20BE54-68C7-4C0F-BFD0-603D7F6380E0}" type="parTrans" cxnId="{34D94858-9BC0-4403-9708-701DB41E06BD}">
      <dgm:prSet/>
      <dgm:spPr/>
      <dgm:t>
        <a:bodyPr/>
        <a:lstStyle/>
        <a:p>
          <a:endParaRPr lang="en-US"/>
        </a:p>
      </dgm:t>
    </dgm:pt>
    <dgm:pt modelId="{6F22459C-B334-4183-898F-4464A3A32257}" type="sibTrans" cxnId="{34D94858-9BC0-4403-9708-701DB41E06BD}">
      <dgm:prSet/>
      <dgm:spPr/>
      <dgm:t>
        <a:bodyPr/>
        <a:lstStyle/>
        <a:p>
          <a:endParaRPr lang="en-US"/>
        </a:p>
      </dgm:t>
    </dgm:pt>
    <dgm:pt modelId="{90F60754-EBC9-4C93-958F-1113DDC02D0F}">
      <dgm:prSet phldrT="[Text]"/>
      <dgm:spPr/>
      <dgm:t>
        <a:bodyPr/>
        <a:lstStyle/>
        <a:p>
          <a:r>
            <a:rPr lang="en-US"/>
            <a:t>gxtWorld</a:t>
          </a:r>
        </a:p>
      </dgm:t>
    </dgm:pt>
    <dgm:pt modelId="{D9483951-9BE0-42CF-A15B-0B08296FF849}" type="parTrans" cxnId="{F3BECBD4-1CEC-4060-9F6A-414321F92F2C}">
      <dgm:prSet/>
      <dgm:spPr/>
      <dgm:t>
        <a:bodyPr/>
        <a:lstStyle/>
        <a:p>
          <a:endParaRPr lang="en-US"/>
        </a:p>
      </dgm:t>
    </dgm:pt>
    <dgm:pt modelId="{AD894270-BCBD-46BA-87C7-60F8C7021505}" type="sibTrans" cxnId="{F3BECBD4-1CEC-4060-9F6A-414321F92F2C}">
      <dgm:prSet/>
      <dgm:spPr/>
      <dgm:t>
        <a:bodyPr/>
        <a:lstStyle/>
        <a:p>
          <a:endParaRPr lang="en-US"/>
        </a:p>
      </dgm:t>
    </dgm:pt>
    <dgm:pt modelId="{70F242E9-21A9-4833-AF7F-DDAF40DD20FE}">
      <dgm:prSet phldrT="[Text]" custT="1"/>
      <dgm:spPr/>
      <dgm:t>
        <a:bodyPr/>
        <a:lstStyle/>
        <a:p>
          <a:r>
            <a:rPr lang="en-US" sz="1050"/>
            <a:t>gxtSceneGraph</a:t>
          </a:r>
        </a:p>
      </dgm:t>
    </dgm:pt>
    <dgm:pt modelId="{3569E678-1C3A-4670-9791-1BEABDA57B5C}" type="parTrans" cxnId="{90331BD7-3C56-45F0-8859-973100E47DF2}">
      <dgm:prSet/>
      <dgm:spPr/>
      <dgm:t>
        <a:bodyPr/>
        <a:lstStyle/>
        <a:p>
          <a:endParaRPr lang="en-US"/>
        </a:p>
      </dgm:t>
    </dgm:pt>
    <dgm:pt modelId="{8C215F28-39E9-43F6-A197-E07C885F7B03}" type="sibTrans" cxnId="{90331BD7-3C56-45F0-8859-973100E47DF2}">
      <dgm:prSet/>
      <dgm:spPr/>
      <dgm:t>
        <a:bodyPr/>
        <a:lstStyle/>
        <a:p>
          <a:endParaRPr lang="en-US"/>
        </a:p>
      </dgm:t>
    </dgm:pt>
    <dgm:pt modelId="{01E8F066-45B2-430E-B376-65737EE2A963}">
      <dgm:prSet phldrT="[Text]" custT="1"/>
      <dgm:spPr/>
      <dgm:t>
        <a:bodyPr/>
        <a:lstStyle/>
        <a:p>
          <a:r>
            <a:rPr lang="en-US" sz="1050"/>
            <a:t>gxtPhysicsWorld</a:t>
          </a:r>
        </a:p>
      </dgm:t>
    </dgm:pt>
    <dgm:pt modelId="{91F5ABEC-B867-43AF-BBF6-C1CD06A1B27D}" type="parTrans" cxnId="{FD1EB461-7FFF-4276-9C57-001B7ADAF855}">
      <dgm:prSet/>
      <dgm:spPr/>
      <dgm:t>
        <a:bodyPr/>
        <a:lstStyle/>
        <a:p>
          <a:endParaRPr lang="en-US"/>
        </a:p>
      </dgm:t>
    </dgm:pt>
    <dgm:pt modelId="{BC2877CA-AEF1-4845-A1D4-F19F74B2C19C}" type="sibTrans" cxnId="{FD1EB461-7FFF-4276-9C57-001B7ADAF855}">
      <dgm:prSet/>
      <dgm:spPr/>
      <dgm:t>
        <a:bodyPr/>
        <a:lstStyle/>
        <a:p>
          <a:endParaRPr lang="en-US"/>
        </a:p>
      </dgm:t>
    </dgm:pt>
    <dgm:pt modelId="{1822C9EC-8EC9-413D-AA60-0B83E62297C0}">
      <dgm:prSet phldrT="[Text]" custT="1"/>
      <dgm:spPr/>
      <dgm:t>
        <a:bodyPr/>
        <a:lstStyle/>
        <a:p>
          <a:r>
            <a:rPr lang="en-US" sz="1050"/>
            <a:t>gxtAudioScene</a:t>
          </a:r>
        </a:p>
      </dgm:t>
    </dgm:pt>
    <dgm:pt modelId="{2BF6C3C9-3521-4736-B9FA-0DFFDF2BCF19}" type="parTrans" cxnId="{0C10AC64-0AF8-4C1E-A1BC-79B022CED803}">
      <dgm:prSet/>
      <dgm:spPr/>
      <dgm:t>
        <a:bodyPr/>
        <a:lstStyle/>
        <a:p>
          <a:endParaRPr lang="en-US"/>
        </a:p>
      </dgm:t>
    </dgm:pt>
    <dgm:pt modelId="{71B7501B-0C3E-4E47-94C4-420E9A3521DA}" type="sibTrans" cxnId="{0C10AC64-0AF8-4C1E-A1BC-79B022CED803}">
      <dgm:prSet/>
      <dgm:spPr/>
      <dgm:t>
        <a:bodyPr/>
        <a:lstStyle/>
        <a:p>
          <a:endParaRPr lang="en-US"/>
        </a:p>
      </dgm:t>
    </dgm:pt>
    <dgm:pt modelId="{7051E536-7CCA-4B5D-9DAA-7800E7F9963F}">
      <dgm:prSet phldrT="[Text]" custT="1"/>
      <dgm:spPr/>
      <dgm:t>
        <a:bodyPr/>
        <a:lstStyle/>
        <a:p>
          <a:r>
            <a:rPr lang="en-US" sz="1050"/>
            <a:t>gxtPathGraph</a:t>
          </a:r>
        </a:p>
      </dgm:t>
    </dgm:pt>
    <dgm:pt modelId="{00298D29-3297-4507-ADFC-7F0071015012}" type="parTrans" cxnId="{1A6C2A7D-7E4A-4B36-9BA5-9F8C55CA8F0B}">
      <dgm:prSet/>
      <dgm:spPr/>
      <dgm:t>
        <a:bodyPr/>
        <a:lstStyle/>
        <a:p>
          <a:endParaRPr lang="en-US"/>
        </a:p>
      </dgm:t>
    </dgm:pt>
    <dgm:pt modelId="{9ADA5D9D-0BB3-4465-9BF6-EB2EF06B7FCC}" type="sibTrans" cxnId="{1A6C2A7D-7E4A-4B36-9BA5-9F8C55CA8F0B}">
      <dgm:prSet/>
      <dgm:spPr/>
      <dgm:t>
        <a:bodyPr/>
        <a:lstStyle/>
        <a:p>
          <a:endParaRPr lang="en-US"/>
        </a:p>
      </dgm:t>
    </dgm:pt>
    <dgm:pt modelId="{7C7738B9-13B3-497A-8880-848F2516C8EA}">
      <dgm:prSet phldrT="[Text]" custT="1"/>
      <dgm:spPr/>
      <dgm:t>
        <a:bodyPr/>
        <a:lstStyle/>
        <a:p>
          <a:r>
            <a:rPr lang="en-US" sz="1050"/>
            <a:t>gxtProcessManager</a:t>
          </a:r>
        </a:p>
      </dgm:t>
    </dgm:pt>
    <dgm:pt modelId="{3BB6D6B9-B469-4637-ACF4-12286653A431}" type="parTrans" cxnId="{27453196-DF3A-447E-98DF-C4177319406C}">
      <dgm:prSet/>
      <dgm:spPr/>
      <dgm:t>
        <a:bodyPr/>
        <a:lstStyle/>
        <a:p>
          <a:endParaRPr lang="en-US"/>
        </a:p>
      </dgm:t>
    </dgm:pt>
    <dgm:pt modelId="{49491ABB-3F80-4328-A642-AE2593C0A943}" type="sibTrans" cxnId="{27453196-DF3A-447E-98DF-C4177319406C}">
      <dgm:prSet/>
      <dgm:spPr/>
      <dgm:t>
        <a:bodyPr/>
        <a:lstStyle/>
        <a:p>
          <a:endParaRPr lang="en-US"/>
        </a:p>
      </dgm:t>
    </dgm:pt>
    <dgm:pt modelId="{C2C5982B-5F97-40D5-9872-B4FBE402C1CB}">
      <dgm:prSet phldrT="[Text]" custT="1"/>
      <dgm:spPr/>
      <dgm:t>
        <a:bodyPr/>
        <a:lstStyle/>
        <a:p>
          <a:r>
            <a:rPr lang="en-US" sz="1050"/>
            <a:t>Containers for Actors, Controllers, and Animations</a:t>
          </a:r>
        </a:p>
      </dgm:t>
    </dgm:pt>
    <dgm:pt modelId="{0BC910C4-44F7-4A68-A407-B725387F5305}" type="parTrans" cxnId="{C80D056E-0F4F-49F0-95DE-FAAB0EBFA8DD}">
      <dgm:prSet/>
      <dgm:spPr/>
      <dgm:t>
        <a:bodyPr/>
        <a:lstStyle/>
        <a:p>
          <a:endParaRPr lang="en-US"/>
        </a:p>
      </dgm:t>
    </dgm:pt>
    <dgm:pt modelId="{E5AFA4ED-8A68-4EE3-A9D6-306A693BD1D6}" type="sibTrans" cxnId="{C80D056E-0F4F-49F0-95DE-FAAB0EBFA8DD}">
      <dgm:prSet/>
      <dgm:spPr/>
      <dgm:t>
        <a:bodyPr/>
        <a:lstStyle/>
        <a:p>
          <a:endParaRPr lang="en-US"/>
        </a:p>
      </dgm:t>
    </dgm:pt>
    <dgm:pt modelId="{778C298A-FB85-426D-8962-6C86242D919F}">
      <dgm:prSet phldrT="[Text]" custT="1"/>
      <dgm:spPr/>
      <dgm:t>
        <a:bodyPr/>
        <a:lstStyle/>
        <a:p>
          <a:r>
            <a:rPr lang="en-US" sz="1050"/>
            <a:t>Miscellanous World Properties/Events</a:t>
          </a:r>
        </a:p>
      </dgm:t>
    </dgm:pt>
    <dgm:pt modelId="{74C1CC69-BCA8-435A-818A-60F9E2CB650E}" type="parTrans" cxnId="{1ABD15D7-D3AF-4622-BBE8-0AF8847ACC33}">
      <dgm:prSet/>
      <dgm:spPr/>
      <dgm:t>
        <a:bodyPr/>
        <a:lstStyle/>
        <a:p>
          <a:endParaRPr lang="en-US"/>
        </a:p>
      </dgm:t>
    </dgm:pt>
    <dgm:pt modelId="{D1DA8890-1053-4961-8F22-2C195DA06DA8}" type="sibTrans" cxnId="{1ABD15D7-D3AF-4622-BBE8-0AF8847ACC33}">
      <dgm:prSet/>
      <dgm:spPr/>
      <dgm:t>
        <a:bodyPr/>
        <a:lstStyle/>
        <a:p>
          <a:endParaRPr lang="en-US"/>
        </a:p>
      </dgm:t>
    </dgm:pt>
    <dgm:pt modelId="{798CBF3E-3559-4ACD-85EC-DA3114C45C42}" type="pres">
      <dgm:prSet presAssocID="{A9A84E91-F0E0-4659-910E-3CDD9AA2432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61AC73-8222-471B-BDCB-95B4EE9D550F}" type="pres">
      <dgm:prSet presAssocID="{119B0874-82DF-46D8-AD3A-BCBE3C74005B}" presName="root" presStyleCnt="0"/>
      <dgm:spPr/>
    </dgm:pt>
    <dgm:pt modelId="{EB0C91F1-B9BC-4DBF-95BF-D09CE6FEB43C}" type="pres">
      <dgm:prSet presAssocID="{119B0874-82DF-46D8-AD3A-BCBE3C74005B}" presName="rootComposite" presStyleCnt="0"/>
      <dgm:spPr/>
    </dgm:pt>
    <dgm:pt modelId="{D8710429-7837-4AC6-AE70-A0087075825C}" type="pres">
      <dgm:prSet presAssocID="{119B0874-82DF-46D8-AD3A-BCBE3C74005B}" presName="rootText" presStyleLbl="node1" presStyleIdx="0" presStyleCnt="2" custScaleX="236920" custLinFactX="-36488" custLinFactNeighborX="-100000" custLinFactNeighborY="-546"/>
      <dgm:spPr/>
      <dgm:t>
        <a:bodyPr/>
        <a:lstStyle/>
        <a:p>
          <a:endParaRPr lang="en-US"/>
        </a:p>
      </dgm:t>
    </dgm:pt>
    <dgm:pt modelId="{8E2EDCE6-A861-486F-AEF3-B6BFDDB0B21F}" type="pres">
      <dgm:prSet presAssocID="{119B0874-82DF-46D8-AD3A-BCBE3C74005B}" presName="rootConnector" presStyleLbl="node1" presStyleIdx="0" presStyleCnt="2"/>
      <dgm:spPr/>
      <dgm:t>
        <a:bodyPr/>
        <a:lstStyle/>
        <a:p>
          <a:endParaRPr lang="en-US"/>
        </a:p>
      </dgm:t>
    </dgm:pt>
    <dgm:pt modelId="{864BED84-3C3A-4BB5-8221-D8044FE8EE41}" type="pres">
      <dgm:prSet presAssocID="{119B0874-82DF-46D8-AD3A-BCBE3C74005B}" presName="childShape" presStyleCnt="0"/>
      <dgm:spPr/>
    </dgm:pt>
    <dgm:pt modelId="{E6D1EBA3-8E3B-453D-A992-BDE07445E8EE}" type="pres">
      <dgm:prSet presAssocID="{3F3D4DAA-138C-43B9-8536-0E8782A196D1}" presName="Name13" presStyleLbl="parChTrans1D2" presStyleIdx="0" presStyleCnt="14"/>
      <dgm:spPr/>
      <dgm:t>
        <a:bodyPr/>
        <a:lstStyle/>
        <a:p>
          <a:endParaRPr lang="en-US"/>
        </a:p>
      </dgm:t>
    </dgm:pt>
    <dgm:pt modelId="{1E79EA1E-AD64-47A5-A511-E5DFB8D92CFA}" type="pres">
      <dgm:prSet presAssocID="{24D913F5-7388-4E11-A433-2A0D971328E8}" presName="childText" presStyleLbl="bgAcc1" presStyleIdx="0" presStyleCnt="14" custScaleX="236920" custLinFactX="-22012" custLinFactNeighborX="-100000" custLinFactNeighborY="27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73AE47-F098-4275-8496-159DB998BCBC}" type="pres">
      <dgm:prSet presAssocID="{F239B755-A448-4F59-AF6F-B54FCA2F7E1A}" presName="Name13" presStyleLbl="parChTrans1D2" presStyleIdx="1" presStyleCnt="14"/>
      <dgm:spPr/>
      <dgm:t>
        <a:bodyPr/>
        <a:lstStyle/>
        <a:p>
          <a:endParaRPr lang="en-US"/>
        </a:p>
      </dgm:t>
    </dgm:pt>
    <dgm:pt modelId="{C7703BEC-3C3A-4AC7-806B-9DFF59D5E424}" type="pres">
      <dgm:prSet presAssocID="{27990575-B0F4-4D05-9499-A94567302B3C}" presName="childText" presStyleLbl="bgAcc1" presStyleIdx="1" presStyleCnt="14" custScaleX="236920" custLinFactX="-20978" custLinFactNeighborX="-100000" custLinFactNeighborY="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9E0B82-53AC-4619-89CB-54BA5A00DEC2}" type="pres">
      <dgm:prSet presAssocID="{35C1DCC5-599E-4365-9E83-2157B2AC21DE}" presName="Name13" presStyleLbl="parChTrans1D2" presStyleIdx="2" presStyleCnt="14"/>
      <dgm:spPr/>
      <dgm:t>
        <a:bodyPr/>
        <a:lstStyle/>
        <a:p>
          <a:endParaRPr lang="en-US"/>
        </a:p>
      </dgm:t>
    </dgm:pt>
    <dgm:pt modelId="{6A0E85D9-7A9F-4460-8DA1-B39C7583C3BA}" type="pres">
      <dgm:prSet presAssocID="{895047CC-A3C8-4308-94C3-15D4B842E735}" presName="childText" presStyleLbl="bgAcc1" presStyleIdx="2" presStyleCnt="14" custScaleX="236920" custLinFactX="-20978" custLinFactNeighborX="-100000" custLinFactNeighborY="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3889DC-E758-4659-A415-86382DA1BC55}" type="pres">
      <dgm:prSet presAssocID="{5197013D-1041-4E05-B744-89F1429E074E}" presName="Name13" presStyleLbl="parChTrans1D2" presStyleIdx="3" presStyleCnt="14"/>
      <dgm:spPr/>
      <dgm:t>
        <a:bodyPr/>
        <a:lstStyle/>
        <a:p>
          <a:endParaRPr lang="en-US"/>
        </a:p>
      </dgm:t>
    </dgm:pt>
    <dgm:pt modelId="{459C73E1-C7C9-433A-9E91-4CADD01950F8}" type="pres">
      <dgm:prSet presAssocID="{65C26CF9-B14A-40A1-8352-0B6B991534FC}" presName="childText" presStyleLbl="bgAcc1" presStyleIdx="3" presStyleCnt="14" custScaleX="236920" custLinFactX="-20978" custLinFactNeighborX="-100000" custLinFactNeighborY="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72DFAE-CA7C-420D-B079-67D67AD3BCAA}" type="pres">
      <dgm:prSet presAssocID="{382FE886-3DD9-4E6A-8ABA-9948C07F9626}" presName="Name13" presStyleLbl="parChTrans1D2" presStyleIdx="4" presStyleCnt="14"/>
      <dgm:spPr/>
      <dgm:t>
        <a:bodyPr/>
        <a:lstStyle/>
        <a:p>
          <a:endParaRPr lang="en-US"/>
        </a:p>
      </dgm:t>
    </dgm:pt>
    <dgm:pt modelId="{0A80E0BC-99D3-4A10-87DC-A19DB4B1D720}" type="pres">
      <dgm:prSet presAssocID="{2A98F992-2A3E-4364-8120-E5B40E717806}" presName="childText" presStyleLbl="bgAcc1" presStyleIdx="4" presStyleCnt="14" custScaleX="236920" custLinFactX="-20978" custLinFactNeighborX="-100000" custLinFactNeighborY="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BDC657-BA93-453F-BC7F-E0D676E905F7}" type="pres">
      <dgm:prSet presAssocID="{3E7956DD-DC06-4029-9ACB-12D1089DE4BD}" presName="Name13" presStyleLbl="parChTrans1D2" presStyleIdx="5" presStyleCnt="14"/>
      <dgm:spPr/>
      <dgm:t>
        <a:bodyPr/>
        <a:lstStyle/>
        <a:p>
          <a:endParaRPr lang="en-US"/>
        </a:p>
      </dgm:t>
    </dgm:pt>
    <dgm:pt modelId="{07F0E588-339D-45ED-8B44-D79F6C2A875B}" type="pres">
      <dgm:prSet presAssocID="{3B2BB814-A14D-4305-A92F-658E7952AF15}" presName="childText" presStyleLbl="bgAcc1" presStyleIdx="5" presStyleCnt="14" custScaleX="236920" custLinFactX="-20978" custLinFactNeighborX="-100000" custLinFactNeighborY="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8F6269-FF0A-4CB1-88DF-DD9AA41A27EA}" type="pres">
      <dgm:prSet presAssocID="{7F20BE54-68C7-4C0F-BFD0-603D7F6380E0}" presName="Name13" presStyleLbl="parChTrans1D2" presStyleIdx="6" presStyleCnt="14"/>
      <dgm:spPr/>
      <dgm:t>
        <a:bodyPr/>
        <a:lstStyle/>
        <a:p>
          <a:endParaRPr lang="en-US"/>
        </a:p>
      </dgm:t>
    </dgm:pt>
    <dgm:pt modelId="{7CF22B09-54FC-438F-BC11-717C18987B15}" type="pres">
      <dgm:prSet presAssocID="{20D2827E-9CF2-4292-B1EF-6A7F421BF5A3}" presName="childText" presStyleLbl="bgAcc1" presStyleIdx="6" presStyleCnt="14" custScaleX="236920" custLinFactX="-20978" custLinFactNeighborX="-100000" custLinFactNeighborY="8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DD4FEE-27C6-412A-8E98-9425EB8A084A}" type="pres">
      <dgm:prSet presAssocID="{90F60754-EBC9-4C93-958F-1113DDC02D0F}" presName="root" presStyleCnt="0"/>
      <dgm:spPr/>
    </dgm:pt>
    <dgm:pt modelId="{91C4AF96-69A1-448D-B728-4E84933CD9DD}" type="pres">
      <dgm:prSet presAssocID="{90F60754-EBC9-4C93-958F-1113DDC02D0F}" presName="rootComposite" presStyleCnt="0"/>
      <dgm:spPr/>
    </dgm:pt>
    <dgm:pt modelId="{3FB4CB1F-F0B3-4751-B4C8-03617CF7B563}" type="pres">
      <dgm:prSet presAssocID="{90F60754-EBC9-4C93-958F-1113DDC02D0F}" presName="rootText" presStyleLbl="node1" presStyleIdx="1" presStyleCnt="2" custScaleX="207496" custLinFactNeighborX="38878" custLinFactNeighborY="-546"/>
      <dgm:spPr/>
      <dgm:t>
        <a:bodyPr/>
        <a:lstStyle/>
        <a:p>
          <a:endParaRPr lang="en-US"/>
        </a:p>
      </dgm:t>
    </dgm:pt>
    <dgm:pt modelId="{2981261A-EC78-4B83-B5E4-87393877EBE1}" type="pres">
      <dgm:prSet presAssocID="{90F60754-EBC9-4C93-958F-1113DDC02D0F}" presName="rootConnector" presStyleLbl="node1" presStyleIdx="1" presStyleCnt="2"/>
      <dgm:spPr/>
      <dgm:t>
        <a:bodyPr/>
        <a:lstStyle/>
        <a:p>
          <a:endParaRPr lang="en-US"/>
        </a:p>
      </dgm:t>
    </dgm:pt>
    <dgm:pt modelId="{BB18D79D-583E-4129-98CE-1AAAA4AAAF87}" type="pres">
      <dgm:prSet presAssocID="{90F60754-EBC9-4C93-958F-1113DDC02D0F}" presName="childShape" presStyleCnt="0"/>
      <dgm:spPr/>
    </dgm:pt>
    <dgm:pt modelId="{4E27F0D0-86D4-401F-B24E-20EAAE9C4901}" type="pres">
      <dgm:prSet presAssocID="{3569E678-1C3A-4670-9791-1BEABDA57B5C}" presName="Name13" presStyleLbl="parChTrans1D2" presStyleIdx="7" presStyleCnt="14"/>
      <dgm:spPr/>
      <dgm:t>
        <a:bodyPr/>
        <a:lstStyle/>
        <a:p>
          <a:endParaRPr lang="en-US"/>
        </a:p>
      </dgm:t>
    </dgm:pt>
    <dgm:pt modelId="{C3A12894-4680-410A-BF44-4ECDFB2883E5}" type="pres">
      <dgm:prSet presAssocID="{70F242E9-21A9-4833-AF7F-DDAF40DD20FE}" presName="childText" presStyleLbl="bgAcc1" presStyleIdx="7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0AF638-B50A-45EB-B0E3-DBE14669D3C6}" type="pres">
      <dgm:prSet presAssocID="{91F5ABEC-B867-43AF-BBF6-C1CD06A1B27D}" presName="Name13" presStyleLbl="parChTrans1D2" presStyleIdx="8" presStyleCnt="14"/>
      <dgm:spPr/>
      <dgm:t>
        <a:bodyPr/>
        <a:lstStyle/>
        <a:p>
          <a:endParaRPr lang="en-US"/>
        </a:p>
      </dgm:t>
    </dgm:pt>
    <dgm:pt modelId="{A6F2D7A4-9EDE-47A1-A3B1-28EDE6705BD1}" type="pres">
      <dgm:prSet presAssocID="{01E8F066-45B2-430E-B376-65737EE2A963}" presName="childText" presStyleLbl="bgAcc1" presStyleIdx="8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B4ACD2-A9FD-44E6-8CF2-1147ABE6D68F}" type="pres">
      <dgm:prSet presAssocID="{2BF6C3C9-3521-4736-B9FA-0DFFDF2BCF19}" presName="Name13" presStyleLbl="parChTrans1D2" presStyleIdx="9" presStyleCnt="14"/>
      <dgm:spPr/>
      <dgm:t>
        <a:bodyPr/>
        <a:lstStyle/>
        <a:p>
          <a:endParaRPr lang="en-US"/>
        </a:p>
      </dgm:t>
    </dgm:pt>
    <dgm:pt modelId="{1703D439-473E-445F-8A39-E6E6B6D476BC}" type="pres">
      <dgm:prSet presAssocID="{1822C9EC-8EC9-413D-AA60-0B83E62297C0}" presName="childText" presStyleLbl="bgAcc1" presStyleIdx="9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DC3FB8-BBAD-4C08-ABB4-4E8109BD8940}" type="pres">
      <dgm:prSet presAssocID="{00298D29-3297-4507-ADFC-7F0071015012}" presName="Name13" presStyleLbl="parChTrans1D2" presStyleIdx="10" presStyleCnt="14"/>
      <dgm:spPr/>
      <dgm:t>
        <a:bodyPr/>
        <a:lstStyle/>
        <a:p>
          <a:endParaRPr lang="en-US"/>
        </a:p>
      </dgm:t>
    </dgm:pt>
    <dgm:pt modelId="{716CEEC1-530E-4E5D-AA21-18B9D7FED2A7}" type="pres">
      <dgm:prSet presAssocID="{7051E536-7CCA-4B5D-9DAA-7800E7F9963F}" presName="childText" presStyleLbl="bgAcc1" presStyleIdx="10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565E18-1289-4854-AF1E-514078F52F89}" type="pres">
      <dgm:prSet presAssocID="{3BB6D6B9-B469-4637-ACF4-12286653A431}" presName="Name13" presStyleLbl="parChTrans1D2" presStyleIdx="11" presStyleCnt="14"/>
      <dgm:spPr/>
      <dgm:t>
        <a:bodyPr/>
        <a:lstStyle/>
        <a:p>
          <a:endParaRPr lang="en-US"/>
        </a:p>
      </dgm:t>
    </dgm:pt>
    <dgm:pt modelId="{9E78A66A-0959-4A27-8C94-6F2883553E23}" type="pres">
      <dgm:prSet presAssocID="{7C7738B9-13B3-497A-8880-848F2516C8EA}" presName="childText" presStyleLbl="bgAcc1" presStyleIdx="11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6CDB96-BF11-44B4-9544-D1C743E7A744}" type="pres">
      <dgm:prSet presAssocID="{0BC910C4-44F7-4A68-A407-B725387F5305}" presName="Name13" presStyleLbl="parChTrans1D2" presStyleIdx="12" presStyleCnt="14"/>
      <dgm:spPr/>
      <dgm:t>
        <a:bodyPr/>
        <a:lstStyle/>
        <a:p>
          <a:endParaRPr lang="en-US"/>
        </a:p>
      </dgm:t>
    </dgm:pt>
    <dgm:pt modelId="{51315E7B-003E-49BA-B9E5-45CCB506716F}" type="pres">
      <dgm:prSet presAssocID="{C2C5982B-5F97-40D5-9872-B4FBE402C1CB}" presName="childText" presStyleLbl="bgAcc1" presStyleIdx="12" presStyleCnt="14" custScaleX="192270" custLinFactNeighborX="48598" custLinFactNeighborY="-5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88F03D-7720-4192-BA92-C39436B060F2}" type="pres">
      <dgm:prSet presAssocID="{74C1CC69-BCA8-435A-818A-60F9E2CB650E}" presName="Name13" presStyleLbl="parChTrans1D2" presStyleIdx="13" presStyleCnt="14"/>
      <dgm:spPr/>
      <dgm:t>
        <a:bodyPr/>
        <a:lstStyle/>
        <a:p>
          <a:endParaRPr lang="en-US"/>
        </a:p>
      </dgm:t>
    </dgm:pt>
    <dgm:pt modelId="{D6A41A8F-F29E-43D0-9D3A-D7549FCFE918}" type="pres">
      <dgm:prSet presAssocID="{778C298A-FB85-426D-8962-6C86242D919F}" presName="childText" presStyleLbl="bgAcc1" presStyleIdx="13" presStyleCnt="14" custScaleX="192270" custLinFactNeighborX="48598" custLinFactNeighborY="-8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FCBD19-A677-4A29-B552-3471D8AA02EB}" type="presOf" srcId="{A9A84E91-F0E0-4659-910E-3CDD9AA24328}" destId="{798CBF3E-3559-4ACD-85EC-DA3114C45C42}" srcOrd="0" destOrd="0" presId="urn:microsoft.com/office/officeart/2005/8/layout/hierarchy3"/>
    <dgm:cxn modelId="{4AB3F784-2287-42CA-BC75-5C24F0ECF3EB}" srcId="{119B0874-82DF-46D8-AD3A-BCBE3C74005B}" destId="{65C26CF9-B14A-40A1-8352-0B6B991534FC}" srcOrd="3" destOrd="0" parTransId="{5197013D-1041-4E05-B744-89F1429E074E}" sibTransId="{5BEC30BF-238C-498B-A630-4057454EFFFD}"/>
    <dgm:cxn modelId="{90331BD7-3C56-45F0-8859-973100E47DF2}" srcId="{90F60754-EBC9-4C93-958F-1113DDC02D0F}" destId="{70F242E9-21A9-4833-AF7F-DDAF40DD20FE}" srcOrd="0" destOrd="0" parTransId="{3569E678-1C3A-4670-9791-1BEABDA57B5C}" sibTransId="{8C215F28-39E9-43F6-A197-E07C885F7B03}"/>
    <dgm:cxn modelId="{63207B83-8A0F-4D07-8DBC-6BA501910147}" type="presOf" srcId="{20D2827E-9CF2-4292-B1EF-6A7F421BF5A3}" destId="{7CF22B09-54FC-438F-BC11-717C18987B15}" srcOrd="0" destOrd="0" presId="urn:microsoft.com/office/officeart/2005/8/layout/hierarchy3"/>
    <dgm:cxn modelId="{2B6BDBDA-B53F-490C-AFFD-BB812A3B8DC0}" type="presOf" srcId="{74C1CC69-BCA8-435A-818A-60F9E2CB650E}" destId="{4688F03D-7720-4192-BA92-C39436B060F2}" srcOrd="0" destOrd="0" presId="urn:microsoft.com/office/officeart/2005/8/layout/hierarchy3"/>
    <dgm:cxn modelId="{118D3607-B793-497B-B065-FE583994BD0F}" type="presOf" srcId="{7C7738B9-13B3-497A-8880-848F2516C8EA}" destId="{9E78A66A-0959-4A27-8C94-6F2883553E23}" srcOrd="0" destOrd="0" presId="urn:microsoft.com/office/officeart/2005/8/layout/hierarchy3"/>
    <dgm:cxn modelId="{86EE719A-C864-4A47-A3FF-0B3CF04A4B6D}" type="presOf" srcId="{C2C5982B-5F97-40D5-9872-B4FBE402C1CB}" destId="{51315E7B-003E-49BA-B9E5-45CCB506716F}" srcOrd="0" destOrd="0" presId="urn:microsoft.com/office/officeart/2005/8/layout/hierarchy3"/>
    <dgm:cxn modelId="{C3FB0DC1-9012-47E0-9DD8-59A5289024CB}" type="presOf" srcId="{3E7956DD-DC06-4029-9ACB-12D1089DE4BD}" destId="{59BDC657-BA93-453F-BC7F-E0D676E905F7}" srcOrd="0" destOrd="0" presId="urn:microsoft.com/office/officeart/2005/8/layout/hierarchy3"/>
    <dgm:cxn modelId="{B29F53BD-0CBD-474C-9BEF-1E0449BE5C18}" type="presOf" srcId="{778C298A-FB85-426D-8962-6C86242D919F}" destId="{D6A41A8F-F29E-43D0-9D3A-D7549FCFE918}" srcOrd="0" destOrd="0" presId="urn:microsoft.com/office/officeart/2005/8/layout/hierarchy3"/>
    <dgm:cxn modelId="{2C8616DF-D10D-497B-BB71-EA1742EEBE2F}" type="presOf" srcId="{24D913F5-7388-4E11-A433-2A0D971328E8}" destId="{1E79EA1E-AD64-47A5-A511-E5DFB8D92CFA}" srcOrd="0" destOrd="0" presId="urn:microsoft.com/office/officeart/2005/8/layout/hierarchy3"/>
    <dgm:cxn modelId="{1ABD15D7-D3AF-4622-BBE8-0AF8847ACC33}" srcId="{90F60754-EBC9-4C93-958F-1113DDC02D0F}" destId="{778C298A-FB85-426D-8962-6C86242D919F}" srcOrd="6" destOrd="0" parTransId="{74C1CC69-BCA8-435A-818A-60F9E2CB650E}" sibTransId="{D1DA8890-1053-4961-8F22-2C195DA06DA8}"/>
    <dgm:cxn modelId="{81B22DB5-2CD4-4741-B7C4-1D022047F706}" type="presOf" srcId="{F239B755-A448-4F59-AF6F-B54FCA2F7E1A}" destId="{5F73AE47-F098-4275-8496-159DB998BCBC}" srcOrd="0" destOrd="0" presId="urn:microsoft.com/office/officeart/2005/8/layout/hierarchy3"/>
    <dgm:cxn modelId="{2AD10CFA-C290-4CD3-8987-EC6B88507D3F}" type="presOf" srcId="{3569E678-1C3A-4670-9791-1BEABDA57B5C}" destId="{4E27F0D0-86D4-401F-B24E-20EAAE9C4901}" srcOrd="0" destOrd="0" presId="urn:microsoft.com/office/officeart/2005/8/layout/hierarchy3"/>
    <dgm:cxn modelId="{0D184759-389F-4050-A21A-4EF31CD6BB18}" srcId="{119B0874-82DF-46D8-AD3A-BCBE3C74005B}" destId="{895047CC-A3C8-4308-94C3-15D4B842E735}" srcOrd="2" destOrd="0" parTransId="{35C1DCC5-599E-4365-9E83-2157B2AC21DE}" sibTransId="{AD95A63C-F363-4082-9FD1-0BCACAE81E0C}"/>
    <dgm:cxn modelId="{2CA0FF0C-C3F5-4DFD-9C91-FE2F413D9E4E}" type="presOf" srcId="{0BC910C4-44F7-4A68-A407-B725387F5305}" destId="{006CDB96-BF11-44B4-9544-D1C743E7A744}" srcOrd="0" destOrd="0" presId="urn:microsoft.com/office/officeart/2005/8/layout/hierarchy3"/>
    <dgm:cxn modelId="{FD1EB461-7FFF-4276-9C57-001B7ADAF855}" srcId="{90F60754-EBC9-4C93-958F-1113DDC02D0F}" destId="{01E8F066-45B2-430E-B376-65737EE2A963}" srcOrd="1" destOrd="0" parTransId="{91F5ABEC-B867-43AF-BBF6-C1CD06A1B27D}" sibTransId="{BC2877CA-AEF1-4845-A1D4-F19F74B2C19C}"/>
    <dgm:cxn modelId="{1E0A02C7-E34A-4907-9E36-8BDE841B7912}" type="presOf" srcId="{895047CC-A3C8-4308-94C3-15D4B842E735}" destId="{6A0E85D9-7A9F-4460-8DA1-B39C7583C3BA}" srcOrd="0" destOrd="0" presId="urn:microsoft.com/office/officeart/2005/8/layout/hierarchy3"/>
    <dgm:cxn modelId="{70FC2E9C-31AA-43B5-B311-D5932C6F63C1}" type="presOf" srcId="{3B2BB814-A14D-4305-A92F-658E7952AF15}" destId="{07F0E588-339D-45ED-8B44-D79F6C2A875B}" srcOrd="0" destOrd="0" presId="urn:microsoft.com/office/officeart/2005/8/layout/hierarchy3"/>
    <dgm:cxn modelId="{7633550E-F560-4E44-8140-E159CF2DA622}" type="presOf" srcId="{27990575-B0F4-4D05-9499-A94567302B3C}" destId="{C7703BEC-3C3A-4AC7-806B-9DFF59D5E424}" srcOrd="0" destOrd="0" presId="urn:microsoft.com/office/officeart/2005/8/layout/hierarchy3"/>
    <dgm:cxn modelId="{39BE76C7-1AC0-4369-8487-061946E55B2E}" type="presOf" srcId="{5197013D-1041-4E05-B744-89F1429E074E}" destId="{CE3889DC-E758-4659-A415-86382DA1BC55}" srcOrd="0" destOrd="0" presId="urn:microsoft.com/office/officeart/2005/8/layout/hierarchy3"/>
    <dgm:cxn modelId="{39BF9601-EA7B-4C9A-B01B-DEC27B6142A1}" srcId="{119B0874-82DF-46D8-AD3A-BCBE3C74005B}" destId="{3B2BB814-A14D-4305-A92F-658E7952AF15}" srcOrd="5" destOrd="0" parTransId="{3E7956DD-DC06-4029-9ACB-12D1089DE4BD}" sibTransId="{8980C184-6D2B-4E20-B5DD-5501B9DA4BE8}"/>
    <dgm:cxn modelId="{C80D056E-0F4F-49F0-95DE-FAAB0EBFA8DD}" srcId="{90F60754-EBC9-4C93-958F-1113DDC02D0F}" destId="{C2C5982B-5F97-40D5-9872-B4FBE402C1CB}" srcOrd="5" destOrd="0" parTransId="{0BC910C4-44F7-4A68-A407-B725387F5305}" sibTransId="{E5AFA4ED-8A68-4EE3-A9D6-306A693BD1D6}"/>
    <dgm:cxn modelId="{78AB7525-E85F-4F52-975D-7FB004D15091}" type="presOf" srcId="{00298D29-3297-4507-ADFC-7F0071015012}" destId="{2CDC3FB8-BBAD-4C08-ABB4-4E8109BD8940}" srcOrd="0" destOrd="0" presId="urn:microsoft.com/office/officeart/2005/8/layout/hierarchy3"/>
    <dgm:cxn modelId="{BDB40A52-8E2A-4191-BD41-913444C4E185}" type="presOf" srcId="{2A98F992-2A3E-4364-8120-E5B40E717806}" destId="{0A80E0BC-99D3-4A10-87DC-A19DB4B1D720}" srcOrd="0" destOrd="0" presId="urn:microsoft.com/office/officeart/2005/8/layout/hierarchy3"/>
    <dgm:cxn modelId="{DFE9E6DE-670D-4C98-89DD-F5DB4AFB5D0A}" srcId="{119B0874-82DF-46D8-AD3A-BCBE3C74005B}" destId="{27990575-B0F4-4D05-9499-A94567302B3C}" srcOrd="1" destOrd="0" parTransId="{F239B755-A448-4F59-AF6F-B54FCA2F7E1A}" sibTransId="{3025A04F-63AC-459A-A9AA-023D792EF4A0}"/>
    <dgm:cxn modelId="{B22EC779-F41B-4559-AF47-B9582A4356B6}" type="presOf" srcId="{65C26CF9-B14A-40A1-8352-0B6B991534FC}" destId="{459C73E1-C7C9-433A-9E91-4CADD01950F8}" srcOrd="0" destOrd="0" presId="urn:microsoft.com/office/officeart/2005/8/layout/hierarchy3"/>
    <dgm:cxn modelId="{AFF25D47-453C-4774-96D1-9C3B7D29749D}" type="presOf" srcId="{382FE886-3DD9-4E6A-8ABA-9948C07F9626}" destId="{B172DFAE-CA7C-420D-B079-67D67AD3BCAA}" srcOrd="0" destOrd="0" presId="urn:microsoft.com/office/officeart/2005/8/layout/hierarchy3"/>
    <dgm:cxn modelId="{CB40FC87-0698-432D-AC35-69D334066D9E}" type="presOf" srcId="{91F5ABEC-B867-43AF-BBF6-C1CD06A1B27D}" destId="{BC0AF638-B50A-45EB-B0E3-DBE14669D3C6}" srcOrd="0" destOrd="0" presId="urn:microsoft.com/office/officeart/2005/8/layout/hierarchy3"/>
    <dgm:cxn modelId="{69201146-B082-4B98-9B5A-D2855A95E56C}" type="presOf" srcId="{2BF6C3C9-3521-4736-B9FA-0DFFDF2BCF19}" destId="{00B4ACD2-A9FD-44E6-8CF2-1147ABE6D68F}" srcOrd="0" destOrd="0" presId="urn:microsoft.com/office/officeart/2005/8/layout/hierarchy3"/>
    <dgm:cxn modelId="{50E56008-7AC2-490A-B0C9-4F72930266AC}" type="presOf" srcId="{3BB6D6B9-B469-4637-ACF4-12286653A431}" destId="{10565E18-1289-4854-AF1E-514078F52F89}" srcOrd="0" destOrd="0" presId="urn:microsoft.com/office/officeart/2005/8/layout/hierarchy3"/>
    <dgm:cxn modelId="{EC238AB4-1DF1-45AB-B995-695F53EE898C}" srcId="{A9A84E91-F0E0-4659-910E-3CDD9AA24328}" destId="{119B0874-82DF-46D8-AD3A-BCBE3C74005B}" srcOrd="0" destOrd="0" parTransId="{39187573-5449-42FD-BF81-112A2F64EF14}" sibTransId="{1085D813-93CA-4AEC-A789-367DD5BD29DE}"/>
    <dgm:cxn modelId="{BE98A961-DC02-4FB9-B9FC-FE7780AFE033}" srcId="{119B0874-82DF-46D8-AD3A-BCBE3C74005B}" destId="{24D913F5-7388-4E11-A433-2A0D971328E8}" srcOrd="0" destOrd="0" parTransId="{3F3D4DAA-138C-43B9-8536-0E8782A196D1}" sibTransId="{4D71F120-0622-43C7-8DCD-66AFCBBF6DB0}"/>
    <dgm:cxn modelId="{5C5FAD81-5B52-4A96-AB2D-8E6C3458DE41}" type="presOf" srcId="{01E8F066-45B2-430E-B376-65737EE2A963}" destId="{A6F2D7A4-9EDE-47A1-A3B1-28EDE6705BD1}" srcOrd="0" destOrd="0" presId="urn:microsoft.com/office/officeart/2005/8/layout/hierarchy3"/>
    <dgm:cxn modelId="{657246E3-21C2-41DE-BC30-D3D34CF95C37}" type="presOf" srcId="{90F60754-EBC9-4C93-958F-1113DDC02D0F}" destId="{3FB4CB1F-F0B3-4751-B4C8-03617CF7B563}" srcOrd="0" destOrd="0" presId="urn:microsoft.com/office/officeart/2005/8/layout/hierarchy3"/>
    <dgm:cxn modelId="{B63DDA5B-B84C-43D9-8247-8E80684793AF}" type="presOf" srcId="{3F3D4DAA-138C-43B9-8536-0E8782A196D1}" destId="{E6D1EBA3-8E3B-453D-A992-BDE07445E8EE}" srcOrd="0" destOrd="0" presId="urn:microsoft.com/office/officeart/2005/8/layout/hierarchy3"/>
    <dgm:cxn modelId="{1A6C2A7D-7E4A-4B36-9BA5-9F8C55CA8F0B}" srcId="{90F60754-EBC9-4C93-958F-1113DDC02D0F}" destId="{7051E536-7CCA-4B5D-9DAA-7800E7F9963F}" srcOrd="3" destOrd="0" parTransId="{00298D29-3297-4507-ADFC-7F0071015012}" sibTransId="{9ADA5D9D-0BB3-4465-9BF6-EB2EF06B7FCC}"/>
    <dgm:cxn modelId="{76E9F6D9-15DA-44AD-BEF5-69360AE71511}" type="presOf" srcId="{119B0874-82DF-46D8-AD3A-BCBE3C74005B}" destId="{D8710429-7837-4AC6-AE70-A0087075825C}" srcOrd="0" destOrd="0" presId="urn:microsoft.com/office/officeart/2005/8/layout/hierarchy3"/>
    <dgm:cxn modelId="{73AAE669-82C8-4063-BAEA-BFE8CDE6CB3D}" type="presOf" srcId="{7051E536-7CCA-4B5D-9DAA-7800E7F9963F}" destId="{716CEEC1-530E-4E5D-AA21-18B9D7FED2A7}" srcOrd="0" destOrd="0" presId="urn:microsoft.com/office/officeart/2005/8/layout/hierarchy3"/>
    <dgm:cxn modelId="{D8AED7D5-7665-4A50-B617-5F22B44B0329}" srcId="{119B0874-82DF-46D8-AD3A-BCBE3C74005B}" destId="{2A98F992-2A3E-4364-8120-E5B40E717806}" srcOrd="4" destOrd="0" parTransId="{382FE886-3DD9-4E6A-8ABA-9948C07F9626}" sibTransId="{5A7610F1-AA80-4841-B0AC-AF93BF224033}"/>
    <dgm:cxn modelId="{E2F7D7EB-50B7-4308-8583-C31A6EFE7954}" type="presOf" srcId="{1822C9EC-8EC9-413D-AA60-0B83E62297C0}" destId="{1703D439-473E-445F-8A39-E6E6B6D476BC}" srcOrd="0" destOrd="0" presId="urn:microsoft.com/office/officeart/2005/8/layout/hierarchy3"/>
    <dgm:cxn modelId="{27453196-DF3A-447E-98DF-C4177319406C}" srcId="{90F60754-EBC9-4C93-958F-1113DDC02D0F}" destId="{7C7738B9-13B3-497A-8880-848F2516C8EA}" srcOrd="4" destOrd="0" parTransId="{3BB6D6B9-B469-4637-ACF4-12286653A431}" sibTransId="{49491ABB-3F80-4328-A642-AE2593C0A943}"/>
    <dgm:cxn modelId="{34D94858-9BC0-4403-9708-701DB41E06BD}" srcId="{119B0874-82DF-46D8-AD3A-BCBE3C74005B}" destId="{20D2827E-9CF2-4292-B1EF-6A7F421BF5A3}" srcOrd="6" destOrd="0" parTransId="{7F20BE54-68C7-4C0F-BFD0-603D7F6380E0}" sibTransId="{6F22459C-B334-4183-898F-4464A3A32257}"/>
    <dgm:cxn modelId="{BA5E533B-27E9-4CD1-B894-CE3E21A06563}" type="presOf" srcId="{35C1DCC5-599E-4365-9E83-2157B2AC21DE}" destId="{B09E0B82-53AC-4619-89CB-54BA5A00DEC2}" srcOrd="0" destOrd="0" presId="urn:microsoft.com/office/officeart/2005/8/layout/hierarchy3"/>
    <dgm:cxn modelId="{2EE620DC-D677-46DB-B46C-7ADEB9678DB0}" type="presOf" srcId="{70F242E9-21A9-4833-AF7F-DDAF40DD20FE}" destId="{C3A12894-4680-410A-BF44-4ECDFB2883E5}" srcOrd="0" destOrd="0" presId="urn:microsoft.com/office/officeart/2005/8/layout/hierarchy3"/>
    <dgm:cxn modelId="{0C10AC64-0AF8-4C1E-A1BC-79B022CED803}" srcId="{90F60754-EBC9-4C93-958F-1113DDC02D0F}" destId="{1822C9EC-8EC9-413D-AA60-0B83E62297C0}" srcOrd="2" destOrd="0" parTransId="{2BF6C3C9-3521-4736-B9FA-0DFFDF2BCF19}" sibTransId="{71B7501B-0C3E-4E47-94C4-420E9A3521DA}"/>
    <dgm:cxn modelId="{78E06C79-32DA-4940-B19E-3D5A9255D21C}" type="presOf" srcId="{90F60754-EBC9-4C93-958F-1113DDC02D0F}" destId="{2981261A-EC78-4B83-B5E4-87393877EBE1}" srcOrd="1" destOrd="0" presId="urn:microsoft.com/office/officeart/2005/8/layout/hierarchy3"/>
    <dgm:cxn modelId="{ECABE5ED-3FE4-4E62-9EC7-18DF97520E2E}" type="presOf" srcId="{7F20BE54-68C7-4C0F-BFD0-603D7F6380E0}" destId="{188F6269-FF0A-4CB1-88DF-DD9AA41A27EA}" srcOrd="0" destOrd="0" presId="urn:microsoft.com/office/officeart/2005/8/layout/hierarchy3"/>
    <dgm:cxn modelId="{F3BECBD4-1CEC-4060-9F6A-414321F92F2C}" srcId="{A9A84E91-F0E0-4659-910E-3CDD9AA24328}" destId="{90F60754-EBC9-4C93-958F-1113DDC02D0F}" srcOrd="1" destOrd="0" parTransId="{D9483951-9BE0-42CF-A15B-0B08296FF849}" sibTransId="{AD894270-BCBD-46BA-87C7-60F8C7021505}"/>
    <dgm:cxn modelId="{26FD70A2-4D24-413A-8538-6AF8C01493D1}" type="presOf" srcId="{119B0874-82DF-46D8-AD3A-BCBE3C74005B}" destId="{8E2EDCE6-A861-486F-AEF3-B6BFDDB0B21F}" srcOrd="1" destOrd="0" presId="urn:microsoft.com/office/officeart/2005/8/layout/hierarchy3"/>
    <dgm:cxn modelId="{9F6AAB0F-8CF1-4ABB-82BE-AA008D4717D2}" type="presParOf" srcId="{798CBF3E-3559-4ACD-85EC-DA3114C45C42}" destId="{FD61AC73-8222-471B-BDCB-95B4EE9D550F}" srcOrd="0" destOrd="0" presId="urn:microsoft.com/office/officeart/2005/8/layout/hierarchy3"/>
    <dgm:cxn modelId="{C5E20563-DD74-4724-8666-1E3B8D3E10B0}" type="presParOf" srcId="{FD61AC73-8222-471B-BDCB-95B4EE9D550F}" destId="{EB0C91F1-B9BC-4DBF-95BF-D09CE6FEB43C}" srcOrd="0" destOrd="0" presId="urn:microsoft.com/office/officeart/2005/8/layout/hierarchy3"/>
    <dgm:cxn modelId="{ED6ADB83-0F00-4AC6-B71D-31F6D2C691EA}" type="presParOf" srcId="{EB0C91F1-B9BC-4DBF-95BF-D09CE6FEB43C}" destId="{D8710429-7837-4AC6-AE70-A0087075825C}" srcOrd="0" destOrd="0" presId="urn:microsoft.com/office/officeart/2005/8/layout/hierarchy3"/>
    <dgm:cxn modelId="{134381E4-6D3E-4D92-817A-04021A6C7CF5}" type="presParOf" srcId="{EB0C91F1-B9BC-4DBF-95BF-D09CE6FEB43C}" destId="{8E2EDCE6-A861-486F-AEF3-B6BFDDB0B21F}" srcOrd="1" destOrd="0" presId="urn:microsoft.com/office/officeart/2005/8/layout/hierarchy3"/>
    <dgm:cxn modelId="{3EA8D0AE-2F20-46E3-B519-FDFB92EB352F}" type="presParOf" srcId="{FD61AC73-8222-471B-BDCB-95B4EE9D550F}" destId="{864BED84-3C3A-4BB5-8221-D8044FE8EE41}" srcOrd="1" destOrd="0" presId="urn:microsoft.com/office/officeart/2005/8/layout/hierarchy3"/>
    <dgm:cxn modelId="{12E7E75C-E5A1-4AFE-BFFC-B081A14E2249}" type="presParOf" srcId="{864BED84-3C3A-4BB5-8221-D8044FE8EE41}" destId="{E6D1EBA3-8E3B-453D-A992-BDE07445E8EE}" srcOrd="0" destOrd="0" presId="urn:microsoft.com/office/officeart/2005/8/layout/hierarchy3"/>
    <dgm:cxn modelId="{5EED2A21-A142-4A08-81B2-BBB3919FFC7A}" type="presParOf" srcId="{864BED84-3C3A-4BB5-8221-D8044FE8EE41}" destId="{1E79EA1E-AD64-47A5-A511-E5DFB8D92CFA}" srcOrd="1" destOrd="0" presId="urn:microsoft.com/office/officeart/2005/8/layout/hierarchy3"/>
    <dgm:cxn modelId="{AEBD723B-D06D-4483-A0AA-6DCA4CCB6685}" type="presParOf" srcId="{864BED84-3C3A-4BB5-8221-D8044FE8EE41}" destId="{5F73AE47-F098-4275-8496-159DB998BCBC}" srcOrd="2" destOrd="0" presId="urn:microsoft.com/office/officeart/2005/8/layout/hierarchy3"/>
    <dgm:cxn modelId="{262FB10D-A250-420B-9FCA-A6BE2791158A}" type="presParOf" srcId="{864BED84-3C3A-4BB5-8221-D8044FE8EE41}" destId="{C7703BEC-3C3A-4AC7-806B-9DFF59D5E424}" srcOrd="3" destOrd="0" presId="urn:microsoft.com/office/officeart/2005/8/layout/hierarchy3"/>
    <dgm:cxn modelId="{F7038057-EC0D-4021-A1BC-238383393021}" type="presParOf" srcId="{864BED84-3C3A-4BB5-8221-D8044FE8EE41}" destId="{B09E0B82-53AC-4619-89CB-54BA5A00DEC2}" srcOrd="4" destOrd="0" presId="urn:microsoft.com/office/officeart/2005/8/layout/hierarchy3"/>
    <dgm:cxn modelId="{7A40AC7F-341C-4BE3-B98E-672DDE8A45C2}" type="presParOf" srcId="{864BED84-3C3A-4BB5-8221-D8044FE8EE41}" destId="{6A0E85D9-7A9F-4460-8DA1-B39C7583C3BA}" srcOrd="5" destOrd="0" presId="urn:microsoft.com/office/officeart/2005/8/layout/hierarchy3"/>
    <dgm:cxn modelId="{DAE51D6D-750C-4FC8-BDBD-2169CE7A4F45}" type="presParOf" srcId="{864BED84-3C3A-4BB5-8221-D8044FE8EE41}" destId="{CE3889DC-E758-4659-A415-86382DA1BC55}" srcOrd="6" destOrd="0" presId="urn:microsoft.com/office/officeart/2005/8/layout/hierarchy3"/>
    <dgm:cxn modelId="{0CA9FD89-D028-409F-AE64-4CBA72B723B8}" type="presParOf" srcId="{864BED84-3C3A-4BB5-8221-D8044FE8EE41}" destId="{459C73E1-C7C9-433A-9E91-4CADD01950F8}" srcOrd="7" destOrd="0" presId="urn:microsoft.com/office/officeart/2005/8/layout/hierarchy3"/>
    <dgm:cxn modelId="{8054E6B1-98FB-475E-B29C-BCA3FD9C05FD}" type="presParOf" srcId="{864BED84-3C3A-4BB5-8221-D8044FE8EE41}" destId="{B172DFAE-CA7C-420D-B079-67D67AD3BCAA}" srcOrd="8" destOrd="0" presId="urn:microsoft.com/office/officeart/2005/8/layout/hierarchy3"/>
    <dgm:cxn modelId="{538E60C2-D2F8-49A4-AEA2-04C7D69F363A}" type="presParOf" srcId="{864BED84-3C3A-4BB5-8221-D8044FE8EE41}" destId="{0A80E0BC-99D3-4A10-87DC-A19DB4B1D720}" srcOrd="9" destOrd="0" presId="urn:microsoft.com/office/officeart/2005/8/layout/hierarchy3"/>
    <dgm:cxn modelId="{A756DD99-A06E-4970-A590-144DFEB5F58B}" type="presParOf" srcId="{864BED84-3C3A-4BB5-8221-D8044FE8EE41}" destId="{59BDC657-BA93-453F-BC7F-E0D676E905F7}" srcOrd="10" destOrd="0" presId="urn:microsoft.com/office/officeart/2005/8/layout/hierarchy3"/>
    <dgm:cxn modelId="{0AEC9820-EA8D-465E-A580-05AEE5B48BEE}" type="presParOf" srcId="{864BED84-3C3A-4BB5-8221-D8044FE8EE41}" destId="{07F0E588-339D-45ED-8B44-D79F6C2A875B}" srcOrd="11" destOrd="0" presId="urn:microsoft.com/office/officeart/2005/8/layout/hierarchy3"/>
    <dgm:cxn modelId="{A8DB42F0-8170-4B6A-98AE-7C04B4CF59E7}" type="presParOf" srcId="{864BED84-3C3A-4BB5-8221-D8044FE8EE41}" destId="{188F6269-FF0A-4CB1-88DF-DD9AA41A27EA}" srcOrd="12" destOrd="0" presId="urn:microsoft.com/office/officeart/2005/8/layout/hierarchy3"/>
    <dgm:cxn modelId="{9FD6D880-0709-4FBF-ACF0-BFA6F675FEBD}" type="presParOf" srcId="{864BED84-3C3A-4BB5-8221-D8044FE8EE41}" destId="{7CF22B09-54FC-438F-BC11-717C18987B15}" srcOrd="13" destOrd="0" presId="urn:microsoft.com/office/officeart/2005/8/layout/hierarchy3"/>
    <dgm:cxn modelId="{1890CF50-E2F4-4F78-8633-71A56C39E441}" type="presParOf" srcId="{798CBF3E-3559-4ACD-85EC-DA3114C45C42}" destId="{7CDD4FEE-27C6-412A-8E98-9425EB8A084A}" srcOrd="1" destOrd="0" presId="urn:microsoft.com/office/officeart/2005/8/layout/hierarchy3"/>
    <dgm:cxn modelId="{649F217A-111D-4711-AB19-096014F6FD17}" type="presParOf" srcId="{7CDD4FEE-27C6-412A-8E98-9425EB8A084A}" destId="{91C4AF96-69A1-448D-B728-4E84933CD9DD}" srcOrd="0" destOrd="0" presId="urn:microsoft.com/office/officeart/2005/8/layout/hierarchy3"/>
    <dgm:cxn modelId="{7C92A275-1715-4555-AF55-30C6124F4A4B}" type="presParOf" srcId="{91C4AF96-69A1-448D-B728-4E84933CD9DD}" destId="{3FB4CB1F-F0B3-4751-B4C8-03617CF7B563}" srcOrd="0" destOrd="0" presId="urn:microsoft.com/office/officeart/2005/8/layout/hierarchy3"/>
    <dgm:cxn modelId="{D2539AE2-E662-4DB7-887E-375B941F7F45}" type="presParOf" srcId="{91C4AF96-69A1-448D-B728-4E84933CD9DD}" destId="{2981261A-EC78-4B83-B5E4-87393877EBE1}" srcOrd="1" destOrd="0" presId="urn:microsoft.com/office/officeart/2005/8/layout/hierarchy3"/>
    <dgm:cxn modelId="{50E105A0-18CC-4A37-815E-919C6FAC388A}" type="presParOf" srcId="{7CDD4FEE-27C6-412A-8E98-9425EB8A084A}" destId="{BB18D79D-583E-4129-98CE-1AAAA4AAAF87}" srcOrd="1" destOrd="0" presId="urn:microsoft.com/office/officeart/2005/8/layout/hierarchy3"/>
    <dgm:cxn modelId="{D0369F97-1D85-4886-940F-0A5E0B32AA66}" type="presParOf" srcId="{BB18D79D-583E-4129-98CE-1AAAA4AAAF87}" destId="{4E27F0D0-86D4-401F-B24E-20EAAE9C4901}" srcOrd="0" destOrd="0" presId="urn:microsoft.com/office/officeart/2005/8/layout/hierarchy3"/>
    <dgm:cxn modelId="{56E2188F-64FF-47DD-B287-8F3AA0D7E1BA}" type="presParOf" srcId="{BB18D79D-583E-4129-98CE-1AAAA4AAAF87}" destId="{C3A12894-4680-410A-BF44-4ECDFB2883E5}" srcOrd="1" destOrd="0" presId="urn:microsoft.com/office/officeart/2005/8/layout/hierarchy3"/>
    <dgm:cxn modelId="{00D82745-0993-47EA-838C-48373CE280CC}" type="presParOf" srcId="{BB18D79D-583E-4129-98CE-1AAAA4AAAF87}" destId="{BC0AF638-B50A-45EB-B0E3-DBE14669D3C6}" srcOrd="2" destOrd="0" presId="urn:microsoft.com/office/officeart/2005/8/layout/hierarchy3"/>
    <dgm:cxn modelId="{E89FD81A-FBB3-48FE-AA4F-31EC6DDFE1D6}" type="presParOf" srcId="{BB18D79D-583E-4129-98CE-1AAAA4AAAF87}" destId="{A6F2D7A4-9EDE-47A1-A3B1-28EDE6705BD1}" srcOrd="3" destOrd="0" presId="urn:microsoft.com/office/officeart/2005/8/layout/hierarchy3"/>
    <dgm:cxn modelId="{FCCE9840-9692-45B8-B64B-8DBCF1EE6F4B}" type="presParOf" srcId="{BB18D79D-583E-4129-98CE-1AAAA4AAAF87}" destId="{00B4ACD2-A9FD-44E6-8CF2-1147ABE6D68F}" srcOrd="4" destOrd="0" presId="urn:microsoft.com/office/officeart/2005/8/layout/hierarchy3"/>
    <dgm:cxn modelId="{B4F49B79-3C03-49A7-8780-37113C84E199}" type="presParOf" srcId="{BB18D79D-583E-4129-98CE-1AAAA4AAAF87}" destId="{1703D439-473E-445F-8A39-E6E6B6D476BC}" srcOrd="5" destOrd="0" presId="urn:microsoft.com/office/officeart/2005/8/layout/hierarchy3"/>
    <dgm:cxn modelId="{32145B67-0676-42B1-BF65-3E22298AC589}" type="presParOf" srcId="{BB18D79D-583E-4129-98CE-1AAAA4AAAF87}" destId="{2CDC3FB8-BBAD-4C08-ABB4-4E8109BD8940}" srcOrd="6" destOrd="0" presId="urn:microsoft.com/office/officeart/2005/8/layout/hierarchy3"/>
    <dgm:cxn modelId="{DBB56E0B-C18F-4A2F-B543-BD9A84A733FD}" type="presParOf" srcId="{BB18D79D-583E-4129-98CE-1AAAA4AAAF87}" destId="{716CEEC1-530E-4E5D-AA21-18B9D7FED2A7}" srcOrd="7" destOrd="0" presId="urn:microsoft.com/office/officeart/2005/8/layout/hierarchy3"/>
    <dgm:cxn modelId="{17B3AAA3-839B-48EE-9962-DF42358522FB}" type="presParOf" srcId="{BB18D79D-583E-4129-98CE-1AAAA4AAAF87}" destId="{10565E18-1289-4854-AF1E-514078F52F89}" srcOrd="8" destOrd="0" presId="urn:microsoft.com/office/officeart/2005/8/layout/hierarchy3"/>
    <dgm:cxn modelId="{2F403C22-D9D5-4CD6-935B-519D7A46AF29}" type="presParOf" srcId="{BB18D79D-583E-4129-98CE-1AAAA4AAAF87}" destId="{9E78A66A-0959-4A27-8C94-6F2883553E23}" srcOrd="9" destOrd="0" presId="urn:microsoft.com/office/officeart/2005/8/layout/hierarchy3"/>
    <dgm:cxn modelId="{48A839B8-C485-4AA8-86AA-E2B3E0811512}" type="presParOf" srcId="{BB18D79D-583E-4129-98CE-1AAAA4AAAF87}" destId="{006CDB96-BF11-44B4-9544-D1C743E7A744}" srcOrd="10" destOrd="0" presId="urn:microsoft.com/office/officeart/2005/8/layout/hierarchy3"/>
    <dgm:cxn modelId="{7360B3FE-37A0-4DA5-8F86-4FBD7D98DDB8}" type="presParOf" srcId="{BB18D79D-583E-4129-98CE-1AAAA4AAAF87}" destId="{51315E7B-003E-49BA-B9E5-45CCB506716F}" srcOrd="11" destOrd="0" presId="urn:microsoft.com/office/officeart/2005/8/layout/hierarchy3"/>
    <dgm:cxn modelId="{A325C6DA-F53D-4158-A0FF-8C7613343461}" type="presParOf" srcId="{BB18D79D-583E-4129-98CE-1AAAA4AAAF87}" destId="{4688F03D-7720-4192-BA92-C39436B060F2}" srcOrd="12" destOrd="0" presId="urn:microsoft.com/office/officeart/2005/8/layout/hierarchy3"/>
    <dgm:cxn modelId="{018F5F58-1B97-4E71-BEB1-B7628C306D42}" type="presParOf" srcId="{BB18D79D-583E-4129-98CE-1AAAA4AAAF87}" destId="{D6A41A8F-F29E-43D0-9D3A-D7549FCFE918}" srcOrd="1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3B2969-2F0D-4867-A671-5E75D1DC8C86}">
      <dsp:nvSpPr>
        <dsp:cNvPr id="0" name=""/>
        <dsp:cNvSpPr/>
      </dsp:nvSpPr>
      <dsp:spPr>
        <a:xfrm>
          <a:off x="1607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AI</a:t>
          </a:r>
        </a:p>
      </dsp:txBody>
      <dsp:txXfrm>
        <a:off x="1607" y="325040"/>
        <a:ext cx="1275159" cy="765095"/>
      </dsp:txXfrm>
    </dsp:sp>
    <dsp:sp modelId="{D2B6C1A6-3167-4F3B-80F6-570214F2F2D4}">
      <dsp:nvSpPr>
        <dsp:cNvPr id="0" name=""/>
        <dsp:cNvSpPr/>
      </dsp:nvSpPr>
      <dsp:spPr>
        <a:xfrm>
          <a:off x="1404282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Animation</a:t>
          </a:r>
        </a:p>
      </dsp:txBody>
      <dsp:txXfrm>
        <a:off x="1404282" y="325040"/>
        <a:ext cx="1275159" cy="765095"/>
      </dsp:txXfrm>
    </dsp:sp>
    <dsp:sp modelId="{5DB95762-52C1-4CE0-A633-2214FC295D43}">
      <dsp:nvSpPr>
        <dsp:cNvPr id="0" name=""/>
        <dsp:cNvSpPr/>
      </dsp:nvSpPr>
      <dsp:spPr>
        <a:xfrm>
          <a:off x="2806957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Audio</a:t>
          </a:r>
        </a:p>
      </dsp:txBody>
      <dsp:txXfrm>
        <a:off x="2806957" y="325040"/>
        <a:ext cx="1275159" cy="765095"/>
      </dsp:txXfrm>
    </dsp:sp>
    <dsp:sp modelId="{EEED961F-93D5-4C20-A5D8-806EAEE29545}">
      <dsp:nvSpPr>
        <dsp:cNvPr id="0" name=""/>
        <dsp:cNvSpPr/>
      </dsp:nvSpPr>
      <dsp:spPr>
        <a:xfrm>
          <a:off x="4209633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Collision</a:t>
          </a:r>
        </a:p>
      </dsp:txBody>
      <dsp:txXfrm>
        <a:off x="4209633" y="325040"/>
        <a:ext cx="1275159" cy="765095"/>
      </dsp:txXfrm>
    </dsp:sp>
    <dsp:sp modelId="{3011B266-D1EE-49C9-886C-932EB430BE6C}">
      <dsp:nvSpPr>
        <dsp:cNvPr id="0" name=""/>
        <dsp:cNvSpPr/>
      </dsp:nvSpPr>
      <dsp:spPr>
        <a:xfrm>
          <a:off x="1607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Physics</a:t>
          </a:r>
        </a:p>
      </dsp:txBody>
      <dsp:txXfrm>
        <a:off x="1607" y="1217652"/>
        <a:ext cx="1275159" cy="765095"/>
      </dsp:txXfrm>
    </dsp:sp>
    <dsp:sp modelId="{F1EB8167-CF0B-43E2-9D90-6847020E2C37}">
      <dsp:nvSpPr>
        <dsp:cNvPr id="0" name=""/>
        <dsp:cNvSpPr/>
      </dsp:nvSpPr>
      <dsp:spPr>
        <a:xfrm>
          <a:off x="1404282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Processes</a:t>
          </a:r>
        </a:p>
      </dsp:txBody>
      <dsp:txXfrm>
        <a:off x="1404282" y="1217652"/>
        <a:ext cx="1275159" cy="765095"/>
      </dsp:txXfrm>
    </dsp:sp>
    <dsp:sp modelId="{9AD29088-B8A2-4E04-BA15-07DC19EE289A}">
      <dsp:nvSpPr>
        <dsp:cNvPr id="0" name=""/>
        <dsp:cNvSpPr/>
      </dsp:nvSpPr>
      <dsp:spPr>
        <a:xfrm>
          <a:off x="2806957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Controllers</a:t>
          </a:r>
        </a:p>
      </dsp:txBody>
      <dsp:txXfrm>
        <a:off x="2806957" y="1217652"/>
        <a:ext cx="1275159" cy="765095"/>
      </dsp:txXfrm>
    </dsp:sp>
    <dsp:sp modelId="{A429B718-B5EF-4B31-8594-E84D0EC1E9D8}">
      <dsp:nvSpPr>
        <dsp:cNvPr id="0" name=""/>
        <dsp:cNvSpPr/>
      </dsp:nvSpPr>
      <dsp:spPr>
        <a:xfrm>
          <a:off x="4209633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Actors</a:t>
          </a:r>
        </a:p>
      </dsp:txBody>
      <dsp:txXfrm>
        <a:off x="4209633" y="1217652"/>
        <a:ext cx="1275159" cy="765095"/>
      </dsp:txXfrm>
    </dsp:sp>
    <dsp:sp modelId="{16836D47-7C24-484A-9231-04F1CF74BDDA}">
      <dsp:nvSpPr>
        <dsp:cNvPr id="0" name=""/>
        <dsp:cNvSpPr/>
      </dsp:nvSpPr>
      <dsp:spPr>
        <a:xfrm>
          <a:off x="1607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Input</a:t>
          </a:r>
        </a:p>
      </dsp:txBody>
      <dsp:txXfrm>
        <a:off x="1607" y="2110263"/>
        <a:ext cx="1275159" cy="765095"/>
      </dsp:txXfrm>
    </dsp:sp>
    <dsp:sp modelId="{C6FB341C-B262-4083-A051-9608681FAFF9}">
      <dsp:nvSpPr>
        <dsp:cNvPr id="0" name=""/>
        <dsp:cNvSpPr/>
      </dsp:nvSpPr>
      <dsp:spPr>
        <a:xfrm>
          <a:off x="1404282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Rendering</a:t>
          </a:r>
        </a:p>
      </dsp:txBody>
      <dsp:txXfrm>
        <a:off x="1404282" y="2110263"/>
        <a:ext cx="1275159" cy="765095"/>
      </dsp:txXfrm>
    </dsp:sp>
    <dsp:sp modelId="{CB3EC703-8400-4092-9BBC-2F901DB9B279}">
      <dsp:nvSpPr>
        <dsp:cNvPr id="0" name=""/>
        <dsp:cNvSpPr/>
      </dsp:nvSpPr>
      <dsp:spPr>
        <a:xfrm>
          <a:off x="2806957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Debug/Log</a:t>
          </a:r>
        </a:p>
      </dsp:txBody>
      <dsp:txXfrm>
        <a:off x="2806957" y="2110263"/>
        <a:ext cx="1275159" cy="765095"/>
      </dsp:txXfrm>
    </dsp:sp>
    <dsp:sp modelId="{C934B4E8-6E9E-431C-BE82-2242651A6C3B}">
      <dsp:nvSpPr>
        <dsp:cNvPr id="0" name=""/>
        <dsp:cNvSpPr/>
      </dsp:nvSpPr>
      <dsp:spPr>
        <a:xfrm>
          <a:off x="4209633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IO</a:t>
          </a:r>
        </a:p>
      </dsp:txBody>
      <dsp:txXfrm>
        <a:off x="4209633" y="2110263"/>
        <a:ext cx="1275159" cy="76509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710429-7837-4AC6-AE70-A0087075825C}">
      <dsp:nvSpPr>
        <dsp:cNvPr id="0" name=""/>
        <dsp:cNvSpPr/>
      </dsp:nvSpPr>
      <dsp:spPr>
        <a:xfrm>
          <a:off x="0" y="0"/>
          <a:ext cx="1954676" cy="412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gxtRoot</a:t>
          </a:r>
        </a:p>
      </dsp:txBody>
      <dsp:txXfrm>
        <a:off x="0" y="0"/>
        <a:ext cx="1954676" cy="412518"/>
      </dsp:txXfrm>
    </dsp:sp>
    <dsp:sp modelId="{E6D1EBA3-8E3B-453D-A992-BDE07445E8EE}">
      <dsp:nvSpPr>
        <dsp:cNvPr id="0" name=""/>
        <dsp:cNvSpPr/>
      </dsp:nvSpPr>
      <dsp:spPr>
        <a:xfrm>
          <a:off x="195467" y="412518"/>
          <a:ext cx="148582" cy="321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423"/>
              </a:lnTo>
              <a:lnTo>
                <a:pt x="148582" y="3214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9EA1E-AD64-47A5-A511-E5DFB8D92CFA}">
      <dsp:nvSpPr>
        <dsp:cNvPr id="0" name=""/>
        <dsp:cNvSpPr/>
      </dsp:nvSpPr>
      <dsp:spPr>
        <a:xfrm>
          <a:off x="344049" y="527682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gxtLog</a:t>
          </a:r>
        </a:p>
      </dsp:txBody>
      <dsp:txXfrm>
        <a:off x="344049" y="527682"/>
        <a:ext cx="1563741" cy="412518"/>
      </dsp:txXfrm>
    </dsp:sp>
    <dsp:sp modelId="{5F73AE47-F098-4275-8496-159DB998BCBC}">
      <dsp:nvSpPr>
        <dsp:cNvPr id="0" name=""/>
        <dsp:cNvSpPr/>
      </dsp:nvSpPr>
      <dsp:spPr>
        <a:xfrm>
          <a:off x="195467" y="412518"/>
          <a:ext cx="155406" cy="831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07"/>
              </a:lnTo>
              <a:lnTo>
                <a:pt x="155406" y="8313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03BEC-3C3A-4AC7-806B-9DFF59D5E424}">
      <dsp:nvSpPr>
        <dsp:cNvPr id="0" name=""/>
        <dsp:cNvSpPr/>
      </dsp:nvSpPr>
      <dsp:spPr>
        <a:xfrm>
          <a:off x="350874" y="1037567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gxtKeyboardManager</a:t>
          </a:r>
        </a:p>
      </dsp:txBody>
      <dsp:txXfrm>
        <a:off x="350874" y="1037567"/>
        <a:ext cx="1563741" cy="412518"/>
      </dsp:txXfrm>
    </dsp:sp>
    <dsp:sp modelId="{B09E0B82-53AC-4619-89CB-54BA5A00DEC2}">
      <dsp:nvSpPr>
        <dsp:cNvPr id="0" name=""/>
        <dsp:cNvSpPr/>
      </dsp:nvSpPr>
      <dsp:spPr>
        <a:xfrm>
          <a:off x="195467" y="412518"/>
          <a:ext cx="155406" cy="1346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955"/>
              </a:lnTo>
              <a:lnTo>
                <a:pt x="155406" y="1346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E85D9-7A9F-4460-8DA1-B39C7583C3BA}">
      <dsp:nvSpPr>
        <dsp:cNvPr id="0" name=""/>
        <dsp:cNvSpPr/>
      </dsp:nvSpPr>
      <dsp:spPr>
        <a:xfrm>
          <a:off x="350874" y="1553214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gxtGamepadManager</a:t>
          </a:r>
        </a:p>
      </dsp:txBody>
      <dsp:txXfrm>
        <a:off x="350874" y="1553214"/>
        <a:ext cx="1563741" cy="412518"/>
      </dsp:txXfrm>
    </dsp:sp>
    <dsp:sp modelId="{CE3889DC-E758-4659-A415-86382DA1BC55}">
      <dsp:nvSpPr>
        <dsp:cNvPr id="0" name=""/>
        <dsp:cNvSpPr/>
      </dsp:nvSpPr>
      <dsp:spPr>
        <a:xfrm>
          <a:off x="195467" y="412518"/>
          <a:ext cx="155406" cy="1862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03"/>
              </a:lnTo>
              <a:lnTo>
                <a:pt x="155406" y="18626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C73E1-C7C9-433A-9E91-4CADD01950F8}">
      <dsp:nvSpPr>
        <dsp:cNvPr id="0" name=""/>
        <dsp:cNvSpPr/>
      </dsp:nvSpPr>
      <dsp:spPr>
        <a:xfrm>
          <a:off x="350874" y="2068862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gxtMouseManager</a:t>
          </a:r>
        </a:p>
      </dsp:txBody>
      <dsp:txXfrm>
        <a:off x="350874" y="2068862"/>
        <a:ext cx="1563741" cy="412518"/>
      </dsp:txXfrm>
    </dsp:sp>
    <dsp:sp modelId="{B172DFAE-CA7C-420D-B079-67D67AD3BCAA}">
      <dsp:nvSpPr>
        <dsp:cNvPr id="0" name=""/>
        <dsp:cNvSpPr/>
      </dsp:nvSpPr>
      <dsp:spPr>
        <a:xfrm>
          <a:off x="195467" y="412518"/>
          <a:ext cx="155406" cy="237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251"/>
              </a:lnTo>
              <a:lnTo>
                <a:pt x="155406" y="237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0E0BC-99D3-4A10-87DC-A19DB4B1D720}">
      <dsp:nvSpPr>
        <dsp:cNvPr id="0" name=""/>
        <dsp:cNvSpPr/>
      </dsp:nvSpPr>
      <dsp:spPr>
        <a:xfrm>
          <a:off x="350874" y="2584510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XNA Graphics Components</a:t>
          </a:r>
        </a:p>
      </dsp:txBody>
      <dsp:txXfrm>
        <a:off x="350874" y="2584510"/>
        <a:ext cx="1563741" cy="412518"/>
      </dsp:txXfrm>
    </dsp:sp>
    <dsp:sp modelId="{59BDC657-BA93-453F-BC7F-E0D676E905F7}">
      <dsp:nvSpPr>
        <dsp:cNvPr id="0" name=""/>
        <dsp:cNvSpPr/>
      </dsp:nvSpPr>
      <dsp:spPr>
        <a:xfrm>
          <a:off x="195467" y="412518"/>
          <a:ext cx="155406" cy="289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899"/>
              </a:lnTo>
              <a:lnTo>
                <a:pt x="155406" y="289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0E588-339D-45ED-8B44-D79F6C2A875B}">
      <dsp:nvSpPr>
        <dsp:cNvPr id="0" name=""/>
        <dsp:cNvSpPr/>
      </dsp:nvSpPr>
      <dsp:spPr>
        <a:xfrm>
          <a:off x="350874" y="3100158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gxtAudioManager</a:t>
          </a:r>
        </a:p>
      </dsp:txBody>
      <dsp:txXfrm>
        <a:off x="350874" y="3100158"/>
        <a:ext cx="1563741" cy="412518"/>
      </dsp:txXfrm>
    </dsp:sp>
    <dsp:sp modelId="{188F6269-FF0A-4CB1-88DF-DD9AA41A27EA}">
      <dsp:nvSpPr>
        <dsp:cNvPr id="0" name=""/>
        <dsp:cNvSpPr/>
      </dsp:nvSpPr>
      <dsp:spPr>
        <a:xfrm>
          <a:off x="195467" y="412518"/>
          <a:ext cx="155406" cy="3404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4952"/>
              </a:lnTo>
              <a:lnTo>
                <a:pt x="155406" y="34049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22B09-54FC-438F-BC11-717C18987B15}">
      <dsp:nvSpPr>
        <dsp:cNvPr id="0" name=""/>
        <dsp:cNvSpPr/>
      </dsp:nvSpPr>
      <dsp:spPr>
        <a:xfrm>
          <a:off x="350874" y="3611211"/>
          <a:ext cx="1563741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gxtDebugDrawer</a:t>
          </a:r>
        </a:p>
      </dsp:txBody>
      <dsp:txXfrm>
        <a:off x="350874" y="3611211"/>
        <a:ext cx="1563741" cy="412518"/>
      </dsp:txXfrm>
    </dsp:sp>
    <dsp:sp modelId="{3FB4CB1F-F0B3-4751-B4C8-03617CF7B563}">
      <dsp:nvSpPr>
        <dsp:cNvPr id="0" name=""/>
        <dsp:cNvSpPr/>
      </dsp:nvSpPr>
      <dsp:spPr>
        <a:xfrm>
          <a:off x="3240122" y="0"/>
          <a:ext cx="1711917" cy="412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gxtWorld</a:t>
          </a:r>
        </a:p>
      </dsp:txBody>
      <dsp:txXfrm>
        <a:off x="3240122" y="0"/>
        <a:ext cx="1711917" cy="412518"/>
      </dsp:txXfrm>
    </dsp:sp>
    <dsp:sp modelId="{4E27F0D0-86D4-401F-B24E-20EAAE9C4901}">
      <dsp:nvSpPr>
        <dsp:cNvPr id="0" name=""/>
        <dsp:cNvSpPr/>
      </dsp:nvSpPr>
      <dsp:spPr>
        <a:xfrm>
          <a:off x="3411314" y="412518"/>
          <a:ext cx="171195" cy="307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74"/>
              </a:lnTo>
              <a:lnTo>
                <a:pt x="171195" y="3079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12894-4680-410A-BF44-4ECDFB2883E5}">
      <dsp:nvSpPr>
        <dsp:cNvPr id="0" name=""/>
        <dsp:cNvSpPr/>
      </dsp:nvSpPr>
      <dsp:spPr>
        <a:xfrm>
          <a:off x="3582509" y="514234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gxtSceneGraph</a:t>
          </a:r>
        </a:p>
      </dsp:txBody>
      <dsp:txXfrm>
        <a:off x="3582509" y="514234"/>
        <a:ext cx="1269038" cy="412518"/>
      </dsp:txXfrm>
    </dsp:sp>
    <dsp:sp modelId="{BC0AF638-B50A-45EB-B0E3-DBE14669D3C6}">
      <dsp:nvSpPr>
        <dsp:cNvPr id="0" name=""/>
        <dsp:cNvSpPr/>
      </dsp:nvSpPr>
      <dsp:spPr>
        <a:xfrm>
          <a:off x="3411314" y="412518"/>
          <a:ext cx="171195" cy="823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622"/>
              </a:lnTo>
              <a:lnTo>
                <a:pt x="171195" y="823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2D7A4-9EDE-47A1-A3B1-28EDE6705BD1}">
      <dsp:nvSpPr>
        <dsp:cNvPr id="0" name=""/>
        <dsp:cNvSpPr/>
      </dsp:nvSpPr>
      <dsp:spPr>
        <a:xfrm>
          <a:off x="3582509" y="1029881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gxtPhysicsWorld</a:t>
          </a:r>
        </a:p>
      </dsp:txBody>
      <dsp:txXfrm>
        <a:off x="3582509" y="1029881"/>
        <a:ext cx="1269038" cy="412518"/>
      </dsp:txXfrm>
    </dsp:sp>
    <dsp:sp modelId="{00B4ACD2-A9FD-44E6-8CF2-1147ABE6D68F}">
      <dsp:nvSpPr>
        <dsp:cNvPr id="0" name=""/>
        <dsp:cNvSpPr/>
      </dsp:nvSpPr>
      <dsp:spPr>
        <a:xfrm>
          <a:off x="3411314" y="412518"/>
          <a:ext cx="171195" cy="1339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270"/>
              </a:lnTo>
              <a:lnTo>
                <a:pt x="171195" y="13392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3D439-473E-445F-8A39-E6E6B6D476BC}">
      <dsp:nvSpPr>
        <dsp:cNvPr id="0" name=""/>
        <dsp:cNvSpPr/>
      </dsp:nvSpPr>
      <dsp:spPr>
        <a:xfrm>
          <a:off x="3582509" y="1545529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gxtAudioScene</a:t>
          </a:r>
        </a:p>
      </dsp:txBody>
      <dsp:txXfrm>
        <a:off x="3582509" y="1545529"/>
        <a:ext cx="1269038" cy="412518"/>
      </dsp:txXfrm>
    </dsp:sp>
    <dsp:sp modelId="{2CDC3FB8-BBAD-4C08-ABB4-4E8109BD8940}">
      <dsp:nvSpPr>
        <dsp:cNvPr id="0" name=""/>
        <dsp:cNvSpPr/>
      </dsp:nvSpPr>
      <dsp:spPr>
        <a:xfrm>
          <a:off x="3411314" y="412518"/>
          <a:ext cx="171195" cy="1854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918"/>
              </a:lnTo>
              <a:lnTo>
                <a:pt x="171195" y="18549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CEEC1-530E-4E5D-AA21-18B9D7FED2A7}">
      <dsp:nvSpPr>
        <dsp:cNvPr id="0" name=""/>
        <dsp:cNvSpPr/>
      </dsp:nvSpPr>
      <dsp:spPr>
        <a:xfrm>
          <a:off x="3582509" y="2061177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gxtPathGraph</a:t>
          </a:r>
        </a:p>
      </dsp:txBody>
      <dsp:txXfrm>
        <a:off x="3582509" y="2061177"/>
        <a:ext cx="1269038" cy="412518"/>
      </dsp:txXfrm>
    </dsp:sp>
    <dsp:sp modelId="{10565E18-1289-4854-AF1E-514078F52F89}">
      <dsp:nvSpPr>
        <dsp:cNvPr id="0" name=""/>
        <dsp:cNvSpPr/>
      </dsp:nvSpPr>
      <dsp:spPr>
        <a:xfrm>
          <a:off x="3411314" y="412518"/>
          <a:ext cx="171195" cy="237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66"/>
              </a:lnTo>
              <a:lnTo>
                <a:pt x="171195" y="23705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8A66A-0959-4A27-8C94-6F2883553E23}">
      <dsp:nvSpPr>
        <dsp:cNvPr id="0" name=""/>
        <dsp:cNvSpPr/>
      </dsp:nvSpPr>
      <dsp:spPr>
        <a:xfrm>
          <a:off x="3582509" y="2576825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gxtProcessManager</a:t>
          </a:r>
        </a:p>
      </dsp:txBody>
      <dsp:txXfrm>
        <a:off x="3582509" y="2576825"/>
        <a:ext cx="1269038" cy="412518"/>
      </dsp:txXfrm>
    </dsp:sp>
    <dsp:sp modelId="{006CDB96-BF11-44B4-9544-D1C743E7A744}">
      <dsp:nvSpPr>
        <dsp:cNvPr id="0" name=""/>
        <dsp:cNvSpPr/>
      </dsp:nvSpPr>
      <dsp:spPr>
        <a:xfrm>
          <a:off x="3411314" y="412518"/>
          <a:ext cx="171195" cy="2886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6213"/>
              </a:lnTo>
              <a:lnTo>
                <a:pt x="171195" y="2886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15E7B-003E-49BA-B9E5-45CCB506716F}">
      <dsp:nvSpPr>
        <dsp:cNvPr id="0" name=""/>
        <dsp:cNvSpPr/>
      </dsp:nvSpPr>
      <dsp:spPr>
        <a:xfrm>
          <a:off x="3582509" y="3092473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Containers for Actors, Controllers, and Animations</a:t>
          </a:r>
        </a:p>
      </dsp:txBody>
      <dsp:txXfrm>
        <a:off x="3582509" y="3092473"/>
        <a:ext cx="1269038" cy="412518"/>
      </dsp:txXfrm>
    </dsp:sp>
    <dsp:sp modelId="{4688F03D-7720-4192-BA92-C39436B060F2}">
      <dsp:nvSpPr>
        <dsp:cNvPr id="0" name=""/>
        <dsp:cNvSpPr/>
      </dsp:nvSpPr>
      <dsp:spPr>
        <a:xfrm>
          <a:off x="3411314" y="412518"/>
          <a:ext cx="171195" cy="340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801"/>
              </a:lnTo>
              <a:lnTo>
                <a:pt x="171195" y="34008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41A8F-F29E-43D0-9D3A-D7549FCFE918}">
      <dsp:nvSpPr>
        <dsp:cNvPr id="0" name=""/>
        <dsp:cNvSpPr/>
      </dsp:nvSpPr>
      <dsp:spPr>
        <a:xfrm>
          <a:off x="3582509" y="3607060"/>
          <a:ext cx="1269038" cy="412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Miscellanous World Properties/Events</a:t>
          </a:r>
        </a:p>
      </dsp:txBody>
      <dsp:txXfrm>
        <a:off x="3582509" y="3607060"/>
        <a:ext cx="1269038" cy="412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7C412661064C4BB260BBABE264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E8BE-36BE-48C8-BCB1-252BC6D19518}"/>
      </w:docPartPr>
      <w:docPartBody>
        <w:p w:rsidR="00000000" w:rsidRDefault="00B4569F" w:rsidP="00B4569F">
          <w:pPr>
            <w:pStyle w:val="AD7C412661064C4BB260BBABE264314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79219B8C27F4060A37864070FA5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EF9D6-053B-41F2-894D-0AFDF125C9CD}"/>
      </w:docPartPr>
      <w:docPartBody>
        <w:p w:rsidR="00000000" w:rsidRDefault="00B4569F" w:rsidP="00B4569F">
          <w:pPr>
            <w:pStyle w:val="B79219B8C27F4060A37864070FA5BDB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224412AF64E40A0B5D94BB75860A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99AA9-B4AD-4F66-A62B-42D86573D2B5}"/>
      </w:docPartPr>
      <w:docPartBody>
        <w:p w:rsidR="00000000" w:rsidRDefault="00B4569F" w:rsidP="00B4569F">
          <w:pPr>
            <w:pStyle w:val="4224412AF64E40A0B5D94BB75860AB5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569F"/>
    <w:rsid w:val="005971D2"/>
    <w:rsid w:val="00B4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B8EE8694F400FB56DCD61FE84C606">
    <w:name w:val="8E5B8EE8694F400FB56DCD61FE84C606"/>
    <w:rsid w:val="00B4569F"/>
  </w:style>
  <w:style w:type="paragraph" w:customStyle="1" w:styleId="4269081771B24C72A47B65EBF0487EA3">
    <w:name w:val="4269081771B24C72A47B65EBF0487EA3"/>
    <w:rsid w:val="00B4569F"/>
  </w:style>
  <w:style w:type="paragraph" w:customStyle="1" w:styleId="7623488C5F3C444BA2DC0C5CC14DCF23">
    <w:name w:val="7623488C5F3C444BA2DC0C5CC14DCF23"/>
    <w:rsid w:val="00B4569F"/>
  </w:style>
  <w:style w:type="paragraph" w:customStyle="1" w:styleId="F3DD6DCC15CF44E29DED64E90381180F">
    <w:name w:val="F3DD6DCC15CF44E29DED64E90381180F"/>
    <w:rsid w:val="00B4569F"/>
  </w:style>
  <w:style w:type="paragraph" w:customStyle="1" w:styleId="7AC16F23050C4CFAB8F3124183D1062F">
    <w:name w:val="7AC16F23050C4CFAB8F3124183D1062F"/>
    <w:rsid w:val="00B4569F"/>
  </w:style>
  <w:style w:type="paragraph" w:customStyle="1" w:styleId="ADFFC0FF17D34E78920010FF7E5982AE">
    <w:name w:val="ADFFC0FF17D34E78920010FF7E5982AE"/>
    <w:rsid w:val="00B4569F"/>
  </w:style>
  <w:style w:type="paragraph" w:customStyle="1" w:styleId="787087F713634CDEA2DDF8D0519BB60A">
    <w:name w:val="787087F713634CDEA2DDF8D0519BB60A"/>
    <w:rsid w:val="00B4569F"/>
  </w:style>
  <w:style w:type="paragraph" w:customStyle="1" w:styleId="4837B518DA454E9F8E53FDCA801EC048">
    <w:name w:val="4837B518DA454E9F8E53FDCA801EC048"/>
    <w:rsid w:val="00B4569F"/>
  </w:style>
  <w:style w:type="paragraph" w:customStyle="1" w:styleId="4003A58A44034FC9BA6F9054901F3F34">
    <w:name w:val="4003A58A44034FC9BA6F9054901F3F34"/>
    <w:rsid w:val="00B4569F"/>
  </w:style>
  <w:style w:type="paragraph" w:customStyle="1" w:styleId="AD7C412661064C4BB260BBABE2643141">
    <w:name w:val="AD7C412661064C4BB260BBABE2643141"/>
    <w:rsid w:val="00B4569F"/>
  </w:style>
  <w:style w:type="paragraph" w:customStyle="1" w:styleId="B79219B8C27F4060A37864070FA5BDB6">
    <w:name w:val="B79219B8C27F4060A37864070FA5BDB6"/>
    <w:rsid w:val="00B4569F"/>
  </w:style>
  <w:style w:type="paragraph" w:customStyle="1" w:styleId="4224412AF64E40A0B5D94BB75860AB51">
    <w:name w:val="4224412AF64E40A0B5D94BB75860AB51"/>
    <w:rsid w:val="00B4569F"/>
  </w:style>
  <w:style w:type="paragraph" w:customStyle="1" w:styleId="59DE73AEEDE24E10926CA8DEBC69CDDA">
    <w:name w:val="59DE73AEEDE24E10926CA8DEBC69CDDA"/>
    <w:rsid w:val="00B4569F"/>
  </w:style>
  <w:style w:type="paragraph" w:customStyle="1" w:styleId="758373C1EFB6412A80E3A28A13B0D7F8">
    <w:name w:val="758373C1EFB6412A80E3A28A13B0D7F8"/>
    <w:rsid w:val="00B456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713B8-F2C4-4258-B1D0-7FDD1EEB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12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 Lansing</Company>
  <LinksUpToDate>false</LinksUpToDate>
  <CharactersWithSpaces>23958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Mortem: GXT</dc:title>
  <dc:subject>The Generic XNA Toolset</dc:subject>
  <dc:creator>Jeff Lansing</dc:creator>
  <cp:keywords/>
  <dc:description/>
  <cp:lastModifiedBy>Loko</cp:lastModifiedBy>
  <cp:revision>832</cp:revision>
  <dcterms:created xsi:type="dcterms:W3CDTF">2011-05-10T04:43:00Z</dcterms:created>
  <dcterms:modified xsi:type="dcterms:W3CDTF">2011-05-15T18:45:00Z</dcterms:modified>
</cp:coreProperties>
</file>