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EE75" w14:textId="67D72808" w:rsidR="00265969" w:rsidRDefault="00265969" w:rsidP="00265969">
      <w:pPr>
        <w:pStyle w:val="Title"/>
      </w:pPr>
      <w:r>
        <w:t>Házi feladat</w:t>
      </w:r>
    </w:p>
    <w:p w14:paraId="66D6AAA0" w14:textId="5BA3A7E5" w:rsidR="00DE7A75" w:rsidRPr="00265969" w:rsidRDefault="00DE7A75" w:rsidP="00265969">
      <w:pPr>
        <w:pStyle w:val="Subtitle"/>
      </w:pPr>
      <w:r w:rsidRPr="00265969">
        <w:t>Feladatválasztás/specifikáci</w:t>
      </w:r>
      <w:r w:rsidRPr="00265969">
        <w:rPr>
          <w:rStyle w:val="SubtleEmphasis"/>
          <w:iCs w:val="0"/>
          <w:color w:val="5A5A5A" w:themeColor="text1" w:themeTint="A5"/>
          <w:sz w:val="28"/>
        </w:rPr>
        <w:t>ó</w:t>
      </w:r>
    </w:p>
    <w:p w14:paraId="73D307BA" w14:textId="1C226748" w:rsidR="00DE7A75" w:rsidRPr="00265969" w:rsidRDefault="00DE7A75" w:rsidP="00265969">
      <w:pPr>
        <w:pStyle w:val="Subtitle"/>
        <w:rPr>
          <w:rStyle w:val="SubtleEmphasis"/>
        </w:rPr>
      </w:pPr>
      <w:r w:rsidRPr="00265969">
        <w:rPr>
          <w:rStyle w:val="SubtleEmphasis"/>
        </w:rPr>
        <w:t>Programozás alapjai 2.</w:t>
      </w:r>
    </w:p>
    <w:p w14:paraId="45AB9894" w14:textId="5FA74BF7" w:rsidR="00DE7A75" w:rsidRPr="00265969" w:rsidRDefault="00DE7A75" w:rsidP="00265969">
      <w:pPr>
        <w:pStyle w:val="Subtitle"/>
        <w:rPr>
          <w:rStyle w:val="SubtleEmphasis"/>
        </w:rPr>
      </w:pPr>
      <w:r w:rsidRPr="00265969">
        <w:rPr>
          <w:rStyle w:val="SubtleEmphasis"/>
        </w:rPr>
        <w:t>Pálinkás Lőrinc Mihály - XB0SMF</w:t>
      </w:r>
    </w:p>
    <w:sdt>
      <w:sdtPr>
        <w:rPr>
          <w:rFonts w:eastAsiaTheme="minorHAnsi" w:cstheme="minorBidi"/>
          <w:noProof/>
          <w:color w:val="auto"/>
          <w:kern w:val="2"/>
          <w:sz w:val="22"/>
          <w:szCs w:val="22"/>
          <w:lang w:val="hu-HU" w:eastAsia="en-US"/>
          <w14:ligatures w14:val="standardContextual"/>
        </w:rPr>
        <w:id w:val="1126271426"/>
        <w:docPartObj>
          <w:docPartGallery w:val="Table of Contents"/>
          <w:docPartUnique/>
        </w:docPartObj>
      </w:sdtPr>
      <w:sdtEndPr>
        <w:rPr>
          <w:b/>
          <w:bCs/>
        </w:rPr>
      </w:sdtEndPr>
      <w:sdtContent>
        <w:p w14:paraId="1009B7A2" w14:textId="5E56B7DA" w:rsidR="00DE7A75" w:rsidRPr="00315E21" w:rsidRDefault="00847379" w:rsidP="00265969">
          <w:pPr>
            <w:pStyle w:val="TOCHeading"/>
            <w:numPr>
              <w:ilvl w:val="0"/>
              <w:numId w:val="0"/>
            </w:numPr>
            <w:rPr>
              <w:lang w:val="hu-HU"/>
            </w:rPr>
          </w:pPr>
          <w:r w:rsidRPr="00315E21">
            <w:rPr>
              <w:lang w:val="hu-HU"/>
            </w:rPr>
            <w:t>Tartalom</w:t>
          </w:r>
        </w:p>
        <w:p w14:paraId="1A9150AE" w14:textId="19ACEC1D" w:rsidR="0004641C" w:rsidRDefault="00DE7A75">
          <w:pPr>
            <w:pStyle w:val="TOC1"/>
            <w:tabs>
              <w:tab w:val="left" w:pos="660"/>
              <w:tab w:val="right" w:leader="dot" w:pos="9016"/>
            </w:tabs>
            <w:rPr>
              <w:rFonts w:asciiTheme="minorHAnsi" w:eastAsiaTheme="minorEastAsia" w:hAnsiTheme="minorHAnsi"/>
              <w:lang w:eastAsia="en-GB"/>
            </w:rPr>
          </w:pPr>
          <w:r w:rsidRPr="00315E21">
            <w:rPr>
              <w:noProof w:val="0"/>
              <w:lang w:val="hu-HU"/>
            </w:rPr>
            <w:fldChar w:fldCharType="begin"/>
          </w:r>
          <w:r w:rsidRPr="00315E21">
            <w:rPr>
              <w:noProof w:val="0"/>
              <w:lang w:val="hu-HU"/>
            </w:rPr>
            <w:instrText xml:space="preserve"> TOC \o "1-3" \h \z \u </w:instrText>
          </w:r>
          <w:r w:rsidRPr="00315E21">
            <w:rPr>
              <w:noProof w:val="0"/>
              <w:lang w:val="hu-HU"/>
            </w:rPr>
            <w:fldChar w:fldCharType="separate"/>
          </w:r>
          <w:hyperlink w:anchor="_Toc161749629" w:history="1">
            <w:r w:rsidR="0004641C" w:rsidRPr="00853C18">
              <w:rPr>
                <w:rStyle w:val="Hyperlink"/>
                <w:lang w:val="hu-HU"/>
              </w:rPr>
              <w:t>1.</w:t>
            </w:r>
            <w:r w:rsidR="0004641C">
              <w:rPr>
                <w:rFonts w:asciiTheme="minorHAnsi" w:eastAsiaTheme="minorEastAsia" w:hAnsiTheme="minorHAnsi"/>
                <w:lang w:eastAsia="en-GB"/>
              </w:rPr>
              <w:tab/>
            </w:r>
            <w:r w:rsidR="0004641C" w:rsidRPr="00853C18">
              <w:rPr>
                <w:rStyle w:val="Hyperlink"/>
                <w:lang w:val="hu-HU"/>
              </w:rPr>
              <w:t>Feladat</w:t>
            </w:r>
            <w:r w:rsidR="0004641C">
              <w:rPr>
                <w:webHidden/>
              </w:rPr>
              <w:tab/>
            </w:r>
            <w:r w:rsidR="0004641C">
              <w:rPr>
                <w:webHidden/>
              </w:rPr>
              <w:fldChar w:fldCharType="begin"/>
            </w:r>
            <w:r w:rsidR="0004641C">
              <w:rPr>
                <w:webHidden/>
              </w:rPr>
              <w:instrText xml:space="preserve"> PAGEREF _Toc161749629 \h </w:instrText>
            </w:r>
            <w:r w:rsidR="0004641C">
              <w:rPr>
                <w:webHidden/>
              </w:rPr>
            </w:r>
            <w:r w:rsidR="0004641C">
              <w:rPr>
                <w:webHidden/>
              </w:rPr>
              <w:fldChar w:fldCharType="separate"/>
            </w:r>
            <w:r w:rsidR="0004641C">
              <w:rPr>
                <w:webHidden/>
              </w:rPr>
              <w:t>2</w:t>
            </w:r>
            <w:r w:rsidR="0004641C">
              <w:rPr>
                <w:webHidden/>
              </w:rPr>
              <w:fldChar w:fldCharType="end"/>
            </w:r>
          </w:hyperlink>
        </w:p>
        <w:p w14:paraId="53D0E3B9" w14:textId="78C43361" w:rsidR="0004641C" w:rsidRDefault="00000000">
          <w:pPr>
            <w:pStyle w:val="TOC2"/>
            <w:tabs>
              <w:tab w:val="right" w:leader="dot" w:pos="9016"/>
            </w:tabs>
            <w:rPr>
              <w:rFonts w:asciiTheme="minorHAnsi" w:eastAsiaTheme="minorEastAsia" w:hAnsiTheme="minorHAnsi"/>
              <w:lang w:eastAsia="en-GB"/>
            </w:rPr>
          </w:pPr>
          <w:hyperlink w:anchor="_Toc161749630" w:history="1">
            <w:r w:rsidR="0004641C" w:rsidRPr="00853C18">
              <w:rPr>
                <w:rStyle w:val="Hyperlink"/>
                <w:lang w:val="hu-HU"/>
              </w:rPr>
              <w:t>Töltött részecskék</w:t>
            </w:r>
            <w:r w:rsidR="0004641C">
              <w:rPr>
                <w:webHidden/>
              </w:rPr>
              <w:tab/>
            </w:r>
            <w:r w:rsidR="0004641C">
              <w:rPr>
                <w:webHidden/>
              </w:rPr>
              <w:fldChar w:fldCharType="begin"/>
            </w:r>
            <w:r w:rsidR="0004641C">
              <w:rPr>
                <w:webHidden/>
              </w:rPr>
              <w:instrText xml:space="preserve"> PAGEREF _Toc161749630 \h </w:instrText>
            </w:r>
            <w:r w:rsidR="0004641C">
              <w:rPr>
                <w:webHidden/>
              </w:rPr>
            </w:r>
            <w:r w:rsidR="0004641C">
              <w:rPr>
                <w:webHidden/>
              </w:rPr>
              <w:fldChar w:fldCharType="separate"/>
            </w:r>
            <w:r w:rsidR="0004641C">
              <w:rPr>
                <w:webHidden/>
              </w:rPr>
              <w:t>2</w:t>
            </w:r>
            <w:r w:rsidR="0004641C">
              <w:rPr>
                <w:webHidden/>
              </w:rPr>
              <w:fldChar w:fldCharType="end"/>
            </w:r>
          </w:hyperlink>
        </w:p>
        <w:p w14:paraId="0FBD191C" w14:textId="4A44471F" w:rsidR="0004641C" w:rsidRDefault="00000000">
          <w:pPr>
            <w:pStyle w:val="TOC1"/>
            <w:tabs>
              <w:tab w:val="left" w:pos="660"/>
              <w:tab w:val="right" w:leader="dot" w:pos="9016"/>
            </w:tabs>
            <w:rPr>
              <w:rFonts w:asciiTheme="minorHAnsi" w:eastAsiaTheme="minorEastAsia" w:hAnsiTheme="minorHAnsi"/>
              <w:lang w:eastAsia="en-GB"/>
            </w:rPr>
          </w:pPr>
          <w:hyperlink w:anchor="_Toc161749631" w:history="1">
            <w:r w:rsidR="0004641C" w:rsidRPr="00853C18">
              <w:rPr>
                <w:rStyle w:val="Hyperlink"/>
                <w:lang w:val="hu-HU"/>
              </w:rPr>
              <w:t>2.</w:t>
            </w:r>
            <w:r w:rsidR="0004641C">
              <w:rPr>
                <w:rFonts w:asciiTheme="minorHAnsi" w:eastAsiaTheme="minorEastAsia" w:hAnsiTheme="minorHAnsi"/>
                <w:lang w:eastAsia="en-GB"/>
              </w:rPr>
              <w:tab/>
            </w:r>
            <w:r w:rsidR="0004641C" w:rsidRPr="00853C18">
              <w:rPr>
                <w:rStyle w:val="Hyperlink"/>
                <w:lang w:val="hu-HU"/>
              </w:rPr>
              <w:t>Feladatspecifikáció</w:t>
            </w:r>
            <w:r w:rsidR="0004641C">
              <w:rPr>
                <w:webHidden/>
              </w:rPr>
              <w:tab/>
            </w:r>
            <w:r w:rsidR="0004641C">
              <w:rPr>
                <w:webHidden/>
              </w:rPr>
              <w:fldChar w:fldCharType="begin"/>
            </w:r>
            <w:r w:rsidR="0004641C">
              <w:rPr>
                <w:webHidden/>
              </w:rPr>
              <w:instrText xml:space="preserve"> PAGEREF _Toc161749631 \h </w:instrText>
            </w:r>
            <w:r w:rsidR="0004641C">
              <w:rPr>
                <w:webHidden/>
              </w:rPr>
            </w:r>
            <w:r w:rsidR="0004641C">
              <w:rPr>
                <w:webHidden/>
              </w:rPr>
              <w:fldChar w:fldCharType="separate"/>
            </w:r>
            <w:r w:rsidR="0004641C">
              <w:rPr>
                <w:webHidden/>
              </w:rPr>
              <w:t>3</w:t>
            </w:r>
            <w:r w:rsidR="0004641C">
              <w:rPr>
                <w:webHidden/>
              </w:rPr>
              <w:fldChar w:fldCharType="end"/>
            </w:r>
          </w:hyperlink>
        </w:p>
        <w:p w14:paraId="64790609" w14:textId="526B6F8C" w:rsidR="0004641C" w:rsidRDefault="00000000">
          <w:pPr>
            <w:pStyle w:val="TOC2"/>
            <w:tabs>
              <w:tab w:val="right" w:leader="dot" w:pos="9016"/>
            </w:tabs>
            <w:rPr>
              <w:rFonts w:asciiTheme="minorHAnsi" w:eastAsiaTheme="minorEastAsia" w:hAnsiTheme="minorHAnsi"/>
              <w:lang w:eastAsia="en-GB"/>
            </w:rPr>
          </w:pPr>
          <w:hyperlink w:anchor="_Toc161749632" w:history="1">
            <w:r w:rsidR="0004641C" w:rsidRPr="00853C18">
              <w:rPr>
                <w:rStyle w:val="Hyperlink"/>
                <w:lang w:val="hu-HU"/>
              </w:rPr>
              <w:t>Felhasználói bemenet</w:t>
            </w:r>
            <w:r w:rsidR="0004641C">
              <w:rPr>
                <w:webHidden/>
              </w:rPr>
              <w:tab/>
            </w:r>
            <w:r w:rsidR="0004641C">
              <w:rPr>
                <w:webHidden/>
              </w:rPr>
              <w:fldChar w:fldCharType="begin"/>
            </w:r>
            <w:r w:rsidR="0004641C">
              <w:rPr>
                <w:webHidden/>
              </w:rPr>
              <w:instrText xml:space="preserve"> PAGEREF _Toc161749632 \h </w:instrText>
            </w:r>
            <w:r w:rsidR="0004641C">
              <w:rPr>
                <w:webHidden/>
              </w:rPr>
            </w:r>
            <w:r w:rsidR="0004641C">
              <w:rPr>
                <w:webHidden/>
              </w:rPr>
              <w:fldChar w:fldCharType="separate"/>
            </w:r>
            <w:r w:rsidR="0004641C">
              <w:rPr>
                <w:webHidden/>
              </w:rPr>
              <w:t>3</w:t>
            </w:r>
            <w:r w:rsidR="0004641C">
              <w:rPr>
                <w:webHidden/>
              </w:rPr>
              <w:fldChar w:fldCharType="end"/>
            </w:r>
          </w:hyperlink>
        </w:p>
        <w:p w14:paraId="11E97052" w14:textId="4D93BDB4" w:rsidR="0004641C" w:rsidRDefault="00000000">
          <w:pPr>
            <w:pStyle w:val="TOC2"/>
            <w:tabs>
              <w:tab w:val="right" w:leader="dot" w:pos="9016"/>
            </w:tabs>
            <w:rPr>
              <w:rFonts w:asciiTheme="minorHAnsi" w:eastAsiaTheme="minorEastAsia" w:hAnsiTheme="minorHAnsi"/>
              <w:lang w:eastAsia="en-GB"/>
            </w:rPr>
          </w:pPr>
          <w:hyperlink w:anchor="_Toc161749633" w:history="1">
            <w:r w:rsidR="0004641C" w:rsidRPr="00853C18">
              <w:rPr>
                <w:rStyle w:val="Hyperlink"/>
                <w:lang w:val="hu-HU"/>
              </w:rPr>
              <w:t>Részecskék tulajdonságai</w:t>
            </w:r>
            <w:r w:rsidR="0004641C">
              <w:rPr>
                <w:webHidden/>
              </w:rPr>
              <w:tab/>
            </w:r>
            <w:r w:rsidR="0004641C">
              <w:rPr>
                <w:webHidden/>
              </w:rPr>
              <w:fldChar w:fldCharType="begin"/>
            </w:r>
            <w:r w:rsidR="0004641C">
              <w:rPr>
                <w:webHidden/>
              </w:rPr>
              <w:instrText xml:space="preserve"> PAGEREF _Toc161749633 \h </w:instrText>
            </w:r>
            <w:r w:rsidR="0004641C">
              <w:rPr>
                <w:webHidden/>
              </w:rPr>
            </w:r>
            <w:r w:rsidR="0004641C">
              <w:rPr>
                <w:webHidden/>
              </w:rPr>
              <w:fldChar w:fldCharType="separate"/>
            </w:r>
            <w:r w:rsidR="0004641C">
              <w:rPr>
                <w:webHidden/>
              </w:rPr>
              <w:t>3</w:t>
            </w:r>
            <w:r w:rsidR="0004641C">
              <w:rPr>
                <w:webHidden/>
              </w:rPr>
              <w:fldChar w:fldCharType="end"/>
            </w:r>
          </w:hyperlink>
        </w:p>
        <w:p w14:paraId="4386C697" w14:textId="0DD2C7FE" w:rsidR="0004641C" w:rsidRDefault="00000000">
          <w:pPr>
            <w:pStyle w:val="TOC2"/>
            <w:tabs>
              <w:tab w:val="right" w:leader="dot" w:pos="9016"/>
            </w:tabs>
            <w:rPr>
              <w:rFonts w:asciiTheme="minorHAnsi" w:eastAsiaTheme="minorEastAsia" w:hAnsiTheme="minorHAnsi"/>
              <w:lang w:eastAsia="en-GB"/>
            </w:rPr>
          </w:pPr>
          <w:hyperlink w:anchor="_Toc161749634" w:history="1">
            <w:r w:rsidR="0004641C" w:rsidRPr="00853C18">
              <w:rPr>
                <w:rStyle w:val="Hyperlink"/>
                <w:lang w:val="hu-HU"/>
              </w:rPr>
              <w:t>Szimuláció használata</w:t>
            </w:r>
            <w:r w:rsidR="0004641C">
              <w:rPr>
                <w:webHidden/>
              </w:rPr>
              <w:tab/>
            </w:r>
            <w:r w:rsidR="0004641C">
              <w:rPr>
                <w:webHidden/>
              </w:rPr>
              <w:fldChar w:fldCharType="begin"/>
            </w:r>
            <w:r w:rsidR="0004641C">
              <w:rPr>
                <w:webHidden/>
              </w:rPr>
              <w:instrText xml:space="preserve"> PAGEREF _Toc161749634 \h </w:instrText>
            </w:r>
            <w:r w:rsidR="0004641C">
              <w:rPr>
                <w:webHidden/>
              </w:rPr>
            </w:r>
            <w:r w:rsidR="0004641C">
              <w:rPr>
                <w:webHidden/>
              </w:rPr>
              <w:fldChar w:fldCharType="separate"/>
            </w:r>
            <w:r w:rsidR="0004641C">
              <w:rPr>
                <w:webHidden/>
              </w:rPr>
              <w:t>4</w:t>
            </w:r>
            <w:r w:rsidR="0004641C">
              <w:rPr>
                <w:webHidden/>
              </w:rPr>
              <w:fldChar w:fldCharType="end"/>
            </w:r>
          </w:hyperlink>
        </w:p>
        <w:p w14:paraId="7E5D2FD8" w14:textId="247D6FAA" w:rsidR="00DE7A75" w:rsidRPr="00315E21" w:rsidRDefault="00DE7A75" w:rsidP="00DE7A75">
          <w:pPr>
            <w:rPr>
              <w:b/>
              <w:bCs/>
              <w:noProof w:val="0"/>
              <w:lang w:val="hu-HU"/>
            </w:rPr>
          </w:pPr>
          <w:r w:rsidRPr="00315E21">
            <w:rPr>
              <w:b/>
              <w:bCs/>
              <w:noProof w:val="0"/>
              <w:lang w:val="hu-HU"/>
            </w:rPr>
            <w:fldChar w:fldCharType="end"/>
          </w:r>
        </w:p>
      </w:sdtContent>
    </w:sdt>
    <w:p w14:paraId="27EEE5DF" w14:textId="739DBDD1" w:rsidR="00DE7A75" w:rsidRPr="00315E21" w:rsidRDefault="00DE7A75">
      <w:pPr>
        <w:rPr>
          <w:noProof w:val="0"/>
          <w:lang w:val="hu-HU"/>
        </w:rPr>
      </w:pPr>
      <w:r w:rsidRPr="00315E21">
        <w:rPr>
          <w:noProof w:val="0"/>
          <w:lang w:val="hu-HU"/>
        </w:rPr>
        <w:br w:type="page"/>
      </w:r>
    </w:p>
    <w:p w14:paraId="0587FD3B" w14:textId="5D59272D" w:rsidR="00DE7A75" w:rsidRDefault="00DE7A75" w:rsidP="00DE7A75">
      <w:pPr>
        <w:pStyle w:val="Heading1"/>
        <w:rPr>
          <w:noProof w:val="0"/>
          <w:lang w:val="hu-HU"/>
        </w:rPr>
      </w:pPr>
      <w:bookmarkStart w:id="0" w:name="_Toc161749629"/>
      <w:r w:rsidRPr="00315E21">
        <w:rPr>
          <w:noProof w:val="0"/>
          <w:lang w:val="hu-HU"/>
        </w:rPr>
        <w:lastRenderedPageBreak/>
        <w:t>Feladat</w:t>
      </w:r>
      <w:bookmarkEnd w:id="0"/>
    </w:p>
    <w:p w14:paraId="371D8E23" w14:textId="77777777" w:rsidR="006479C6" w:rsidRPr="00265969" w:rsidRDefault="006479C6" w:rsidP="00265969">
      <w:pPr>
        <w:pStyle w:val="Heading2"/>
        <w:rPr>
          <w:lang w:val="hu-HU"/>
        </w:rPr>
      </w:pPr>
      <w:bookmarkStart w:id="1" w:name="_Toc161749630"/>
      <w:r w:rsidRPr="00265969">
        <w:rPr>
          <w:lang w:val="hu-HU"/>
        </w:rPr>
        <w:t>Töltött részecskék</w:t>
      </w:r>
      <w:bookmarkEnd w:id="1"/>
    </w:p>
    <w:p w14:paraId="03E2A68A" w14:textId="77777777" w:rsidR="006479C6" w:rsidRPr="006479C6" w:rsidRDefault="006479C6" w:rsidP="006479C6">
      <w:pPr>
        <w:rPr>
          <w:lang w:val="hu-HU"/>
        </w:rPr>
      </w:pPr>
      <w:r w:rsidRPr="006479C6">
        <w:rPr>
          <w:lang w:val="hu-HU"/>
        </w:rPr>
        <w:t>Készítsen objektummodellt töltött részecskék kölcsönhatásának modellezésére! Legyen lehetőség minden részecske töltésének és kezdőpozíciójának egyszerű megadására. Ezt követően az egymással kommunikáló objektumok határozzák meg a rájuk ható erőket, és helyváltoztatással határozzák meg a nyugalmi pozíciójukat!</w:t>
      </w:r>
    </w:p>
    <w:p w14:paraId="291BBD19" w14:textId="77777777" w:rsidR="006479C6" w:rsidRPr="006479C6" w:rsidRDefault="006479C6" w:rsidP="006479C6">
      <w:pPr>
        <w:rPr>
          <w:lang w:val="hu-HU"/>
        </w:rPr>
      </w:pPr>
      <w:r w:rsidRPr="006479C6">
        <w:rPr>
          <w:lang w:val="hu-HU"/>
        </w:rPr>
        <w:t>Javaslat: Az objektumok kommunikációját szervezzük gyűrűbe. A gyűrűben egy N elemű vektort körbeküldve mindenki megismerheti a többi objektum helyzetét és töltését, így miden objektum ki tudja számolni a rá ható erőket, amiből számítható az elmozdulás. Az iteráció addig folytatódik, míg be nem áll az egyensúlyi helyzet, vagy az iterációs ciklusszám el nem ér egy előre megadott értéket. Olyan modellt tervezzen, hogy tetszőleges számú részecske is modellezhető legyen!</w:t>
      </w:r>
    </w:p>
    <w:p w14:paraId="3FA74997" w14:textId="06D77CA1" w:rsidR="0091071C" w:rsidRDefault="006479C6" w:rsidP="006479C6">
      <w:pPr>
        <w:rPr>
          <w:lang w:val="hu-HU"/>
        </w:rPr>
      </w:pPr>
      <w:r w:rsidRPr="006479C6">
        <w:rPr>
          <w:lang w:val="hu-HU"/>
        </w:rPr>
        <w:t>Demonstrálja a működést külön modulként fordított tesztprogrammal! A megoldáshoz ne használjon STL tárolót!</w:t>
      </w:r>
    </w:p>
    <w:p w14:paraId="13D4D541" w14:textId="77777777" w:rsidR="0091071C" w:rsidRDefault="0091071C">
      <w:pPr>
        <w:jc w:val="left"/>
        <w:rPr>
          <w:lang w:val="hu-HU"/>
        </w:rPr>
      </w:pPr>
      <w:r>
        <w:rPr>
          <w:lang w:val="hu-HU"/>
        </w:rPr>
        <w:br w:type="page"/>
      </w:r>
    </w:p>
    <w:p w14:paraId="298C4FA0" w14:textId="77777777" w:rsidR="006479C6" w:rsidRDefault="006479C6" w:rsidP="006479C6">
      <w:pPr>
        <w:rPr>
          <w:lang w:val="hu-HU"/>
        </w:rPr>
      </w:pPr>
    </w:p>
    <w:p w14:paraId="11B212D6" w14:textId="2B8E87D7" w:rsidR="00265969" w:rsidRDefault="00265969" w:rsidP="00265969">
      <w:pPr>
        <w:pStyle w:val="Heading1"/>
        <w:rPr>
          <w:lang w:val="hu-HU"/>
        </w:rPr>
      </w:pPr>
      <w:bookmarkStart w:id="2" w:name="_Toc161749631"/>
      <w:r>
        <w:rPr>
          <w:lang w:val="hu-HU"/>
        </w:rPr>
        <w:t>Feladatspecifikáció</w:t>
      </w:r>
      <w:bookmarkEnd w:id="2"/>
    </w:p>
    <w:p w14:paraId="581506E6" w14:textId="656551F5" w:rsidR="00496783" w:rsidRDefault="00641064" w:rsidP="00496783">
      <w:pPr>
        <w:pStyle w:val="Heading2"/>
        <w:rPr>
          <w:lang w:val="hu-HU"/>
        </w:rPr>
      </w:pPr>
      <w:bookmarkStart w:id="3" w:name="_Toc161749632"/>
      <w:r>
        <w:rPr>
          <w:lang w:val="hu-HU"/>
        </w:rPr>
        <w:t>Felhasználói bemenet</w:t>
      </w:r>
      <w:bookmarkEnd w:id="3"/>
    </w:p>
    <w:p w14:paraId="16D4CE36" w14:textId="77777777" w:rsidR="00641064" w:rsidRDefault="00641064" w:rsidP="00496783">
      <w:pPr>
        <w:rPr>
          <w:lang w:val="hu-HU"/>
        </w:rPr>
      </w:pPr>
      <w:r>
        <w:rPr>
          <w:lang w:val="hu-HU"/>
        </w:rPr>
        <w:t xml:space="preserve">A töltött részecskék szimulálásához szükséges bemeneti adatokra két opció tűnt lehetségesnek: vagy a terminálon belüli adatbevitelt valósítjuk meg vagy konfigurációs file alapján állítjuk be a megfelelő  adatokat. </w:t>
      </w:r>
    </w:p>
    <w:p w14:paraId="0333D4BF" w14:textId="5C47B2EE" w:rsidR="00496783" w:rsidRDefault="00641064" w:rsidP="00496783">
      <w:pPr>
        <w:rPr>
          <w:lang w:val="hu-HU"/>
        </w:rPr>
      </w:pPr>
      <w:r>
        <w:rPr>
          <w:lang w:val="hu-HU"/>
        </w:rPr>
        <w:t xml:space="preserve">Az előbbivel mivel több munka lenne (menü elkészítése), ami a program működéséhez nem tűnt szükségesnek, emiatt inkább a konfigurációs file általi adatbevitel mellett döntöttem, hiszen ezzel könnyen bővíthető és újrahasználható bemeneti adatokat tudunk </w:t>
      </w:r>
      <w:r w:rsidR="008747ED">
        <w:rPr>
          <w:lang w:val="hu-HU"/>
        </w:rPr>
        <w:t>kezelni</w:t>
      </w:r>
      <w:r>
        <w:rPr>
          <w:lang w:val="hu-HU"/>
        </w:rPr>
        <w:t>, nem kell mindig manuálisan begépelni.</w:t>
      </w:r>
    </w:p>
    <w:p w14:paraId="0782BD00" w14:textId="31570AA7" w:rsidR="00FE535C" w:rsidRDefault="00FE535C" w:rsidP="0091071C">
      <w:pPr>
        <w:rPr>
          <w:lang w:val="hu-HU"/>
        </w:rPr>
      </w:pPr>
      <w:r>
        <w:rPr>
          <w:lang w:val="hu-HU"/>
        </w:rPr>
        <w:t>A konfigurációs file-ok szövegdokumentumok melyekben benne van a szimulálni kívánt részecskék száma, illetve a részecskék attribútumai, típusai.</w:t>
      </w:r>
      <w:r w:rsidR="00530968">
        <w:rPr>
          <w:lang w:val="hu-HU"/>
        </w:rPr>
        <w:t xml:space="preserve"> Ezen információk alapján a szimuláció képes magát automatikusan felkonfigurálni.</w:t>
      </w:r>
    </w:p>
    <w:p w14:paraId="7CE21879" w14:textId="63963EF1" w:rsidR="00C56BBD" w:rsidRDefault="00766E83" w:rsidP="00C56BBD">
      <w:pPr>
        <w:pStyle w:val="Heading2"/>
        <w:rPr>
          <w:lang w:val="hu-HU"/>
        </w:rPr>
      </w:pPr>
      <w:bookmarkStart w:id="4" w:name="_Toc161749633"/>
      <w:r>
        <w:rPr>
          <w:lang w:val="hu-HU"/>
        </w:rPr>
        <w:t>Részecskék tulajdonságai</w:t>
      </w:r>
      <w:bookmarkEnd w:id="4"/>
    </w:p>
    <w:p w14:paraId="00C7829A" w14:textId="40E6B966" w:rsidR="00AF7517" w:rsidRDefault="00766E83" w:rsidP="00C56BBD">
      <w:pPr>
        <w:rPr>
          <w:lang w:val="hu-HU"/>
        </w:rPr>
      </w:pPr>
      <w:r>
        <w:rPr>
          <w:lang w:val="hu-HU"/>
        </w:rPr>
        <w:t xml:space="preserve">A részecskék </w:t>
      </w:r>
      <w:r w:rsidR="00CD07E5">
        <w:rPr>
          <w:lang w:val="hu-HU"/>
        </w:rPr>
        <w:t>általános</w:t>
      </w:r>
      <w:r>
        <w:rPr>
          <w:lang w:val="hu-HU"/>
        </w:rPr>
        <w:t xml:space="preserve"> attribútumai: </w:t>
      </w:r>
    </w:p>
    <w:p w14:paraId="78F27C93" w14:textId="75B47074" w:rsidR="00AF7517" w:rsidRDefault="00766E83" w:rsidP="00752372">
      <w:pPr>
        <w:pStyle w:val="ListParagraph"/>
        <w:numPr>
          <w:ilvl w:val="0"/>
          <w:numId w:val="2"/>
        </w:numPr>
        <w:rPr>
          <w:lang w:val="hu-HU"/>
        </w:rPr>
      </w:pPr>
      <w:r w:rsidRPr="00AF7517">
        <w:rPr>
          <w:lang w:val="hu-HU"/>
        </w:rPr>
        <w:t>töltés</w:t>
      </w:r>
    </w:p>
    <w:p w14:paraId="2BD542F4" w14:textId="764EBBBC" w:rsidR="00AF7517" w:rsidRPr="00AF7517" w:rsidRDefault="00766E83" w:rsidP="00AF7517">
      <w:pPr>
        <w:pStyle w:val="ListParagraph"/>
        <w:numPr>
          <w:ilvl w:val="0"/>
          <w:numId w:val="2"/>
        </w:numPr>
        <w:rPr>
          <w:lang w:val="hu-HU"/>
        </w:rPr>
      </w:pPr>
      <w:r w:rsidRPr="00AF7517">
        <w:rPr>
          <w:lang w:val="hu-HU"/>
        </w:rPr>
        <w:t>pozíció</w:t>
      </w:r>
    </w:p>
    <w:p w14:paraId="66B9B1E7" w14:textId="77777777" w:rsidR="009140DD" w:rsidRDefault="00655E88" w:rsidP="00C56BBD">
      <w:pPr>
        <w:rPr>
          <w:lang w:val="hu-HU"/>
        </w:rPr>
      </w:pPr>
      <w:r>
        <w:rPr>
          <w:lang w:val="hu-HU"/>
        </w:rPr>
        <w:t xml:space="preserve">Ezen felül meg lehet határozni hogy egy részecske mozgatható-e vagy sem </w:t>
      </w:r>
      <w:r w:rsidR="00873707">
        <w:rPr>
          <w:lang w:val="hu-HU"/>
        </w:rPr>
        <w:t>(</w:t>
      </w:r>
      <w:r w:rsidR="00651767">
        <w:rPr>
          <w:lang w:val="hu-HU"/>
        </w:rPr>
        <w:t xml:space="preserve">ha </w:t>
      </w:r>
      <w:r w:rsidR="00873707">
        <w:rPr>
          <w:lang w:val="hu-HU"/>
        </w:rPr>
        <w:t>jelentősen nagy tömeg</w:t>
      </w:r>
      <w:r w:rsidR="00B36047">
        <w:rPr>
          <w:lang w:val="hu-HU"/>
        </w:rPr>
        <w:t>ű</w:t>
      </w:r>
      <w:r w:rsidR="00651767">
        <w:rPr>
          <w:lang w:val="hu-HU"/>
        </w:rPr>
        <w:t>, gyakorlatilag</w:t>
      </w:r>
      <w:r w:rsidR="00B36047">
        <w:rPr>
          <w:lang w:val="hu-HU"/>
        </w:rPr>
        <w:t xml:space="preserve"> mozdíthatatlan</w:t>
      </w:r>
      <w:r w:rsidR="00873707">
        <w:rPr>
          <w:lang w:val="hu-HU"/>
        </w:rPr>
        <w:t>, vagy fixált töltött testet akarunk szimulálni)</w:t>
      </w:r>
      <w:r w:rsidR="00651767">
        <w:rPr>
          <w:lang w:val="hu-HU"/>
        </w:rPr>
        <w:t xml:space="preserve">. </w:t>
      </w:r>
    </w:p>
    <w:p w14:paraId="4D91BAD0" w14:textId="1A59C795" w:rsidR="00C56BBD" w:rsidRDefault="00651767" w:rsidP="00C56BBD">
      <w:pPr>
        <w:rPr>
          <w:lang w:val="hu-HU"/>
        </w:rPr>
      </w:pPr>
      <w:r>
        <w:rPr>
          <w:lang w:val="hu-HU"/>
        </w:rPr>
        <w:t xml:space="preserve">Amennyiben mozgatható a testünk, akkor azt is </w:t>
      </w:r>
      <w:r w:rsidR="009E0F4D">
        <w:rPr>
          <w:lang w:val="hu-HU"/>
        </w:rPr>
        <w:t>meg tudjuk kezdetben adni, hogy mekkora</w:t>
      </w:r>
      <w:r w:rsidR="00315A47">
        <w:rPr>
          <w:lang w:val="hu-HU"/>
        </w:rPr>
        <w:t xml:space="preserve"> sebességgel rendelkezik, és </w:t>
      </w:r>
      <w:r w:rsidR="00F503C5">
        <w:rPr>
          <w:lang w:val="hu-HU"/>
        </w:rPr>
        <w:t xml:space="preserve">az </w:t>
      </w:r>
      <w:r w:rsidR="00315A47">
        <w:rPr>
          <w:lang w:val="hu-HU"/>
        </w:rPr>
        <w:t xml:space="preserve">ilyen objektumoknak </w:t>
      </w:r>
      <w:r w:rsidR="00F503C5">
        <w:rPr>
          <w:lang w:val="hu-HU"/>
        </w:rPr>
        <w:t xml:space="preserve">lesz </w:t>
      </w:r>
      <w:r w:rsidR="00315A47">
        <w:rPr>
          <w:lang w:val="hu-HU"/>
        </w:rPr>
        <w:t xml:space="preserve">sebesség </w:t>
      </w:r>
      <w:r w:rsidR="00752372">
        <w:rPr>
          <w:lang w:val="hu-HU"/>
        </w:rPr>
        <w:t xml:space="preserve">és tömeg </w:t>
      </w:r>
      <w:r w:rsidR="00315A47">
        <w:rPr>
          <w:lang w:val="hu-HU"/>
        </w:rPr>
        <w:t>attribútuma</w:t>
      </w:r>
      <w:r w:rsidR="009140DD">
        <w:rPr>
          <w:lang w:val="hu-HU"/>
        </w:rPr>
        <w:t>.</w:t>
      </w:r>
    </w:p>
    <w:p w14:paraId="365CCAAD" w14:textId="6D765CCE" w:rsidR="00C312C2" w:rsidRDefault="003F58A1" w:rsidP="00C312C2">
      <w:pPr>
        <w:rPr>
          <w:lang w:val="hu-HU"/>
        </w:rPr>
      </w:pPr>
      <w:r>
        <w:rPr>
          <w:lang w:val="hu-HU"/>
        </w:rPr>
        <w:t>Ezek alapján a konfig. file m</w:t>
      </w:r>
      <w:r w:rsidR="00C312C2">
        <w:rPr>
          <w:lang w:val="hu-HU"/>
        </w:rPr>
        <w:t>int</w:t>
      </w:r>
      <w:r>
        <w:rPr>
          <w:lang w:val="hu-HU"/>
        </w:rPr>
        <w:t>ája</w:t>
      </w:r>
      <w:r w:rsidR="00C312C2">
        <w:rPr>
          <w:lang w:val="hu-HU"/>
        </w:rPr>
        <w:t xml:space="preserve">: </w:t>
      </w:r>
    </w:p>
    <w:p w14:paraId="20D8155B" w14:textId="6208A84E" w:rsidR="00C312C2" w:rsidRPr="000D6074" w:rsidRDefault="00C312C2" w:rsidP="003F58A1">
      <w:pPr>
        <w:rPr>
          <w:i/>
          <w:iCs/>
          <w:lang w:val="hu-HU"/>
        </w:rPr>
      </w:pPr>
      <w:r w:rsidRPr="000D6074">
        <w:rPr>
          <w:i/>
          <w:iCs/>
          <w:lang w:val="hu-HU"/>
        </w:rPr>
        <w:t>test.txt</w:t>
      </w:r>
      <w:r w:rsidR="005C2338">
        <w:rPr>
          <w:i/>
          <w:iCs/>
          <w:lang w:val="hu-HU"/>
        </w:rPr>
        <w:t>:</w:t>
      </w:r>
    </w:p>
    <w:p w14:paraId="1CB81AFA" w14:textId="77777777" w:rsidR="00C312C2" w:rsidRDefault="00C312C2" w:rsidP="00C312C2">
      <w:pPr>
        <w:ind w:firstLine="720"/>
        <w:rPr>
          <w:lang w:val="hu-HU"/>
        </w:rPr>
      </w:pPr>
      <w:r>
        <w:rPr>
          <w:lang w:val="hu-HU"/>
        </w:rPr>
        <w:t>3</w:t>
      </w:r>
    </w:p>
    <w:p w14:paraId="5DEFB745" w14:textId="77777777" w:rsidR="00C312C2" w:rsidRDefault="00C312C2" w:rsidP="00C312C2">
      <w:pPr>
        <w:rPr>
          <w:lang w:val="hu-HU"/>
        </w:rPr>
      </w:pPr>
      <w:r>
        <w:rPr>
          <w:lang w:val="hu-HU"/>
        </w:rPr>
        <w:tab/>
        <w:t>position=(0, 1, 2) ; charge=0.3 ; mass=0.45 ; speed=(0, 3, 6)</w:t>
      </w:r>
    </w:p>
    <w:p w14:paraId="5056B2B9" w14:textId="77777777" w:rsidR="00C312C2" w:rsidRDefault="00C312C2" w:rsidP="00C312C2">
      <w:pPr>
        <w:rPr>
          <w:lang w:val="hu-HU"/>
        </w:rPr>
      </w:pPr>
      <w:r>
        <w:rPr>
          <w:lang w:val="hu-HU"/>
        </w:rPr>
        <w:tab/>
        <w:t>position=(10, -1, 6) ; charge=-0.3 ; mass=5 ; speed=(0, 0, 0)</w:t>
      </w:r>
    </w:p>
    <w:p w14:paraId="29134930" w14:textId="77777777" w:rsidR="00C312C2" w:rsidRDefault="00C312C2" w:rsidP="00C312C2">
      <w:pPr>
        <w:rPr>
          <w:lang w:val="hu-HU"/>
        </w:rPr>
      </w:pPr>
      <w:r>
        <w:rPr>
          <w:lang w:val="hu-HU"/>
        </w:rPr>
        <w:tab/>
        <w:t>position=(0.6, 1.45, -92) ; charge=10</w:t>
      </w:r>
    </w:p>
    <w:p w14:paraId="3D16FFB6" w14:textId="5C81752B" w:rsidR="00C312C2" w:rsidRDefault="00C312C2" w:rsidP="00C56BBD">
      <w:pPr>
        <w:rPr>
          <w:lang w:val="hu-HU"/>
        </w:rPr>
      </w:pPr>
      <w:r>
        <w:rPr>
          <w:lang w:val="hu-HU"/>
        </w:rPr>
        <w:t>A tömeg és sebesség hiánya jelzi, hogy mozdulatlan objektum, ezt automatikusan tudja detektálni a program.</w:t>
      </w:r>
    </w:p>
    <w:p w14:paraId="6F135FAC" w14:textId="6462138A" w:rsidR="008505F9" w:rsidRDefault="008505F9" w:rsidP="00F358F2">
      <w:pPr>
        <w:rPr>
          <w:lang w:val="hu-HU"/>
        </w:rPr>
      </w:pPr>
      <w:r>
        <w:rPr>
          <w:lang w:val="hu-HU"/>
        </w:rPr>
        <w:lastRenderedPageBreak/>
        <w:t>A részecskékhez nem rendelünk kiterjedést, pontszerűnek tekintjük őket</w:t>
      </w:r>
      <w:r w:rsidR="00D529FD">
        <w:rPr>
          <w:lang w:val="hu-HU"/>
        </w:rPr>
        <w:t>, az ütközésekkel nem is foglalkozunk, és feltételezzük hogy nem tudnak</w:t>
      </w:r>
      <w:r w:rsidR="009A63A0">
        <w:rPr>
          <w:lang w:val="hu-HU"/>
        </w:rPr>
        <w:t xml:space="preserve"> átadni egymásnak töltést</w:t>
      </w:r>
      <w:r w:rsidR="00D529FD">
        <w:rPr>
          <w:lang w:val="hu-HU"/>
        </w:rPr>
        <w:t>.</w:t>
      </w:r>
    </w:p>
    <w:p w14:paraId="394B5AF5" w14:textId="69BCBFA2" w:rsidR="006E7098" w:rsidRDefault="006E7098" w:rsidP="006E7098">
      <w:pPr>
        <w:pStyle w:val="Heading2"/>
        <w:rPr>
          <w:lang w:val="hu-HU"/>
        </w:rPr>
      </w:pPr>
      <w:bookmarkStart w:id="5" w:name="_Toc161749634"/>
      <w:r>
        <w:rPr>
          <w:lang w:val="hu-HU"/>
        </w:rPr>
        <w:t>Szimuláció használata</w:t>
      </w:r>
      <w:bookmarkEnd w:id="5"/>
    </w:p>
    <w:p w14:paraId="4680C578" w14:textId="7D19FA20" w:rsidR="00E40E8E" w:rsidRDefault="006E7098" w:rsidP="006E7098">
      <w:pPr>
        <w:rPr>
          <w:lang w:val="hu-HU"/>
        </w:rPr>
      </w:pPr>
      <w:r>
        <w:rPr>
          <w:lang w:val="hu-HU"/>
        </w:rPr>
        <w:t xml:space="preserve">A fő inteface objektummodell, amellyel majd a tesztprogramot is bemutatjuk, az a </w:t>
      </w:r>
      <w:r w:rsidR="00E40E8E">
        <w:rPr>
          <w:lang w:val="hu-HU"/>
        </w:rPr>
        <w:t>Szimuláció objektum</w:t>
      </w:r>
      <w:r>
        <w:rPr>
          <w:lang w:val="hu-HU"/>
        </w:rPr>
        <w:t xml:space="preserve"> lesz.</w:t>
      </w:r>
      <w:r w:rsidR="00BF24BD">
        <w:rPr>
          <w:lang w:val="hu-HU"/>
        </w:rPr>
        <w:t xml:space="preserve"> </w:t>
      </w:r>
      <w:r w:rsidR="00E40E8E">
        <w:rPr>
          <w:lang w:val="hu-HU"/>
        </w:rPr>
        <w:t>Fő funkciói</w:t>
      </w:r>
      <w:r w:rsidR="00632D69">
        <w:rPr>
          <w:lang w:val="hu-HU"/>
        </w:rPr>
        <w:t>/műveletei</w:t>
      </w:r>
      <w:r w:rsidR="00E40E8E">
        <w:rPr>
          <w:lang w:val="hu-HU"/>
        </w:rPr>
        <w:t>:</w:t>
      </w:r>
    </w:p>
    <w:p w14:paraId="6FB6CF2A" w14:textId="7231557E" w:rsidR="00E40E8E" w:rsidRDefault="00E40E8E" w:rsidP="00E40E8E">
      <w:pPr>
        <w:pStyle w:val="ListParagraph"/>
        <w:numPr>
          <w:ilvl w:val="0"/>
          <w:numId w:val="3"/>
        </w:numPr>
        <w:rPr>
          <w:lang w:val="hu-HU"/>
        </w:rPr>
      </w:pPr>
      <w:r>
        <w:rPr>
          <w:lang w:val="hu-HU"/>
        </w:rPr>
        <w:t>Fel lehet konfigurálni file alapján</w:t>
      </w:r>
    </w:p>
    <w:p w14:paraId="6C0BC0D0" w14:textId="19F0D00B" w:rsidR="00B470D9" w:rsidRDefault="00E40E8E" w:rsidP="00E40E8E">
      <w:pPr>
        <w:pStyle w:val="ListParagraph"/>
        <w:numPr>
          <w:ilvl w:val="0"/>
          <w:numId w:val="3"/>
        </w:numPr>
        <w:rPr>
          <w:lang w:val="hu-HU"/>
        </w:rPr>
      </w:pPr>
      <w:r w:rsidRPr="00E40E8E">
        <w:rPr>
          <w:lang w:val="hu-HU"/>
        </w:rPr>
        <w:t xml:space="preserve">Lehet </w:t>
      </w:r>
      <w:r w:rsidR="001865D1" w:rsidRPr="00E40E8E">
        <w:rPr>
          <w:lang w:val="hu-HU"/>
        </w:rPr>
        <w:t>futattni tetszőleges ideig (mp-ben</w:t>
      </w:r>
      <w:r w:rsidR="00B470D9">
        <w:rPr>
          <w:lang w:val="hu-HU"/>
        </w:rPr>
        <w:t>)</w:t>
      </w:r>
    </w:p>
    <w:p w14:paraId="2A059C78" w14:textId="77777777" w:rsidR="00D70C38" w:rsidRDefault="0058525E" w:rsidP="00E40E8E">
      <w:pPr>
        <w:pStyle w:val="ListParagraph"/>
        <w:numPr>
          <w:ilvl w:val="0"/>
          <w:numId w:val="3"/>
        </w:numPr>
        <w:rPr>
          <w:lang w:val="hu-HU"/>
        </w:rPr>
      </w:pPr>
      <w:r w:rsidRPr="00E40E8E">
        <w:rPr>
          <w:lang w:val="hu-HU"/>
        </w:rPr>
        <w:t xml:space="preserve">Ki </w:t>
      </w:r>
      <w:r w:rsidR="001865D1" w:rsidRPr="00E40E8E">
        <w:rPr>
          <w:lang w:val="hu-HU"/>
        </w:rPr>
        <w:t>lehet olvasni a</w:t>
      </w:r>
      <w:r w:rsidR="00E40E8E" w:rsidRPr="00E40E8E">
        <w:rPr>
          <w:lang w:val="hu-HU"/>
        </w:rPr>
        <w:t xml:space="preserve"> szimuláció pillanatnyi adatait</w:t>
      </w:r>
    </w:p>
    <w:p w14:paraId="5EAC3484" w14:textId="2DB280F5" w:rsidR="006E7098" w:rsidRDefault="00D70C38" w:rsidP="00E40E8E">
      <w:pPr>
        <w:pStyle w:val="ListParagraph"/>
        <w:numPr>
          <w:ilvl w:val="0"/>
          <w:numId w:val="3"/>
        </w:numPr>
        <w:rPr>
          <w:lang w:val="hu-HU"/>
        </w:rPr>
      </w:pPr>
      <w:r w:rsidRPr="00E40E8E">
        <w:rPr>
          <w:lang w:val="hu-HU"/>
        </w:rPr>
        <w:t>Rekonfigurálni</w:t>
      </w:r>
      <w:r w:rsidR="000904F5">
        <w:rPr>
          <w:lang w:val="hu-HU"/>
        </w:rPr>
        <w:t>/resetelni</w:t>
      </w:r>
    </w:p>
    <w:p w14:paraId="0A8FDA4B" w14:textId="46EB74B2" w:rsidR="00D70C38" w:rsidRDefault="00D70C38" w:rsidP="00E40E8E">
      <w:pPr>
        <w:pStyle w:val="ListParagraph"/>
        <w:numPr>
          <w:ilvl w:val="0"/>
          <w:numId w:val="3"/>
        </w:numPr>
        <w:rPr>
          <w:lang w:val="hu-HU"/>
        </w:rPr>
      </w:pPr>
      <w:r>
        <w:rPr>
          <w:lang w:val="hu-HU"/>
        </w:rPr>
        <w:t>Ho</w:t>
      </w:r>
      <w:r w:rsidR="00674C5F">
        <w:rPr>
          <w:lang w:val="hu-HU"/>
        </w:rPr>
        <w:t>zzáadni/törölni részecskéket</w:t>
      </w:r>
    </w:p>
    <w:p w14:paraId="6671A211" w14:textId="0BFA4B23" w:rsidR="00674C5F" w:rsidRPr="00E40E8E" w:rsidRDefault="00674C5F" w:rsidP="00E40E8E">
      <w:pPr>
        <w:pStyle w:val="ListParagraph"/>
        <w:numPr>
          <w:ilvl w:val="0"/>
          <w:numId w:val="3"/>
        </w:numPr>
        <w:rPr>
          <w:lang w:val="hu-HU"/>
        </w:rPr>
      </w:pPr>
      <w:r>
        <w:rPr>
          <w:lang w:val="hu-HU"/>
        </w:rPr>
        <w:t>Lehet futtatni egyensúlyi állapotig</w:t>
      </w:r>
      <w:r w:rsidR="008D70E7">
        <w:rPr>
          <w:lang w:val="hu-HU"/>
        </w:rPr>
        <w:t>,</w:t>
      </w:r>
      <w:r w:rsidR="0074350C">
        <w:rPr>
          <w:lang w:val="hu-HU"/>
        </w:rPr>
        <w:t xml:space="preserve"> amit jelez amennyiben nincsen</w:t>
      </w:r>
    </w:p>
    <w:sectPr w:rsidR="00674C5F" w:rsidRPr="00E40E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NL Thin">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A5D"/>
    <w:multiLevelType w:val="hybridMultilevel"/>
    <w:tmpl w:val="E2D81AC8"/>
    <w:lvl w:ilvl="0" w:tplc="1C706B4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EB4791"/>
    <w:multiLevelType w:val="hybridMultilevel"/>
    <w:tmpl w:val="76D07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C012AC"/>
    <w:multiLevelType w:val="hybridMultilevel"/>
    <w:tmpl w:val="ED184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73936">
    <w:abstractNumId w:val="0"/>
  </w:num>
  <w:num w:numId="2" w16cid:durableId="358361306">
    <w:abstractNumId w:val="2"/>
  </w:num>
  <w:num w:numId="3" w16cid:durableId="1307737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EE"/>
    <w:rsid w:val="0004641C"/>
    <w:rsid w:val="00085BF7"/>
    <w:rsid w:val="000904F5"/>
    <w:rsid w:val="000D6074"/>
    <w:rsid w:val="001454C6"/>
    <w:rsid w:val="001671FF"/>
    <w:rsid w:val="001865D1"/>
    <w:rsid w:val="00265969"/>
    <w:rsid w:val="002B3287"/>
    <w:rsid w:val="00310B80"/>
    <w:rsid w:val="00315A47"/>
    <w:rsid w:val="00315E21"/>
    <w:rsid w:val="003C0133"/>
    <w:rsid w:val="003F58A1"/>
    <w:rsid w:val="00436D6F"/>
    <w:rsid w:val="00496783"/>
    <w:rsid w:val="00520A4C"/>
    <w:rsid w:val="00530968"/>
    <w:rsid w:val="0058525E"/>
    <w:rsid w:val="005C2338"/>
    <w:rsid w:val="00603233"/>
    <w:rsid w:val="00632D69"/>
    <w:rsid w:val="00641064"/>
    <w:rsid w:val="006479C6"/>
    <w:rsid w:val="00651767"/>
    <w:rsid w:val="00655E88"/>
    <w:rsid w:val="00674C5F"/>
    <w:rsid w:val="00690956"/>
    <w:rsid w:val="00693030"/>
    <w:rsid w:val="006E7098"/>
    <w:rsid w:val="006F6CE1"/>
    <w:rsid w:val="007141EE"/>
    <w:rsid w:val="0074350C"/>
    <w:rsid w:val="00752372"/>
    <w:rsid w:val="00766E83"/>
    <w:rsid w:val="00847379"/>
    <w:rsid w:val="00847ED7"/>
    <w:rsid w:val="008505F9"/>
    <w:rsid w:val="00871646"/>
    <w:rsid w:val="00873707"/>
    <w:rsid w:val="008747ED"/>
    <w:rsid w:val="008D077D"/>
    <w:rsid w:val="008D70E7"/>
    <w:rsid w:val="008E2CA0"/>
    <w:rsid w:val="0091071C"/>
    <w:rsid w:val="009140DD"/>
    <w:rsid w:val="00943FB7"/>
    <w:rsid w:val="009A63A0"/>
    <w:rsid w:val="009B167D"/>
    <w:rsid w:val="009E0F4D"/>
    <w:rsid w:val="00A00791"/>
    <w:rsid w:val="00A121B8"/>
    <w:rsid w:val="00AC6ECF"/>
    <w:rsid w:val="00AE1A9A"/>
    <w:rsid w:val="00AF7517"/>
    <w:rsid w:val="00B36047"/>
    <w:rsid w:val="00B470D9"/>
    <w:rsid w:val="00B96D83"/>
    <w:rsid w:val="00BC12B7"/>
    <w:rsid w:val="00BF24BD"/>
    <w:rsid w:val="00BF439E"/>
    <w:rsid w:val="00C25118"/>
    <w:rsid w:val="00C312C2"/>
    <w:rsid w:val="00C56BBD"/>
    <w:rsid w:val="00CD07E5"/>
    <w:rsid w:val="00D529FD"/>
    <w:rsid w:val="00D70C38"/>
    <w:rsid w:val="00DE2297"/>
    <w:rsid w:val="00DE521F"/>
    <w:rsid w:val="00DE7A75"/>
    <w:rsid w:val="00E00A81"/>
    <w:rsid w:val="00E40E8E"/>
    <w:rsid w:val="00E42C56"/>
    <w:rsid w:val="00EE533B"/>
    <w:rsid w:val="00F358F2"/>
    <w:rsid w:val="00F503C5"/>
    <w:rsid w:val="00FE5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1A77"/>
  <w15:chartTrackingRefBased/>
  <w15:docId w15:val="{303F1FD8-91D5-41D4-B13A-45C2B6DB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064"/>
    <w:pPr>
      <w:jc w:val="both"/>
    </w:pPr>
    <w:rPr>
      <w:rFonts w:ascii="JetBrains Mono NL Thin" w:hAnsi="JetBrains Mono NL Thin"/>
      <w:noProof/>
    </w:rPr>
  </w:style>
  <w:style w:type="paragraph" w:styleId="Heading1">
    <w:name w:val="heading 1"/>
    <w:basedOn w:val="Normal"/>
    <w:next w:val="Normal"/>
    <w:link w:val="Heading1Char"/>
    <w:uiPriority w:val="9"/>
    <w:qFormat/>
    <w:rsid w:val="00A00791"/>
    <w:pPr>
      <w:keepNext/>
      <w:keepLines/>
      <w:numPr>
        <w:numId w:val="1"/>
      </w:numPr>
      <w:spacing w:before="240" w:after="120"/>
      <w:ind w:left="357" w:hanging="357"/>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65969"/>
    <w:pPr>
      <w:keepNext/>
      <w:keepLines/>
      <w:spacing w:before="40" w:after="12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969"/>
    <w:pPr>
      <w:spacing w:after="120" w:line="240" w:lineRule="auto"/>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265969"/>
    <w:rPr>
      <w:rFonts w:ascii="JetBrains Mono NL Thin" w:eastAsiaTheme="majorEastAsia" w:hAnsi="JetBrains Mono NL Thin" w:cstheme="majorBidi"/>
      <w:noProof/>
      <w:spacing w:val="-10"/>
      <w:kern w:val="28"/>
      <w:sz w:val="52"/>
      <w:szCs w:val="56"/>
    </w:rPr>
  </w:style>
  <w:style w:type="paragraph" w:styleId="Subtitle">
    <w:name w:val="Subtitle"/>
    <w:basedOn w:val="Normal"/>
    <w:next w:val="Normal"/>
    <w:link w:val="SubtitleChar"/>
    <w:uiPriority w:val="11"/>
    <w:qFormat/>
    <w:rsid w:val="00265969"/>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265969"/>
    <w:rPr>
      <w:rFonts w:ascii="JetBrains Mono NL Thin" w:eastAsiaTheme="minorEastAsia" w:hAnsi="JetBrains Mono NL Thin"/>
      <w:noProof/>
      <w:color w:val="5A5A5A" w:themeColor="text1" w:themeTint="A5"/>
      <w:spacing w:val="15"/>
      <w:sz w:val="28"/>
    </w:rPr>
  </w:style>
  <w:style w:type="character" w:customStyle="1" w:styleId="Heading1Char">
    <w:name w:val="Heading 1 Char"/>
    <w:basedOn w:val="DefaultParagraphFont"/>
    <w:link w:val="Heading1"/>
    <w:uiPriority w:val="9"/>
    <w:rsid w:val="00A00791"/>
    <w:rPr>
      <w:rFonts w:ascii="JetBrains Mono NL Thin" w:eastAsiaTheme="majorEastAsia" w:hAnsi="JetBrains Mono NL Thin" w:cstheme="majorBidi"/>
      <w:noProof/>
      <w:color w:val="2F5496" w:themeColor="accent1" w:themeShade="BF"/>
      <w:sz w:val="36"/>
      <w:szCs w:val="32"/>
    </w:rPr>
  </w:style>
  <w:style w:type="character" w:styleId="SubtleEmphasis">
    <w:name w:val="Subtle Emphasis"/>
    <w:basedOn w:val="DefaultParagraphFont"/>
    <w:uiPriority w:val="19"/>
    <w:qFormat/>
    <w:rsid w:val="00265969"/>
    <w:rPr>
      <w:rFonts w:ascii="JetBrains Mono NL Thin" w:hAnsi="JetBrains Mono NL Thin"/>
      <w:i w:val="0"/>
      <w:iCs/>
      <w:color w:val="404040" w:themeColor="text1" w:themeTint="BF"/>
      <w:sz w:val="20"/>
    </w:rPr>
  </w:style>
  <w:style w:type="character" w:styleId="BookTitle">
    <w:name w:val="Book Title"/>
    <w:basedOn w:val="DefaultParagraphFont"/>
    <w:uiPriority w:val="33"/>
    <w:qFormat/>
    <w:rsid w:val="00DE7A75"/>
    <w:rPr>
      <w:b/>
      <w:bCs/>
      <w:i/>
      <w:iCs/>
      <w:spacing w:val="5"/>
    </w:rPr>
  </w:style>
  <w:style w:type="paragraph" w:styleId="TOCHeading">
    <w:name w:val="TOC Heading"/>
    <w:basedOn w:val="Heading1"/>
    <w:next w:val="Normal"/>
    <w:uiPriority w:val="39"/>
    <w:unhideWhenUsed/>
    <w:qFormat/>
    <w:rsid w:val="00DE7A75"/>
    <w:pPr>
      <w:jc w:val="left"/>
      <w:outlineLvl w:val="9"/>
    </w:pPr>
    <w:rPr>
      <w:noProof w:val="0"/>
      <w:kern w:val="0"/>
      <w:lang w:eastAsia="en-GB"/>
      <w14:ligatures w14:val="none"/>
    </w:rPr>
  </w:style>
  <w:style w:type="paragraph" w:styleId="TOC1">
    <w:name w:val="toc 1"/>
    <w:basedOn w:val="Normal"/>
    <w:next w:val="Normal"/>
    <w:autoRedefine/>
    <w:uiPriority w:val="39"/>
    <w:unhideWhenUsed/>
    <w:rsid w:val="00847379"/>
    <w:pPr>
      <w:spacing w:after="100"/>
    </w:pPr>
  </w:style>
  <w:style w:type="character" w:styleId="Hyperlink">
    <w:name w:val="Hyperlink"/>
    <w:basedOn w:val="DefaultParagraphFont"/>
    <w:uiPriority w:val="99"/>
    <w:unhideWhenUsed/>
    <w:rsid w:val="00847379"/>
    <w:rPr>
      <w:color w:val="0563C1" w:themeColor="hyperlink"/>
      <w:u w:val="single"/>
    </w:rPr>
  </w:style>
  <w:style w:type="character" w:customStyle="1" w:styleId="Heading2Char">
    <w:name w:val="Heading 2 Char"/>
    <w:basedOn w:val="DefaultParagraphFont"/>
    <w:link w:val="Heading2"/>
    <w:uiPriority w:val="9"/>
    <w:rsid w:val="00265969"/>
    <w:rPr>
      <w:rFonts w:ascii="JetBrains Mono NL Thin" w:eastAsiaTheme="majorEastAsia" w:hAnsi="JetBrains Mono NL Thin" w:cstheme="majorBidi"/>
      <w:noProof/>
      <w:color w:val="2F5496" w:themeColor="accent1" w:themeShade="BF"/>
      <w:sz w:val="26"/>
      <w:szCs w:val="26"/>
    </w:rPr>
  </w:style>
  <w:style w:type="paragraph" w:styleId="TOC2">
    <w:name w:val="toc 2"/>
    <w:basedOn w:val="Normal"/>
    <w:next w:val="Normal"/>
    <w:autoRedefine/>
    <w:uiPriority w:val="39"/>
    <w:unhideWhenUsed/>
    <w:rsid w:val="00DE521F"/>
    <w:pPr>
      <w:spacing w:after="100"/>
      <w:ind w:left="220"/>
    </w:pPr>
  </w:style>
  <w:style w:type="paragraph" w:styleId="ListParagraph">
    <w:name w:val="List Paragraph"/>
    <w:basedOn w:val="Normal"/>
    <w:uiPriority w:val="34"/>
    <w:qFormat/>
    <w:rsid w:val="00AF7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62AE1-D05C-474C-93E1-CB83C2B8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Lőrinc Pálinkás</dc:creator>
  <cp:keywords/>
  <dc:description/>
  <cp:lastModifiedBy>Pálinkás Lőrinc Mihály</cp:lastModifiedBy>
  <cp:revision>78</cp:revision>
  <dcterms:created xsi:type="dcterms:W3CDTF">2024-03-19T11:31:00Z</dcterms:created>
  <dcterms:modified xsi:type="dcterms:W3CDTF">2024-03-19T13:30:00Z</dcterms:modified>
</cp:coreProperties>
</file>