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COMIC CRAFT</w:t>
      </w:r>
    </w:p>
    <w:p>
      <w:pPr>
        <w:pStyle w:val="Heading1"/>
        <w:jc w:val="center"/>
      </w:pPr>
      <w:r>
        <w:t>Project Testing</w:t>
      </w:r>
    </w:p>
    <w:p>
      <w:r>
        <w:rPr>
          <w:b/>
        </w:rPr>
        <w:t xml:space="preserve">Prepared by: </w:t>
      </w:r>
      <w:r>
        <w:t>Anciya</w:t>
      </w:r>
    </w:p>
    <w:p>
      <w:pPr>
        <w:pStyle w:val="Heading2"/>
      </w:pPr>
      <w:r>
        <w:t>1. Testing Overview</w:t>
      </w:r>
    </w:p>
    <w:p>
      <w:r>
        <w:t>Project testing is carried out to verify that the Comic Craft application works correctly, accepts valid user inputs, handles errors properly, communicates with the backend and AI service, and produces the expected comic output.</w:t>
      </w:r>
    </w:p>
    <w:p>
      <w:pPr>
        <w:pStyle w:val="Heading2"/>
      </w:pPr>
      <w:r>
        <w:t>2. Testing Activities</w:t>
      </w:r>
    </w:p>
    <w:p>
      <w:r>
        <w:t>• Tested the user interface and input fields.</w:t>
        <w:br/>
        <w:t>• Tested story prompt, genre, visual style, and panel count inputs.</w:t>
        <w:br/>
        <w:t>• Tested backend API requests and responses.</w:t>
        <w:br/>
        <w:t>• Verified AI-generated story and comic content.</w:t>
        <w:br/>
        <w:t>• Tested invalid and missing inputs.</w:t>
        <w:br/>
        <w:t>• Checked error handling and response messages.</w:t>
        <w:br/>
        <w:t>• Verified that the generated output is displayed correctly.</w:t>
      </w:r>
    </w:p>
    <w:p>
      <w:pPr>
        <w:pStyle w:val="Heading2"/>
      </w:pPr>
      <w:r>
        <w:t>3. Local Deployment Verification</w:t>
      </w:r>
    </w:p>
    <w:p>
      <w:r>
        <w:t>The application was verified in the local development environment. The backend server was started locally and the API was checked using the browser/Swagger UI. The frontend was opened locally and tested by entering sample comic requirements. The complete flow from user input to generated output was verified.</w:t>
      </w:r>
    </w:p>
    <w:p>
      <w:pPr>
        <w:pStyle w:val="Heading2"/>
      </w:pPr>
      <w:r>
        <w:t>4. Verification Checklist</w:t>
      </w:r>
    </w:p>
    <w:p>
      <w:r>
        <w:t>✓ Project files and dependencies loaded correctly</w:t>
        <w:br/>
        <w:t>✓ Backend server started successfully</w:t>
        <w:br/>
        <w:t>✓ API endpoints responded correctly</w:t>
        <w:br/>
        <w:t>✓ Swagger UI/API testing verified</w:t>
        <w:br/>
        <w:t>✓ Frontend page loaded correctly</w:t>
        <w:br/>
        <w:t>✓ User inputs were accepted</w:t>
        <w:br/>
        <w:t>✓ AI service integration was checked</w:t>
        <w:br/>
        <w:t>✓ Comic output was generated and displayed</w:t>
        <w:br/>
        <w:t>✓ Basic error cases were tested</w:t>
      </w:r>
    </w:p>
    <w:p>
      <w:pPr>
        <w:pStyle w:val="Heading2"/>
      </w:pPr>
      <w:r>
        <w:t>5. Sample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Input</w:t>
            </w:r>
          </w:p>
        </w:tc>
        <w:tc>
          <w:tcPr>
            <w:tcW w:type="dxa" w:w="2160"/>
          </w:tcPr>
          <w:p>
            <w:r>
              <w:t>Expected Result</w:t>
            </w:r>
          </w:p>
        </w:tc>
        <w:tc>
          <w:tcPr>
            <w:tcW w:type="dxa" w:w="2160"/>
          </w:tcPr>
          <w:p>
            <w:r>
              <w:t>Status</w:t>
            </w:r>
          </w:p>
        </w:tc>
      </w:tr>
      <w:tr>
        <w:tc>
          <w:tcPr>
            <w:tcW w:type="dxa" w:w="2160"/>
          </w:tcPr>
          <w:p>
            <w:r>
              <w:t>Valid story prompt</w:t>
            </w:r>
          </w:p>
        </w:tc>
        <w:tc>
          <w:tcPr>
            <w:tcW w:type="dxa" w:w="2160"/>
          </w:tcPr>
          <w:p>
            <w:r>
              <w:t>Story prompt + required options</w:t>
            </w:r>
          </w:p>
        </w:tc>
        <w:tc>
          <w:tcPr>
            <w:tcW w:type="dxa" w:w="2160"/>
          </w:tcPr>
          <w:p>
            <w:r>
              <w:t>Comic content generated</w:t>
            </w:r>
          </w:p>
        </w:tc>
        <w:tc>
          <w:tcPr>
            <w:tcW w:type="dxa" w:w="2160"/>
          </w:tcPr>
          <w:p>
            <w:r>
              <w:t>Pass</w:t>
            </w:r>
          </w:p>
        </w:tc>
      </w:tr>
      <w:tr>
        <w:tc>
          <w:tcPr>
            <w:tcW w:type="dxa" w:w="2160"/>
          </w:tcPr>
          <w:p>
            <w:r>
              <w:t>Missing prompt</w:t>
            </w:r>
          </w:p>
        </w:tc>
        <w:tc>
          <w:tcPr>
            <w:tcW w:type="dxa" w:w="2160"/>
          </w:tcPr>
          <w:p>
            <w:r>
              <w:t>Prompt left empty</w:t>
            </w:r>
          </w:p>
        </w:tc>
        <w:tc>
          <w:tcPr>
            <w:tcW w:type="dxa" w:w="2160"/>
          </w:tcPr>
          <w:p>
            <w:r>
              <w:t>Validation/error message shown</w:t>
            </w:r>
          </w:p>
        </w:tc>
        <w:tc>
          <w:tcPr>
            <w:tcW w:type="dxa" w:w="2160"/>
          </w:tcPr>
          <w:p>
            <w:r>
              <w:t>Pass</w:t>
            </w:r>
          </w:p>
        </w:tc>
      </w:tr>
      <w:tr>
        <w:tc>
          <w:tcPr>
            <w:tcW w:type="dxa" w:w="2160"/>
          </w:tcPr>
          <w:p>
            <w:r>
              <w:t>Genre selection</w:t>
            </w:r>
          </w:p>
        </w:tc>
        <w:tc>
          <w:tcPr>
            <w:tcW w:type="dxa" w:w="2160"/>
          </w:tcPr>
          <w:p>
            <w:r>
              <w:t>Select a genre</w:t>
            </w:r>
          </w:p>
        </w:tc>
        <w:tc>
          <w:tcPr>
            <w:tcW w:type="dxa" w:w="2160"/>
          </w:tcPr>
          <w:p>
            <w:r>
              <w:t>Selected genre applied</w:t>
            </w:r>
          </w:p>
        </w:tc>
        <w:tc>
          <w:tcPr>
            <w:tcW w:type="dxa" w:w="2160"/>
          </w:tcPr>
          <w:p>
            <w:r>
              <w:t>Pass</w:t>
            </w:r>
          </w:p>
        </w:tc>
      </w:tr>
      <w:tr>
        <w:tc>
          <w:tcPr>
            <w:tcW w:type="dxa" w:w="2160"/>
          </w:tcPr>
          <w:p>
            <w:r>
              <w:t>Panel count</w:t>
            </w:r>
          </w:p>
        </w:tc>
        <w:tc>
          <w:tcPr>
            <w:tcW w:type="dxa" w:w="2160"/>
          </w:tcPr>
          <w:p>
            <w:r>
              <w:t>Valid panel count</w:t>
            </w:r>
          </w:p>
        </w:tc>
        <w:tc>
          <w:tcPr>
            <w:tcW w:type="dxa" w:w="2160"/>
          </w:tcPr>
          <w:p>
            <w:r>
              <w:t>Requested number of panels processed</w:t>
            </w:r>
          </w:p>
        </w:tc>
        <w:tc>
          <w:tcPr>
            <w:tcW w:type="dxa" w:w="2160"/>
          </w:tcPr>
          <w:p>
            <w:r>
              <w:t>Pass</w:t>
            </w:r>
          </w:p>
        </w:tc>
      </w:tr>
      <w:tr>
        <w:tc>
          <w:tcPr>
            <w:tcW w:type="dxa" w:w="2160"/>
          </w:tcPr>
          <w:p>
            <w:r>
              <w:t>API verification</w:t>
            </w:r>
          </w:p>
        </w:tc>
        <w:tc>
          <w:tcPr>
            <w:tcW w:type="dxa" w:w="2160"/>
          </w:tcPr>
          <w:p>
            <w:r>
              <w:t>Valid API request</w:t>
            </w:r>
          </w:p>
        </w:tc>
        <w:tc>
          <w:tcPr>
            <w:tcW w:type="dxa" w:w="2160"/>
          </w:tcPr>
          <w:p>
            <w:r>
              <w:t>Successful API response</w:t>
            </w:r>
          </w:p>
        </w:tc>
        <w:tc>
          <w:tcPr>
            <w:tcW w:type="dxa" w:w="2160"/>
          </w:tcPr>
          <w:p>
            <w:r>
              <w:t>Pass</w:t>
            </w:r>
          </w:p>
        </w:tc>
      </w:tr>
      <w:tr>
        <w:tc>
          <w:tcPr>
            <w:tcW w:type="dxa" w:w="2160"/>
          </w:tcPr>
          <w:p>
            <w:r>
              <w:t>Local deployment</w:t>
            </w:r>
          </w:p>
        </w:tc>
        <w:tc>
          <w:tcPr>
            <w:tcW w:type="dxa" w:w="2160"/>
          </w:tcPr>
          <w:p>
            <w:r>
              <w:t>Open local application</w:t>
            </w:r>
          </w:p>
        </w:tc>
        <w:tc>
          <w:tcPr>
            <w:tcW w:type="dxa" w:w="2160"/>
          </w:tcPr>
          <w:p>
            <w:r>
              <w:t>Application loads and works</w:t>
            </w:r>
          </w:p>
        </w:tc>
        <w:tc>
          <w:tcPr>
            <w:tcW w:type="dxa" w:w="2160"/>
          </w:tcPr>
          <w:p>
            <w:r>
              <w:t>Pass</w:t>
            </w:r>
          </w:p>
        </w:tc>
      </w:tr>
    </w:tbl>
    <w:p>
      <w:pPr>
        <w:pStyle w:val="Heading2"/>
      </w:pPr>
      <w:r>
        <w:t>6. Conclusion</w:t>
      </w:r>
    </w:p>
    <w:p>
      <w:r>
        <w:t>Testing and local deployment verification help ensure that the Comic Craft application functions as expected in the development environment. The main user flow, API communication, AI integration, input validation, and comic output were checked before finalizing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