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Difference between display:none and visibility:hidden</w:t>
      </w:r>
    </w:p>
    <w:p>
      <w:pPr>
        <w:numPr>
          <w:ilvl w:val="0"/>
          <w:numId w:val="0"/>
        </w:numPr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visibility:hidden</w:t>
      </w:r>
    </w:p>
    <w:p>
      <w:pPr>
        <w:numPr>
          <w:ilvl w:val="0"/>
          <w:numId w:val="0"/>
        </w:numPr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- hides the element</w:t>
      </w:r>
    </w:p>
    <w:p>
      <w:pPr>
        <w:numPr>
          <w:ilvl w:val="0"/>
          <w:numId w:val="0"/>
        </w:numPr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- but it still takes up space in the layout.</w:t>
      </w:r>
    </w:p>
    <w:p>
      <w:pPr>
        <w:numPr>
          <w:ilvl w:val="0"/>
          <w:numId w:val="0"/>
        </w:numPr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display:none</w:t>
      </w:r>
    </w:p>
    <w:p>
      <w:pPr>
        <w:numPr>
          <w:ilvl w:val="0"/>
          <w:numId w:val="0"/>
        </w:numPr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-removes the element from the document</w:t>
      </w:r>
    </w:p>
    <w:p>
      <w:pPr>
        <w:numPr>
          <w:ilvl w:val="0"/>
          <w:numId w:val="0"/>
        </w:numPr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- It does not take up any space.</w:t>
      </w:r>
    </w:p>
    <w:p>
      <w:pPr>
        <w:numPr>
          <w:ilvl w:val="0"/>
          <w:numId w:val="0"/>
        </w:numPr>
        <w:rPr>
          <w:rFonts w:hint="default" w:ascii="Gill Sans MT" w:hAnsi="Gill Sans MT" w:cs="Gill Sans MT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ill Sans MT" w:hAnsi="Gill Sans MT" w:cs="Gill Sans MT"/>
          <w:sz w:val="36"/>
          <w:szCs w:val="36"/>
          <w:lang w:val="en-IN"/>
        </w:rPr>
      </w:pPr>
      <w:r>
        <w:rPr>
          <w:rFonts w:hint="default" w:ascii="Gill Sans MT" w:hAnsi="Gill Sans MT" w:cs="Gill Sans MT"/>
          <w:sz w:val="36"/>
          <w:szCs w:val="36"/>
          <w:lang w:val="en-IN"/>
        </w:rPr>
        <w:t>Flexbox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  <w:lang w:val="en-IN"/>
        </w:rPr>
        <w:t>-</w:t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begin"/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instrText xml:space="preserve"> HYPERLINK "https://developer.mozilla.org/en-US/docs/Web/CSS/CSS_Flexible_Box_Layout" </w:instrText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separate"/>
      </w:r>
      <w:r>
        <w:rPr>
          <w:rStyle w:val="7"/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t>Flexbox</w:t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end"/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 xml:space="preserve"> is a one-dimensional layout method for arranging items in rows or columns. 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-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Items </w:t>
      </w:r>
      <w:r>
        <w:rPr>
          <w:rStyle w:val="5"/>
          <w:rFonts w:hint="default" w:ascii="Gill Sans MT" w:hAnsi="Gill Sans MT" w:eastAsia="Inter" w:cs="Gill Sans MT"/>
          <w:caps w:val="0"/>
          <w:color w:val="1B1B1B"/>
          <w:spacing w:val="0"/>
          <w:sz w:val="36"/>
          <w:szCs w:val="36"/>
          <w:shd w:val="clear" w:fill="FFFFFF"/>
        </w:rPr>
        <w:t>flex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 (expand) to fill additional space or shrink to fit into smaller spaces.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Meta data purpose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-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The </w:t>
      </w:r>
      <w:r>
        <w:rPr>
          <w:rStyle w:val="6"/>
          <w:rFonts w:hint="default" w:ascii="Gill Sans MT" w:hAnsi="Gill Sans MT" w:eastAsia="Consolas" w:cs="Gill Sans MT"/>
          <w:i w:val="0"/>
          <w:iCs w:val="0"/>
          <w:caps w:val="0"/>
          <w:color w:val="DC143C"/>
          <w:spacing w:val="0"/>
          <w:sz w:val="36"/>
          <w:szCs w:val="36"/>
          <w:shd w:val="clear" w:fill="FFFFFF"/>
        </w:rPr>
        <w:t>&lt;meta&gt;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tag defines metadata about an HTML document. Metadata is data (information) about data.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- </w:t>
      </w:r>
      <w:r>
        <w:rPr>
          <w:rStyle w:val="6"/>
          <w:rFonts w:hint="default" w:ascii="Gill Sans MT" w:hAnsi="Gill Sans MT" w:eastAsia="Consolas" w:cs="Gill Sans MT"/>
          <w:i w:val="0"/>
          <w:iCs w:val="0"/>
          <w:caps w:val="0"/>
          <w:color w:val="DC143C"/>
          <w:spacing w:val="0"/>
          <w:sz w:val="36"/>
          <w:szCs w:val="36"/>
          <w:shd w:val="clear" w:fill="FFFFFF"/>
        </w:rPr>
        <w:t>&lt;meta&gt;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 tags always go inside the &lt;head&gt; element, and are typically used to specify character set, page description, keywords, author of the document, and viewport settings.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-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Metadata will not be displayed on the page, but 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the 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machine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understands it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-</w:t>
      </w: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Metadata is used by browsers (how to display content or reload page), search engines (keywords), and other web services.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252" w:afterAutospacing="0"/>
        <w:ind w:left="0" w:leftChars="0" w:firstLine="0" w:firstLineChars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Viewport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52" w:beforeAutospacing="0" w:after="252" w:afterAutospacing="0"/>
        <w:ind w:leftChars="0" w:right="0" w:rightChars="0"/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cs="Gill Sans MT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-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The browser's </w:t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begin"/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instrText xml:space="preserve"> HYPERLINK "https://developer.mozilla.org/en-US/docs/Glossary/Viewport" </w:instrText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separate"/>
      </w:r>
      <w:r>
        <w:rPr>
          <w:rStyle w:val="7"/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t>viewport</w:t>
      </w:r>
      <w:r>
        <w:rPr>
          <w:rFonts w:hint="default" w:ascii="Gill Sans MT" w:hAnsi="Gill Sans MT" w:eastAsia="Inter" w:cs="Gill Sans MT"/>
          <w:i w:val="0"/>
          <w:iCs w:val="0"/>
          <w:caps w:val="0"/>
          <w:spacing w:val="0"/>
          <w:sz w:val="36"/>
          <w:szCs w:val="36"/>
          <w:u w:val="single"/>
          <w:shd w:val="clear" w:fill="FFFFFF"/>
        </w:rPr>
        <w:fldChar w:fldCharType="end"/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 is the area of the window in which web content can be seen</w:t>
      </w:r>
      <w:r>
        <w:rPr>
          <w:rFonts w:hint="default" w:ascii="Inter" w:hAnsi="Inter" w:eastAsia="Inter" w:cs="Inter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-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The basic properties of the "viewport"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&lt;meta&gt;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 tag include: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Gill Sans MT" w:hAnsi="Gill Sans MT" w:eastAsia="SimSun" w:cs="Gill Sans MT"/>
          <w:sz w:val="36"/>
          <w:szCs w:val="36"/>
        </w:rPr>
      </w:pP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width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Gill Sans MT" w:hAnsi="Gill Sans MT" w:eastAsia="SimSun" w:cs="Gill Sans MT"/>
          <w:sz w:val="36"/>
          <w:szCs w:val="36"/>
        </w:rPr>
      </w:pP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height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Gill Sans MT" w:hAnsi="Gill Sans MT" w:cs="Gill Sans MT"/>
          <w:sz w:val="36"/>
          <w:szCs w:val="36"/>
        </w:rPr>
      </w:pP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initial-scale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:</w:t>
      </w:r>
      <w:r>
        <w:rPr>
          <w:rFonts w:hint="default" w:ascii="Gill Sans MT" w:hAnsi="Gill Sans MT" w:eastAsia="SimSun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Controls the zoom level when the page is first loaded. Minimum: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0.1</w:t>
      </w:r>
      <w:r>
        <w:rPr>
          <w:rFonts w:hint="default" w:ascii="Gill Sans MT" w:hAnsi="Gill Sans MT" w:eastAsia="SimSun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. Maximum: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10</w:t>
      </w:r>
      <w:r>
        <w:rPr>
          <w:rFonts w:hint="default" w:ascii="Gill Sans MT" w:hAnsi="Gill Sans MT" w:eastAsia="SimSun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. Default: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1</w:t>
      </w:r>
      <w:r>
        <w:rPr>
          <w:rFonts w:hint="default" w:ascii="Gill Sans MT" w:hAnsi="Gill Sans MT" w:eastAsia="SimSun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Gill Sans MT" w:hAnsi="Gill Sans MT" w:cs="Gill Sans MT"/>
          <w:sz w:val="36"/>
          <w:szCs w:val="36"/>
        </w:rPr>
      </w:pP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M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inimum-scale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 xml:space="preserve">: </w:t>
      </w:r>
      <w:r>
        <w:rPr>
          <w:rFonts w:hint="default" w:ascii="Gill Sans MT" w:hAnsi="Gill Sans MT" w:eastAsia="SimSun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 xml:space="preserve">Controls how much zoom out is allowed on the page.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Gill Sans MT" w:hAnsi="Gill Sans MT" w:cs="Gill Sans MT"/>
          <w:sz w:val="36"/>
          <w:szCs w:val="36"/>
        </w:rPr>
      </w:pP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M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aximum-scale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:</w:t>
      </w:r>
      <w:r>
        <w:rPr>
          <w:rFonts w:hint="default" w:ascii="Gill Sans MT" w:hAnsi="Gill Sans MT" w:eastAsia="SimSun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 xml:space="preserve">Controls how much zoom in is allowed on the page.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Gill Sans MT" w:hAnsi="Gill Sans MT" w:eastAsia="SimSun" w:cs="Gill Sans MT"/>
          <w:sz w:val="36"/>
          <w:szCs w:val="36"/>
          <w:lang w:val="en-IN"/>
        </w:rPr>
      </w:pP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U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ser-scalable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: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Controls whether zoom in and zoom out actions are allowed on the page. Valid values: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</w:rPr>
        <w:t>0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,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</w:rPr>
        <w:t>1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,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</w:rPr>
        <w:t>yes</w:t>
      </w: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</w:rPr>
        <w:t>, or </w:t>
      </w:r>
      <w:r>
        <w:rPr>
          <w:rStyle w:val="6"/>
          <w:rFonts w:hint="default" w:ascii="Gill Sans MT" w:hAnsi="Gill Sans MT" w:eastAsia="var(--font-code)" w:cs="Gill Sans MT"/>
          <w:i w:val="0"/>
          <w:iCs w:val="0"/>
          <w:caps w:val="0"/>
          <w:color w:val="1B1B1B"/>
          <w:spacing w:val="0"/>
          <w:sz w:val="36"/>
          <w:szCs w:val="36"/>
        </w:rPr>
        <w:t>no</w:t>
      </w:r>
      <w:r>
        <w:rPr>
          <w:rFonts w:hint="default" w:ascii="Inter" w:hAnsi="Inter" w:eastAsia="Inter" w:cs="Inter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Inter" w:hAnsi="Inter" w:eastAsia="Inter" w:cs="Inter"/>
          <w:i w:val="0"/>
          <w:iCs w:val="0"/>
          <w:caps w:val="0"/>
          <w:color w:val="1B1B1B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Inter" w:hAnsi="Inter" w:eastAsia="Inter" w:cs="Inter"/>
          <w:i w:val="0"/>
          <w:iCs w:val="0"/>
          <w:caps w:val="0"/>
          <w:color w:val="1B1B1B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CSS3 features compared to previous version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126"/>
        <w:gridCol w:w="4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S.No.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 is capable of positioning texts and objects.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On the other hand, CSS3 is capable of making the web page more attractive and takes less time to create. CSS3 is backward compatible with CSS.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Responsive designing is not supported in CSS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CSS3 is the latest version, hence it supports responsive design.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 cannot be split into modules.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Whereas CSS3 can be breakdown into modules.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Using CSS, we cannot build 3D animation and transformation.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But in CSS3 we can perform all kinds of animation and transformations as it supports animation and 3D transformations.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 is very slow as compared to CSS3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Whereas CSS3 is faster than CSS.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In CSS we have set of standard colors and it uses basic color schemes only.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Whereas CSS3 has a good collection of HSL RGBA, HSLA, and gradient colors.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In CSS we can only use single text blocks.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But in CSS3 we can use multi-column text blocks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 does not support media queries.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But CSS3 supports media queries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 codes are not supported by all types of modern browsers.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Being the latest version, CSS3 codes are supported by all modern browsers.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In CSS, designers have to manually develop rounded gradients and corners.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But CSS3 provides advanced codes for setting rounded gradients and corners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There is no special effect like shadowing text, text animation, etc. in CSS. The animation was coded in jQuery and JavaScript.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CSS3 has many advance features like text shadows, visual effects, and a wide range of font styles and colors.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In CSS, the user can add background colors to list items and lists, set images for the list items, etc.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Whereas CSS3 list has a special </w:t>
            </w:r>
            <w:r>
              <w:rPr>
                <w:rFonts w:hint="default" w:ascii="Gill Sans MT" w:hAnsi="Gill Sans MT" w:eastAsia="sans-serif" w:cs="Gill Sans MT"/>
                <w:i/>
                <w:iCs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display</w:t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 property defined in it. Even list items also have counter reset properties.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 was developed in 1996.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CSS3 is the latest version of CSS and was released in 2005.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  <w:lang w:val="en-IN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 is memory intensive.</w:t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IN" w:eastAsia="zh-CN" w:bidi="ar"/>
              </w:rPr>
              <w:t>(high)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73239"/>
                <w:spacing w:val="2"/>
                <w:kern w:val="0"/>
                <w:sz w:val="36"/>
                <w:szCs w:val="36"/>
                <w:vertAlign w:val="baseline"/>
                <w:lang w:val="en-US" w:eastAsia="zh-CN" w:bidi="ar"/>
              </w:rPr>
              <w:t>CSS3 memory consumption is low as compared to CSS.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HTML vs HTML5</w:t>
      </w:r>
    </w:p>
    <w:tbl>
      <w:tblPr>
        <w:tblStyle w:val="4"/>
        <w:tblW w:w="719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240" w:type="dxa"/>
          <w:left w:w="240" w:type="dxa"/>
          <w:bottom w:w="240" w:type="dxa"/>
          <w:right w:w="240" w:type="dxa"/>
        </w:tblCellMar>
      </w:tblPr>
      <w:tblGrid>
        <w:gridCol w:w="3606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Style w:val="9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Style w:val="9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 does not provide native audio and video support.</w:t>
            </w:r>
          </w:p>
        </w:tc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HTML5 provides native audio and video support.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 only supports vector graphics if used in conjunction with different technologies like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"https://www.computerhope.com/jargon/f/flash.htm"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 Flash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, 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"https://www.w3.org/TR/NOTE-VML"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VML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, or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"https://www.microsoft.com/silverlight/"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 Silverlight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HTML5 supports SVG (Scalable Vector Graphics), Canvas, and other virtual vector graphics.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 allows inline MathML and SVG in text with restricted use.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HTML5 allows inline 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"https://www.w3.org/Math/whatIsMathML.html"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MathML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 and 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"https://www.bitdegree.org/learn/html5-svg"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SVG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 in text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 doesn’t allow users to draw shapes such as circles, triangles, and rectangles.</w:t>
            </w:r>
          </w:p>
        </w:tc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 allows users to draw shapes such as circles, triangles, and rectangles.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 only uses browser cache and cookies to store data temporarily. </w:t>
            </w:r>
          </w:p>
        </w:tc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HTML5 uses web SQL databases, local storage, and application cache for storing data temporarily.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JavaScript and browser interface run in the same thread.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JavaScript and browser interface run in separate threads.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Longer 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"https://www.w3schools.com/tags/tag_doctype.asp"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document type declaration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Shorter document type declaration.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Longer character encoding declaration. Uses the ASCII 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"https://www.w3schools.com/charsets/"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character set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Shorter 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"https://www.w3.org/International/questions/qa-what-is-encoding"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character encoding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 declaration. Uses the UTF-8 character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Compatible with almost all browsers. </w:t>
            </w:r>
          </w:p>
        </w:tc>
        <w:tc>
          <w:tcPr>
            <w:tcW w:w="0" w:type="auto"/>
            <w:shd w:val="clear" w:color="auto" w:fill="00B050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Only compatible with newer browsers, considering there are many new tags and elements which only some browsers support.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240" w:type="dxa"/>
            <w:left w:w="240" w:type="dxa"/>
            <w:bottom w:w="240" w:type="dxa"/>
            <w:right w:w="24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Built based on 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begin"/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instrText xml:space="preserve"> HYPERLINK "https://www.w3.org/TR/WD-html40-970708/intro/sgmltut.html" \t "https://www.hostinger.in/tutorials/_blank" </w:instrTex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sz w:val="36"/>
                <w:szCs w:val="36"/>
              </w:rPr>
              <w:t>Standard Generalized Markup Language</w:t>
            </w:r>
            <w:r>
              <w:rPr>
                <w:rFonts w:hint="default" w:ascii="Gill Sans MT" w:hAnsi="Gill Sans MT" w:eastAsia="sans-serif" w:cs="Gill Sans MT"/>
                <w:b/>
                <w:bCs/>
                <w:i w:val="0"/>
                <w:iCs w:val="0"/>
                <w:caps w:val="0"/>
                <w:color w:val="6747C7"/>
                <w:spacing w:val="0"/>
                <w:kern w:val="0"/>
                <w:sz w:val="36"/>
                <w:szCs w:val="36"/>
                <w:lang w:val="en-US" w:eastAsia="zh-CN" w:bidi="ar"/>
              </w:rPr>
              <w:fldChar w:fldCharType="end"/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 (SGML).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F1C6A"/>
                <w:spacing w:val="0"/>
                <w:kern w:val="0"/>
                <w:sz w:val="36"/>
                <w:szCs w:val="36"/>
                <w:lang w:val="en-US" w:eastAsia="zh-CN" w:bidi="ar"/>
              </w:rPr>
              <w:t>HTML5 has improved parsing rules providing enhanced compatibility.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7)</w:t>
      </w:r>
    </w:p>
    <w:tbl>
      <w:tblPr>
        <w:tblStyle w:val="4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0"/>
        <w:gridCol w:w="4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41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between w:val="single" w:color="auto" w:sz="4" w:space="0"/>
              </w:pBdr>
              <w:spacing w:before="0" w:beforeAutospacing="0" w:after="0" w:afterAutospacing="0"/>
              <w:ind w:left="0" w:leftChars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kern w:val="0"/>
                <w:sz w:val="36"/>
                <w:szCs w:val="36"/>
                <w:vertAlign w:val="baseline"/>
                <w:lang w:val="en-US" w:eastAsia="zh-CN" w:bidi="ar"/>
              </w:rPr>
              <w:t>CSS Transitions</w:t>
            </w:r>
          </w:p>
        </w:tc>
        <w:tc>
          <w:tcPr>
            <w:tcW w:w="419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between w:val="single" w:color="auto" w:sz="4" w:space="0"/>
              </w:pBdr>
              <w:spacing w:before="0" w:beforeAutospacing="0" w:after="0" w:afterAutospacing="0"/>
              <w:ind w:left="0" w:leftChars="0" w:right="0"/>
              <w:jc w:val="left"/>
              <w:textAlignment w:val="baseline"/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kern w:val="0"/>
                <w:sz w:val="36"/>
                <w:szCs w:val="36"/>
                <w:vertAlign w:val="baseline"/>
                <w:lang w:val="en-US" w:eastAsia="zh-CN" w:bidi="ar"/>
              </w:rPr>
              <w:t>CSS Animations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Can only move from initial to final state — no intermediate steps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Can only run once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Require a trigger to run (like mouse hover)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Run forwards when triggered and in reverse when trigger is removed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Easier to use with JavaScript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Best for creating a simple change from one state to another</w:t>
            </w:r>
          </w:p>
        </w:tc>
        <w:tc>
          <w:tcPr>
            <w:tcW w:w="4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8" w:type="dxa"/>
              <w:left w:w="48" w:type="dxa"/>
              <w:bottom w:w="48" w:type="dxa"/>
              <w:right w:w="48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Can move from initial to final state, with intermediate steps in between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 xml:space="preserve">Can </w:t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  <w:lang w:val="en-IN"/>
              </w:rPr>
              <w:t>run</w:t>
            </w: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 xml:space="preserve"> infinitely thanks to animation-iteration-count property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Can be triggered but can also run automatically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Can run forwards, in reverse, or alternate directions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More difficult to use with JavaScript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" w:lineRule="atLeast"/>
              <w:ind w:left="0" w:right="0" w:hanging="360"/>
              <w:textAlignment w:val="baseline"/>
              <w:rPr>
                <w:rFonts w:hint="default" w:ascii="Gill Sans MT" w:hAnsi="Gill Sans MT" w:cs="Gill Sans MT"/>
                <w:sz w:val="36"/>
                <w:szCs w:val="36"/>
              </w:rPr>
            </w:pPr>
            <w:r>
              <w:rPr>
                <w:rFonts w:hint="default" w:ascii="Gill Sans MT" w:hAnsi="Gill Sans MT" w:eastAsia="sans-serif" w:cs="Gill Sans MT"/>
                <w:i w:val="0"/>
                <w:iCs w:val="0"/>
                <w:caps w:val="0"/>
                <w:color w:val="2E475D"/>
                <w:spacing w:val="0"/>
                <w:sz w:val="36"/>
                <w:szCs w:val="36"/>
                <w:vertAlign w:val="baseline"/>
              </w:rPr>
              <w:t>Best for creating a complex series of movements</w:t>
            </w:r>
          </w:p>
        </w:tc>
      </w:tr>
    </w:tbl>
    <w:p>
      <w:pPr>
        <w:numPr>
          <w:ilvl w:val="0"/>
          <w:numId w:val="0"/>
        </w:numP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8)== and ===</w:t>
      </w:r>
    </w:p>
    <w:p>
      <w:pPr>
        <w:numPr>
          <w:ilvl w:val="0"/>
          <w:numId w:val="0"/>
        </w:numP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         ==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          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Checks if two values are equal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Checks if two values are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Doesn’t check if the data types are equal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Checks if the data type is also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E</w:t>
            </w: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g: </w:t>
            </w: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let a=5;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b=5;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c='5';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d=(a==b);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e=(a==c);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console.log(d);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console.log(e);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Output: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T</w:t>
            </w: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rue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T</w:t>
            </w: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rue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E</w:t>
            </w: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g: </w:t>
            </w: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let a=5;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b=5;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c='5';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d=(a===b);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let e=(a===c);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console.log(d);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 xml:space="preserve">     console.log(e);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Output: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/>
                <w:i w:val="0"/>
                <w:iC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T</w:t>
            </w:r>
            <w:r>
              <w:rPr>
                <w:rFonts w:hint="default" w:ascii="Gill Sans MT" w:hAnsi="Gill Sans MT" w:eastAsia="Inter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rue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Gill Sans MT" w:hAnsi="Gill Sans MT" w:eastAsia="Inter" w:cs="Gill Sans MT"/>
                <w:i w:val="0"/>
                <w:iCs w:val="0"/>
                <w:caps w:val="0"/>
                <w:color w:val="1B1B1B"/>
                <w:spacing w:val="0"/>
                <w:sz w:val="36"/>
                <w:szCs w:val="36"/>
                <w:shd w:val="clear" w:fill="FFFFFF"/>
                <w:vertAlign w:val="baseline"/>
                <w:lang w:val="en-IN"/>
              </w:rPr>
              <w:t>False</w:t>
            </w:r>
          </w:p>
        </w:tc>
      </w:tr>
    </w:tbl>
    <w:p>
      <w:pPr>
        <w:numPr>
          <w:ilvl w:val="0"/>
          <w:numId w:val="0"/>
        </w:numP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Sum of an array: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 w:cs="Gill Sans MT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 xml:space="preserve"> let arr1=[1,2,3,4,5];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 xml:space="preserve">     let sum=0;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 xml:space="preserve">     for(let i=0;i&lt;=arr1.length-1;i++){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 xml:space="preserve">     </w:t>
      </w: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sum=sum+arr1[i];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 xml:space="preserve">     }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 xml:space="preserve">     console.log(sum);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15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Remove duplicate elements of an array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 w:firstLine="720" w:firstLineChars="20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let arr2=[1,2,3,1,3,2,4,5,6];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let arr2new=[...new Set(arr2)];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console.log(arr2new);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[1,2,3,4,5,6]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INPUT TYPES IN HTML AND HTML5</w:t>
      </w: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Gill Sans MT" w:hAnsi="Gill Sans MT" w:eastAsia="helvetica" w:cs="Gill Sans MT"/>
          <w:i w:val="0"/>
          <w:iCs w:val="0"/>
          <w:caps w:val="0"/>
          <w:color w:val="610B4B"/>
          <w:spacing w:val="0"/>
          <w:sz w:val="36"/>
          <w:szCs w:val="36"/>
        </w:rPr>
      </w:pPr>
      <w:r>
        <w:rPr>
          <w:rFonts w:hint="default" w:ascii="Gill Sans MT" w:hAnsi="Gill Sans MT" w:eastAsia="helvetica" w:cs="Gill Sans MT"/>
          <w:i w:val="0"/>
          <w:iCs w:val="0"/>
          <w:caps w:val="0"/>
          <w:color w:val="610B4B"/>
          <w:spacing w:val="0"/>
          <w:sz w:val="36"/>
          <w:szCs w:val="36"/>
          <w:shd w:val="clear" w:fill="FFFFFF"/>
        </w:rPr>
        <w:t>Following is a list of all types of &lt;input&gt; element of HTML.</w:t>
      </w:r>
    </w:p>
    <w:tbl>
      <w:tblPr>
        <w:tblStyle w:val="4"/>
        <w:tblW w:w="10185" w:type="dxa"/>
        <w:tblInd w:w="0" w:type="dxa"/>
        <w:tblBorders>
          <w:top w:val="single" w:color="C7CCBE" w:sz="4" w:space="0"/>
          <w:left w:val="single" w:color="C7CCBE" w:sz="4" w:space="0"/>
          <w:bottom w:val="single" w:color="C7CCBE" w:sz="4" w:space="0"/>
          <w:right w:val="single" w:color="C7CCB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7"/>
        <w:gridCol w:w="8468"/>
      </w:tblGrid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6"/>
                <w:szCs w:val="36"/>
                <w:lang w:val="en-US" w:eastAsia="zh-CN" w:bidi="ar"/>
              </w:rPr>
              <w:t>type=" "</w:t>
            </w:r>
          </w:p>
        </w:tc>
        <w:tc>
          <w:tcPr>
            <w:tcW w:w="8468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6"/>
                <w:szCs w:val="36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text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one-line text input field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password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one-line password input field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submit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submit button to submit the form to server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reset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reset button to reset all values in the form.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radio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radio button which allows select one option.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checkbox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checkboxes which allow select multiple options form.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button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simple push button, which can be programmed to perform a task on an event.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file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to select the file from device storage.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17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image</w:t>
            </w:r>
          </w:p>
        </w:tc>
        <w:tc>
          <w:tcPr>
            <w:tcW w:w="8468" w:type="dxa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graphical submit button.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jc w:val="both"/>
        <w:rPr>
          <w:rFonts w:hint="default" w:ascii="Gill Sans MT" w:hAnsi="Gill Sans MT" w:eastAsia="Segoe UI" w:cs="Gill Sans MT"/>
          <w:i w:val="0"/>
          <w:iCs w:val="0"/>
          <w:caps w:val="0"/>
          <w:color w:val="D4D4D4"/>
          <w:spacing w:val="0"/>
          <w:sz w:val="36"/>
          <w:szCs w:val="36"/>
        </w:rPr>
      </w:pPr>
      <w:r>
        <w:rPr>
          <w:rFonts w:hint="default" w:ascii="Gill Sans MT" w:hAnsi="Gill Sans MT" w:cs="Gill Sans MT"/>
          <w:sz w:val="36"/>
          <w:szCs w:val="36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Gill Sans MT" w:hAnsi="Gill Sans MT" w:eastAsia="Segoe UI" w:cs="Gill Sans MT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Style w:val="9"/>
          <w:rFonts w:hint="default" w:ascii="Gill Sans MT" w:hAnsi="Gill Sans MT" w:eastAsia="Segoe UI" w:cs="Gill Sans MT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HTML5 added new types on &lt;input&gt; element. Following is the list of types of elements of HTML5</w:t>
      </w:r>
    </w:p>
    <w:tbl>
      <w:tblPr>
        <w:tblStyle w:val="4"/>
        <w:tblW w:w="10185" w:type="dxa"/>
        <w:tblInd w:w="0" w:type="dxa"/>
        <w:tblBorders>
          <w:top w:val="single" w:color="C7CCBE" w:sz="4" w:space="0"/>
          <w:left w:val="single" w:color="C7CCBE" w:sz="4" w:space="0"/>
          <w:bottom w:val="single" w:color="C7CCBE" w:sz="4" w:space="0"/>
          <w:right w:val="single" w:color="C7CCB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1"/>
        <w:gridCol w:w="8104"/>
      </w:tblGrid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6"/>
                <w:szCs w:val="36"/>
                <w:lang w:val="en-US" w:eastAsia="zh-CN" w:bidi="ar"/>
              </w:rPr>
              <w:t>type=" "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36"/>
                <w:szCs w:val="36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an input field with a specific color.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an input field for selection of date.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datetime-local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an input field for entering a date without time zone.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an input field for entering an email address.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month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control with month and year, without time zone.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an input field to enter a number.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field for entering URL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week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field to enter the date with week-year, without time zone.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search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 single line text field for entering a search string.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" w:lineRule="atLeast"/>
              <w:ind w:left="0"/>
              <w:jc w:val="both"/>
              <w:textAlignment w:val="top"/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sz w:val="36"/>
                <w:szCs w:val="36"/>
              </w:rPr>
            </w:pPr>
            <w:r>
              <w:rPr>
                <w:rFonts w:hint="default" w:ascii="Gill Sans MT" w:hAnsi="Gill Sans MT" w:eastAsia="Segoe UI" w:cs="Gill Sans MT"/>
                <w:i w:val="0"/>
                <w:iCs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Defines an input field for entering the telephone number.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/>
          <w:lang w:val="en-IN"/>
        </w:rPr>
      </w:pPr>
      <w:r>
        <w:rPr>
          <w:rFonts w:hint="default" w:ascii="Gill Sans MT" w:hAnsi="Gill Sans MT" w:eastAsia="Inter"/>
          <w:i w:val="0"/>
          <w:iCs w:val="0"/>
          <w:caps w:val="0"/>
          <w:color w:val="1B1B1B"/>
          <w:spacing w:val="0"/>
          <w:sz w:val="36"/>
          <w:szCs w:val="36"/>
          <w:shd w:val="clear" w:fill="FFFFFF"/>
          <w:lang w:val="en-IN"/>
        </w:rPr>
        <w:t>12)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76420" cy="4256405"/>
            <wp:effectExtent l="0" t="0" r="12700" b="1079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3633470" cy="3673475"/>
            <wp:effectExtent l="0" t="0" r="8890" b="146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cod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AE9FAF"/>
    <w:multiLevelType w:val="multilevel"/>
    <w:tmpl w:val="ABAE9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3A8F36C"/>
    <w:multiLevelType w:val="multilevel"/>
    <w:tmpl w:val="C3A8F3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377FB01"/>
    <w:multiLevelType w:val="singleLevel"/>
    <w:tmpl w:val="4377FB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6B57B1"/>
    <w:multiLevelType w:val="singleLevel"/>
    <w:tmpl w:val="686B57B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6E2B4A45"/>
    <w:multiLevelType w:val="singleLevel"/>
    <w:tmpl w:val="6E2B4A45"/>
    <w:lvl w:ilvl="0" w:tentative="0">
      <w:start w:val="9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734EA"/>
    <w:rsid w:val="02D36985"/>
    <w:rsid w:val="0928351B"/>
    <w:rsid w:val="0F2A3C85"/>
    <w:rsid w:val="113734EA"/>
    <w:rsid w:val="11A43323"/>
    <w:rsid w:val="3EE53E23"/>
    <w:rsid w:val="45EE66D0"/>
    <w:rsid w:val="46C96777"/>
    <w:rsid w:val="46D627B9"/>
    <w:rsid w:val="57384B53"/>
    <w:rsid w:val="5E361A53"/>
    <w:rsid w:val="5E3F31C2"/>
    <w:rsid w:val="5F342E33"/>
    <w:rsid w:val="5FC856AF"/>
    <w:rsid w:val="619B5CCE"/>
    <w:rsid w:val="627B110F"/>
    <w:rsid w:val="658D3243"/>
    <w:rsid w:val="6617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2022-12-13T14:41:00Z</dcterms:created>
  <dc:creator>LOK</dc:creator>
  <cp:lastModifiedBy>LOK</cp:lastModifiedBy>
  <dcterms:modified xsi:type="dcterms:W3CDTF">2022-12-15T06:57:06Z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10CE10B530A74640BB9116E72018CECD</vt:lpwstr>
  </property>
</Properties>
</file>