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лабораторной работе №1</w:t>
      </w:r>
    </w:p>
    <w:p>
      <w:r>
        <w:t>Тема: обработка и очистка данных на Python. Среда: VS Code, Python 3.12.</w:t>
      </w:r>
    </w:p>
    <w:p>
      <w:pPr>
        <w:pStyle w:val="Heading1"/>
      </w:pPr>
      <w:r>
        <w:t>1. Что за данные</w:t>
      </w:r>
    </w:p>
    <w:p>
      <w:r>
        <w:t>Мне достались данные World Bank (учебные файлы Земского) - три CSV файла: про население, про рождаемость и про миграцию. Всего 3 145 725 строк и 11 столбцов. Подробно все столбцы описаны в файле DATASET.md. Файлы большие (1.4 ГБ), разделитель точка с запятой, кодировка UTF-8.</w:t>
      </w:r>
    </w:p>
    <w:p>
      <w:pPr>
        <w:pStyle w:val="Heading1"/>
      </w:pPr>
      <w:r>
        <w:t>2. Что поставил и настроил</w:t>
      </w:r>
    </w:p>
    <w:p>
      <w:r>
        <w:t>Поставил Python 3.12 с сайта python.org (галочку Add to PATH отметил), потом VS Code и расширения: Python, Pylance, Jupyter, Ruff, GitLens. Сделал виртуальное окружение командой py -3.12 -m venv .venv и активировал его. Проверил что окружение активно (путь python указывает внутрь .venv). Библиотеки ставил через pip: pandas, polars, pyarrow, jupyter, matplotlib. Список сохранил в requirements.txt, а проект описал в pyproject.toml для poetry. На GitHub создал пустой публичный репозиторий и запушил первый коммит.</w:t>
      </w:r>
    </w:p>
    <w:p>
      <w:pPr>
        <w:pStyle w:val="Heading1"/>
      </w:pPr>
      <w:r>
        <w:t>3. Colab</w:t>
      </w:r>
    </w:p>
    <w:p>
      <w:r>
        <w:t>Сделал блокнот в Google Colab по инструкции из docs/COLAB.md: посмотрел версию питона (там своя, не 3.12), поставил pandas и polars, загрузил срез sample_200k.csv, вывел размер, типы и пропуски, построил график записей по годам. Ссылку с доступом Anyone with the link вставляю сюда: _______. Копию сохранил в GitHub через File -&gt; Save a copy in GitHub.</w:t>
      </w:r>
    </w:p>
    <w:p>
      <w:pPr>
        <w:pStyle w:val="Heading1"/>
      </w:pPr>
      <w:r>
        <w:t>4. Какие типы выбрал</w:t>
      </w:r>
    </w:p>
    <w:p>
      <w:r>
        <w:t>Текстовые колонки с повторами (страна, регион, доход, код показателя, тема) перевел в category - так они занимают меньше места. Год в int16 (1960-2025 туда влезает), значение в float32 (точности хватает, а памяти в 2 раза меньше чем float64). Описание оставил строкой. Сноску удалил - она пустая на 92%. В категорию не стал переводить описание (там почти все значения разные, смысла нет).</w:t>
      </w:r>
    </w:p>
    <w:p>
      <w:pPr>
        <w:pStyle w:val="Heading1"/>
      </w:pPr>
      <w:r>
        <w:t>5. Таблица 6. Сравнение форматов (срез 200 тысяч строк)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Формат</w:t>
            </w:r>
          </w:p>
        </w:tc>
        <w:tc>
          <w:tcPr>
            <w:tcW w:type="dxa" w:w="1728"/>
          </w:tcPr>
          <w:p>
            <w:r>
              <w:t>Размер, МБ</w:t>
            </w:r>
          </w:p>
        </w:tc>
        <w:tc>
          <w:tcPr>
            <w:tcW w:type="dxa" w:w="1728"/>
          </w:tcPr>
          <w:p>
            <w:r>
              <w:t>Запись, с</w:t>
            </w:r>
          </w:p>
        </w:tc>
        <w:tc>
          <w:tcPr>
            <w:tcW w:type="dxa" w:w="1728"/>
          </w:tcPr>
          <w:p>
            <w:r>
              <w:t>Чтение, с</w:t>
            </w:r>
          </w:p>
        </w:tc>
        <w:tc>
          <w:tcPr>
            <w:tcW w:type="dxa" w:w="1728"/>
          </w:tcPr>
          <w:p>
            <w:r>
              <w:t>Во сколько раз от CSV</w:t>
            </w:r>
          </w:p>
        </w:tc>
      </w:tr>
      <w:tr>
        <w:tc>
          <w:tcPr>
            <w:tcW w:type="dxa" w:w="1728"/>
          </w:tcPr>
          <w:p>
            <w:r>
              <w:t>CSV (исходный)</w:t>
            </w:r>
          </w:p>
        </w:tc>
        <w:tc>
          <w:tcPr>
            <w:tcW w:type="dxa" w:w="1728"/>
          </w:tcPr>
          <w:p>
            <w:r>
              <w:t>52.98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Pickle</w:t>
            </w:r>
          </w:p>
        </w:tc>
        <w:tc>
          <w:tcPr>
            <w:tcW w:type="dxa" w:w="1728"/>
          </w:tcPr>
          <w:p>
            <w:r>
              <w:t>66.76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  <w:tc>
          <w:tcPr>
            <w:tcW w:type="dxa" w:w="1728"/>
          </w:tcPr>
          <w:p>
            <w:r>
              <w:t>1.26</w:t>
            </w:r>
          </w:p>
        </w:tc>
      </w:tr>
      <w:tr>
        <w:tc>
          <w:tcPr>
            <w:tcW w:type="dxa" w:w="1728"/>
          </w:tcPr>
          <w:p>
            <w:r>
              <w:t>Feather</w:t>
            </w:r>
          </w:p>
        </w:tc>
        <w:tc>
          <w:tcPr>
            <w:tcW w:type="dxa" w:w="1728"/>
          </w:tcPr>
          <w:p>
            <w:r>
              <w:t>6.98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  <w:tc>
          <w:tcPr>
            <w:tcW w:type="dxa" w:w="1728"/>
          </w:tcPr>
          <w:p>
            <w:r>
              <w:t>0.016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</w:tr>
      <w:tr>
        <w:tc>
          <w:tcPr>
            <w:tcW w:type="dxa" w:w="1728"/>
          </w:tcPr>
          <w:p>
            <w:r>
              <w:t>Parquet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0.107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Parquet, только 3 столбца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0.010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Вывод: Parquet получился самым маленьким (в 48 раз меньше CSV), поэтому дальше работал с ним. Еще удобно что из Parquet можно читать только нужные столбцы - получается в 2-3 раза быстрее. Feather тоже быстрый, оставил его для промежуточных файлов. Pickle вышел даже больше чем CSV, да еще и небезопасный, так что его не использую.</w:t>
      </w:r>
    </w:p>
    <w:p>
      <w:r>
        <w:drawing>
          <wp:inline xmlns:a="http://schemas.openxmlformats.org/drawingml/2006/main" xmlns:pic="http://schemas.openxmlformats.org/drawingml/2006/picture">
            <wp:extent cx="5029200" cy="3876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rialization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727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rialization_r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Таблица 7. Что дала смена типов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До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Что вышло</w:t>
            </w:r>
          </w:p>
        </w:tc>
      </w:tr>
      <w:tr>
        <w:tc>
          <w:tcPr>
            <w:tcW w:type="dxa" w:w="2160"/>
          </w:tcPr>
          <w:p>
            <w:r>
              <w:t>Размер файла, МБ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стал меньше на 42%</w:t>
            </w:r>
          </w:p>
        </w:tc>
      </w:tr>
      <w:tr>
        <w:tc>
          <w:tcPr>
            <w:tcW w:type="dxa" w:w="2160"/>
          </w:tcPr>
          <w:p>
            <w:r>
              <w:t>Память, МБ</w:t>
            </w:r>
          </w:p>
        </w:tc>
        <w:tc>
          <w:tcPr>
            <w:tcW w:type="dxa" w:w="2160"/>
          </w:tcPr>
          <w:p>
            <w:r>
              <w:t>66.8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стала меньше в 2 раза</w:t>
            </w:r>
          </w:p>
        </w:tc>
      </w:tr>
      <w:tr>
        <w:tc>
          <w:tcPr>
            <w:tcW w:type="dxa" w:w="2160"/>
          </w:tcPr>
          <w:p>
            <w:r>
              <w:t>Время чтения, с</w:t>
            </w:r>
          </w:p>
        </w:tc>
        <w:tc>
          <w:tcPr>
            <w:tcW w:type="dxa" w:w="2160"/>
          </w:tcPr>
          <w:p>
            <w:r>
              <w:t>0.022</w:t>
            </w:r>
          </w:p>
        </w:tc>
        <w:tc>
          <w:tcPr>
            <w:tcW w:type="dxa" w:w="2160"/>
          </w:tcPr>
          <w:p>
            <w:r>
              <w:t>0.022</w:t>
            </w:r>
          </w:p>
        </w:tc>
        <w:tc>
          <w:tcPr>
            <w:tcW w:type="dxa" w:w="2160"/>
          </w:tcPr>
          <w:p>
            <w:r>
              <w:t>почти не изменилось</w:t>
            </w:r>
          </w:p>
        </w:tc>
      </w:tr>
      <w:tr>
        <w:tc>
          <w:tcPr>
            <w:tcW w:type="dxa" w:w="2160"/>
          </w:tcPr>
          <w:p>
            <w:r>
              <w:t>Время группировки, с</w:t>
            </w:r>
          </w:p>
        </w:tc>
        <w:tc>
          <w:tcPr>
            <w:tcW w:type="dxa" w:w="2160"/>
          </w:tcPr>
          <w:p>
            <w:r>
              <w:t>0.026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  <w:tc>
          <w:tcPr>
            <w:tcW w:type="dxa" w:w="2160"/>
          </w:tcPr>
          <w:p>
            <w:r>
              <w:t>чуть быстрее</w:t>
            </w:r>
          </w:p>
        </w:tc>
      </w:tr>
    </w:tbl>
    <w:p>
      <w:r>
        <w:t>Вывод: памяти стало в 2 раза меньше, файл тоже ужался. Группировка стала быстрее, потому что числа сравнивать легче чем строки.</w:t>
      </w:r>
    </w:p>
    <w:p>
      <w:r>
        <w:drawing>
          <wp:inline xmlns:a="http://schemas.openxmlformats.org/drawingml/2006/main" xmlns:pic="http://schemas.openxmlformats.org/drawingml/2006/picture">
            <wp:extent cx="4114800" cy="3171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a_m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71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Таблица 8. pandas против polars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Операция</w:t>
            </w:r>
          </w:p>
        </w:tc>
        <w:tc>
          <w:tcPr>
            <w:tcW w:type="dxa" w:w="2160"/>
          </w:tcPr>
          <w:p>
            <w:r>
              <w:t>pandas, с</w:t>
            </w:r>
          </w:p>
        </w:tc>
        <w:tc>
          <w:tcPr>
            <w:tcW w:type="dxa" w:w="2160"/>
          </w:tcPr>
          <w:p>
            <w:r>
              <w:t>polars, с</w:t>
            </w:r>
          </w:p>
        </w:tc>
        <w:tc>
          <w:tcPr>
            <w:tcW w:type="dxa" w:w="2160"/>
          </w:tcPr>
          <w:p>
            <w:r>
              <w:t>Итог</w:t>
            </w:r>
          </w:p>
        </w:tc>
      </w:tr>
      <w:tr>
        <w:tc>
          <w:tcPr>
            <w:tcW w:type="dxa" w:w="2160"/>
          </w:tcPr>
          <w:p>
            <w:r>
              <w:t>Чтение</w:t>
            </w:r>
          </w:p>
        </w:tc>
        <w:tc>
          <w:tcPr>
            <w:tcW w:type="dxa" w:w="2160"/>
          </w:tcPr>
          <w:p>
            <w:r>
              <w:t>0.020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  <w:tc>
          <w:tcPr>
            <w:tcW w:type="dxa" w:w="2160"/>
          </w:tcPr>
          <w:p>
            <w:r>
              <w:t>pandas быстрее</w:t>
            </w:r>
          </w:p>
        </w:tc>
      </w:tr>
      <w:tr>
        <w:tc>
          <w:tcPr>
            <w:tcW w:type="dxa" w:w="2160"/>
          </w:tcPr>
          <w:p>
            <w:r>
              <w:t>Фильтр</w:t>
            </w:r>
          </w:p>
        </w:tc>
        <w:tc>
          <w:tcPr>
            <w:tcW w:type="dxa" w:w="2160"/>
          </w:tcPr>
          <w:p>
            <w:r>
              <w:t>0.014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polars быстрее в 8 раз</w:t>
            </w:r>
          </w:p>
        </w:tc>
      </w:tr>
      <w:tr>
        <w:tc>
          <w:tcPr>
            <w:tcW w:type="dxa" w:w="2160"/>
          </w:tcPr>
          <w:p>
            <w:r>
              <w:t>Группировка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примерно одинаково</w:t>
            </w:r>
          </w:p>
        </w:tc>
      </w:tr>
      <w:tr>
        <w:tc>
          <w:tcPr>
            <w:tcW w:type="dxa" w:w="2160"/>
          </w:tcPr>
          <w:p>
            <w:r>
              <w:t>Сортировка</w:t>
            </w:r>
          </w:p>
        </w:tc>
        <w:tc>
          <w:tcPr>
            <w:tcW w:type="dxa" w:w="2160"/>
          </w:tcPr>
          <w:p>
            <w:r>
              <w:t>0.028</w:t>
            </w:r>
          </w:p>
        </w:tc>
        <w:tc>
          <w:tcPr>
            <w:tcW w:type="dxa" w:w="2160"/>
          </w:tcPr>
          <w:p>
            <w:r>
              <w:t>0.003</w:t>
            </w:r>
          </w:p>
        </w:tc>
        <w:tc>
          <w:tcPr>
            <w:tcW w:type="dxa" w:w="2160"/>
          </w:tcPr>
          <w:p>
            <w:r>
              <w:t>polars быстрее в 8 раз</w:t>
            </w:r>
          </w:p>
        </w:tc>
      </w:tr>
      <w:tr>
        <w:tc>
          <w:tcPr>
            <w:tcW w:type="dxa" w:w="2160"/>
          </w:tcPr>
          <w:p>
            <w:r>
              <w:t>Вся цепочка в polars (ленивый режим)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0.008</w:t>
            </w:r>
          </w:p>
        </w:tc>
        <w:tc>
          <w:tcPr>
            <w:tcW w:type="dxa" w:w="2160"/>
          </w:tcPr>
          <w:p>
            <w:r>
              <w:t>за один проход</w:t>
            </w:r>
          </w:p>
        </w:tc>
      </w:tr>
    </w:tbl>
    <w:p>
      <w:r>
        <w:t>Вывод: polars сильно быстрее на фильтре и сортировке, а чтение и группировка почти одинаковые. Ленивый режим удобный - собирает всю цепочку и выполняет за один проход.</w:t>
      </w:r>
    </w:p>
    <w:p>
      <w:r>
        <w:drawing>
          <wp:inline xmlns:a="http://schemas.openxmlformats.org/drawingml/2006/main" xmlns:pic="http://schemas.openxmlformats.org/drawingml/2006/picture">
            <wp:extent cx="5029200" cy="3786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ndas_pol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Что было не так с данными и как починил</w:t>
      </w:r>
    </w:p>
    <w:p>
      <w:r>
        <w:t>1) Каждый файл ровно по 1048575 строк - это лимит экселя, данные обрезаны, тут ничего не поделать.</w:t>
        <w:br/>
        <w:t>2) В первом файле значения типа "мар.73" - эксель превратил числа 3.73 в даты. Написал функцию, которая чинит их обратно. После починки пустых осталось 0.1%.</w:t>
        <w:br/>
        <w:t>3) Регион и доход пустые у итоговых строк (Africa и т.п.) - это нормально, у них региона и нет.</w:t>
        <w:br/>
        <w:t>4) Сноска пустая на 92% - удалил столбец.</w:t>
        <w:br/>
        <w:t>5) Дубликатов не оказалось (проверил, удалилось 0).</w:t>
        <w:br/>
        <w:t>6) Выбросы искать по всей колонке бессмысленно (там и миллиарды, и проценты вперемешку), поэтому я их не удалял, а просто пометил флажком is_outlier.</w:t>
      </w:r>
    </w:p>
    <w:p>
      <w:pPr>
        <w:pStyle w:val="Heading1"/>
      </w:pPr>
      <w:r>
        <w:t>9. Было - стало</w:t>
      </w:r>
    </w:p>
    <w:p>
      <w:r>
        <w:t>Строк было 3145725, стало 3145725 - ничего не потерял (а можно терять до 10% без объяснений). Столбцов было 11, сноску удалил, добавил флажок выбросов. Склеил 3 файла в один (проверил что столбцы одинаковые), дубликатов по ключу страна+показатель+год не нашлось. Блокнот и скрипт pipeline вызывают одни и те же функции из src, так что результаты совпадают. Запускал чистку два раза подряд - результат одинаковый. Если удалить interim и processed, все восстанавливается одной командой python -m src.pipeline.</w:t>
      </w:r>
    </w:p>
    <w:p>
      <w:pPr>
        <w:pStyle w:val="Heading1"/>
      </w:pPr>
      <w:r>
        <w:t>10. База данных</w:t>
      </w:r>
    </w:p>
    <w:p>
      <w:r>
        <w:t>Сделал 3 таблицы: countries (страны), indicators (показатели) и records (сами значения со ссылками на первые две). Это третья нормальная форма: регион зависит только от страны, а описание только от показателя, поэтому они живут в своих таблицах и не повторяются в каждой строке. Схемы лежат в sql/schema_sqlite.sql и sql/schema_postgres.sql.</w:t>
      </w:r>
    </w:p>
    <w:p>
      <w:r>
        <w:drawing>
          <wp:inline xmlns:a="http://schemas.openxmlformats.org/drawingml/2006/main" xmlns:pic="http://schemas.openxmlformats.org/drawingml/2006/picture">
            <wp:extent cx="5029200" cy="2210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Таблица 9. SQLite и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SQLite (замерил)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  <w:tr>
        <w:tc>
          <w:tcPr>
            <w:tcW w:type="dxa" w:w="2880"/>
          </w:tcPr>
          <w:p>
            <w:r>
              <w:t>Загрузка, с</w:t>
            </w:r>
          </w:p>
        </w:tc>
        <w:tc>
          <w:tcPr>
            <w:tcW w:type="dxa" w:w="2880"/>
          </w:tcPr>
          <w:p>
            <w:r>
              <w:t>23.1</w:t>
            </w:r>
          </w:p>
        </w:tc>
        <w:tc>
          <w:tcPr>
            <w:tcW w:type="dxa" w:w="2880"/>
          </w:tcPr>
          <w:p>
            <w:r>
              <w:t>COPY быстрее (сервер не ставил, по методичке)</w:t>
            </w:r>
          </w:p>
        </w:tc>
      </w:tr>
      <w:tr>
        <w:tc>
          <w:tcPr>
            <w:tcW w:type="dxa" w:w="2880"/>
          </w:tcPr>
          <w:p>
            <w:r>
              <w:t>Размер, МБ</w:t>
            </w:r>
          </w:p>
        </w:tc>
        <w:tc>
          <w:tcPr>
            <w:tcW w:type="dxa" w:w="2880"/>
          </w:tcPr>
          <w:p>
            <w:r>
              <w:t>349.6</w:t>
            </w:r>
          </w:p>
        </w:tc>
        <w:tc>
          <w:tcPr>
            <w:tcW w:type="dxa" w:w="2880"/>
          </w:tcPr>
          <w:p>
            <w:r>
              <w:t>примерно столько же</w:t>
            </w:r>
          </w:p>
        </w:tc>
      </w:tr>
      <w:tr>
        <w:tc>
          <w:tcPr>
            <w:tcW w:type="dxa" w:w="2880"/>
          </w:tcPr>
          <w:p>
            <w:r>
              <w:t>Группировка, с</w:t>
            </w:r>
          </w:p>
        </w:tc>
        <w:tc>
          <w:tcPr>
            <w:tcW w:type="dxa" w:w="2880"/>
          </w:tcPr>
          <w:p>
            <w:r>
              <w:t>0.61</w:t>
            </w:r>
          </w:p>
        </w:tc>
        <w:tc>
          <w:tcPr>
            <w:tcW w:type="dxa" w:w="2880"/>
          </w:tcPr>
          <w:p>
            <w:r>
              <w:t>так же</w:t>
            </w:r>
          </w:p>
        </w:tc>
      </w:tr>
      <w:tr>
        <w:tc>
          <w:tcPr>
            <w:tcW w:type="dxa" w:w="2880"/>
          </w:tcPr>
          <w:p>
            <w:r>
              <w:t>Выборка по годам без индекса, с</w:t>
            </w:r>
          </w:p>
        </w:tc>
        <w:tc>
          <w:tcPr>
            <w:tcW w:type="dxa" w:w="2880"/>
          </w:tcPr>
          <w:p>
            <w:r>
              <w:t>0.184</w:t>
            </w:r>
          </w:p>
        </w:tc>
        <w:tc>
          <w:tcPr>
            <w:tcW w:type="dxa" w:w="2880"/>
          </w:tcPr>
          <w:p>
            <w:r>
              <w:t>так же</w:t>
            </w:r>
          </w:p>
        </w:tc>
      </w:tr>
      <w:tr>
        <w:tc>
          <w:tcPr>
            <w:tcW w:type="dxa" w:w="2880"/>
          </w:tcPr>
          <w:p>
            <w:r>
              <w:t>Выборка с индексом, с</w:t>
            </w:r>
          </w:p>
        </w:tc>
        <w:tc>
          <w:tcPr>
            <w:tcW w:type="dxa" w:w="2880"/>
          </w:tcPr>
          <w:p>
            <w:r>
              <w:t>0.048</w:t>
            </w:r>
          </w:p>
        </w:tc>
        <w:tc>
          <w:tcPr>
            <w:tcW w:type="dxa" w:w="2880"/>
          </w:tcPr>
          <w:p>
            <w:r>
              <w:t>индекс тоже ускоряет</w:t>
            </w:r>
          </w:p>
        </w:tc>
      </w:tr>
    </w:tbl>
    <w:p>
      <w:r>
        <w:t>Контрольные запросы: посчитал строки (3145725), сгруппировал по показателям (1486 групп), выбрал диапазон лет. Без индекса выборка 0.18 с, с индексом 0.05 с - разница в 3-4 раза. Вывод: SQLite простая, файл прямо в проекте, хватает для одного человека. PostgreSQL нужен когда пользователей много и надо чтобы все одновременно писали - для курсовой и API лучше он. Пароли храню в .env, в git он не попадает.</w:t>
      </w:r>
    </w:p>
    <w:p>
      <w:pPr>
        <w:pStyle w:val="Heading1"/>
      </w:pPr>
      <w:r>
        <w:t>12. Общий вывод</w:t>
      </w:r>
    </w:p>
    <w:p>
      <w:r>
        <w:t>Главное что понял: если бы я не починил "мар.73" обратно в числа, то потерял бы треть первого файла. Выбросы удалять не стал, потому что в одной колонке намешаны миллиарды и проценты - удалил бы нормальные данные. Из-за обрезки экселя данные неполные, это надо помнить когда буду делать выводы в следующих лабах. А еще средние по всей колонке value считать нельзя - только внутри одного показателя, иначе бред получится.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