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ntarell" w:hAnsi="Cantarell" w:cs="Cantarell"/>
          <w:b/>
          <w:bCs/>
          <w:color w:val="ff0000"/>
          <w:sz w:val="32"/>
          <w:szCs w:val="32"/>
          <w:highlight w:val="none"/>
        </w:rPr>
      </w:pPr>
      <w:r>
        <w:rPr>
          <w:rFonts w:ascii="Cantarell" w:hAnsi="Cantarell" w:cs="Cantarell"/>
          <w:b/>
          <w:bCs/>
          <w:color w:val="ff0000"/>
          <w:sz w:val="32"/>
          <w:szCs w:val="32"/>
        </w:rPr>
        <w:t xml:space="preserve">Lista di Greatest Hits</w:t>
      </w:r>
      <w:r>
        <w:rPr>
          <w:rFonts w:ascii="Cantarell" w:hAnsi="Cantarell" w:cs="Cantarell"/>
          <w:b/>
          <w:bCs/>
          <w:color w:val="ff0000"/>
          <w:sz w:val="32"/>
          <w:szCs w:val="32"/>
        </w:rPr>
      </w:r>
      <w:r/>
    </w:p>
    <w:p>
      <w:pPr>
        <w:jc w:val="both"/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Angela Mileti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</w:rPr>
      </w:r>
      <w:r/>
    </w:p>
    <w:p>
      <w:pPr>
        <w:pStyle w:val="836"/>
        <w:numPr>
          <w:ilvl w:val="0"/>
          <w:numId w:val="2"/>
        </w:numPr>
        <w:jc w:val="both"/>
        <w:rPr>
          <w:rFonts w:ascii="Cantarell" w:hAnsi="Cantarell" w:cs="Cantarell"/>
        </w:rPr>
      </w:pPr>
      <w:r>
        <w:rPr>
          <w:rFonts w:ascii="Cantarell" w:hAnsi="Cantarell" w:cs="Cantarell"/>
          <w:sz w:val="24"/>
          <w:szCs w:val="24"/>
        </w:rPr>
        <w:t xml:space="preserve">Le varie sezioni sono contrassegnate da piccole icone che rappresentano il funzionamento di quella sezione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6"/>
        <w:numPr>
          <w:ilvl w:val="0"/>
          <w:numId w:val="3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La g</w:t>
      </w:r>
      <w:r>
        <w:rPr>
          <w:rFonts w:ascii="Cantarell" w:hAnsi="Cantarell" w:eastAsia="Calibri" w:cs="Cantarell"/>
          <w:sz w:val="24"/>
          <w:szCs w:val="24"/>
        </w:rPr>
        <w:t xml:space="preserve">estione delle prenotazioni</w:t>
      </w:r>
      <w:r>
        <w:rPr>
          <w:rFonts w:ascii="Cantarell" w:hAnsi="Cantarell" w:eastAsia="Calibri" w:cs="Cantarell"/>
          <w:sz w:val="24"/>
          <w:szCs w:val="24"/>
        </w:rPr>
        <w:t xml:space="preserve"> prevede più elementi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6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Prenotazioni esami specialistici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6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Prenotazioni visite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6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Pagamento ticket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6"/>
        <w:numPr>
          <w:ilvl w:val="1"/>
          <w:numId w:val="4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Stampa promemoria</w:t>
      </w:r>
      <w:r>
        <w:rPr>
          <w:rFonts w:ascii="Cantarell" w:hAnsi="Cantarell" w:cs="Cantarell"/>
          <w:sz w:val="24"/>
          <w:szCs w:val="24"/>
        </w:rPr>
      </w:r>
      <w:r/>
    </w:p>
    <w:p>
      <w:pPr>
        <w:pStyle w:val="836"/>
        <w:numPr>
          <w:ilvl w:val="1"/>
          <w:numId w:val="4"/>
        </w:numPr>
        <w:jc w:val="both"/>
        <w:spacing w:after="200" w:line="276" w:lineRule="auto"/>
        <w:rPr>
          <w:rFonts w:ascii="Cantarell" w:hAnsi="Cantarell" w:eastAsia="Calibri" w:cs="Cantarell"/>
        </w:rPr>
      </w:pPr>
      <w:r>
        <w:rPr>
          <w:rFonts w:ascii="Cantarell" w:hAnsi="Cantarell" w:eastAsia="Calibri" w:cs="Cantarell"/>
          <w:sz w:val="24"/>
          <w:szCs w:val="24"/>
        </w:rPr>
        <w:t xml:space="preserve">Spostare/annullare appuntamento</w:t>
      </w:r>
      <w:r>
        <w:rPr>
          <w:rFonts w:ascii="Cantarell" w:hAnsi="Cantarell" w:eastAsia="Calibri" w:cs="Cantarell"/>
          <w:sz w:val="24"/>
          <w:szCs w:val="24"/>
        </w:rPr>
      </w:r>
      <w:r/>
    </w:p>
    <w:p>
      <w:pPr>
        <w:pStyle w:val="836"/>
        <w:numPr>
          <w:ilvl w:val="0"/>
          <w:numId w:val="5"/>
        </w:numPr>
        <w:jc w:val="both"/>
        <w:spacing w:after="200" w:line="276" w:lineRule="auto"/>
      </w:pPr>
      <w:r>
        <w:rPr>
          <w:rFonts w:ascii="Cantarell" w:hAnsi="Cantarell" w:eastAsia="Calibri" w:cs="Cantarell"/>
          <w:sz w:val="24"/>
          <w:szCs w:val="24"/>
        </w:rPr>
        <w:t xml:space="preserve">Disdetta della prenotazione</w:t>
      </w:r>
      <w:r>
        <w:rPr>
          <w:rFonts w:ascii="Cantarell" w:hAnsi="Cantarell" w:cs="Cantarell"/>
          <w:sz w:val="24"/>
          <w:szCs w:val="24"/>
        </w:rPr>
        <w:t xml:space="preserve"> (SCELTA)</w:t>
      </w:r>
      <w:r/>
    </w:p>
    <w:p>
      <w:pPr>
        <w:pStyle w:val="836"/>
        <w:numPr>
          <w:ilvl w:val="0"/>
          <w:numId w:val="5"/>
        </w:numPr>
        <w:jc w:val="both"/>
        <w:spacing w:after="200" w:line="276" w:lineRule="auto"/>
        <w:rPr>
          <w:rFonts w:ascii="Cantarell" w:hAnsi="Cantarell" w:cs="Cantarell"/>
        </w:rPr>
      </w:pPr>
      <w:r>
        <w:rPr>
          <w:rFonts w:ascii="Cantarell" w:hAnsi="Cantarell" w:eastAsia="Calibri" w:cs="Cantarell"/>
          <w:sz w:val="24"/>
          <w:szCs w:val="24"/>
        </w:rPr>
        <w:t xml:space="preserve">La schermata home presenta tutte le operazioni disponibili, disposte a griglia, con simboli di dimensioni maggiori rispetto alle scritte</w:t>
      </w:r>
      <w:r>
        <w:rPr>
          <w:rFonts w:ascii="Cantarell" w:hAnsi="Cantarell" w:cs="Cantarell"/>
          <w:sz w:val="24"/>
          <w:szCs w:val="24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eastAsia="Calibri" w:cs="Cantarell"/>
          <w:sz w:val="24"/>
          <w:szCs w:val="24"/>
          <w:highlight w:val="none"/>
        </w:rPr>
      </w:r>
      <w:r>
        <w:rPr>
          <w:rFonts w:ascii="Cantarell" w:hAnsi="Cantarell" w:eastAsia="Calibri" w:cs="Cantarell"/>
          <w:sz w:val="24"/>
          <w:szCs w:val="24"/>
          <w:highlight w:val="none"/>
        </w:rPr>
      </w:r>
      <w:r/>
    </w:p>
    <w:p>
      <w:pPr>
        <w:jc w:val="both"/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Gianmarco Rutigliano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9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highlight w:val="none"/>
        </w:rPr>
      </w:pPr>
      <w:r>
        <w:rPr>
          <w:rFonts w:ascii="Cantarell" w:hAnsi="Cantarell" w:eastAsia="Calibri" w:cs="Cantarell"/>
          <w:sz w:val="24"/>
          <w:szCs w:val="24"/>
        </w:rPr>
        <w:t xml:space="preserve">La schermata home presenta tutte le operazioni disponibili, disposte a griglia, con simboli di dimensioni maggiori rispetto alle scritte</w:t>
      </w:r>
      <w:r>
        <w:rPr>
          <w:rFonts w:ascii="Cantarell" w:hAnsi="Cantarell" w:cs="Cantarell"/>
          <w:sz w:val="24"/>
          <w:szCs w:val="24"/>
        </w:rPr>
        <w:t xml:space="preserve"> (SCELTA)</w:t>
      </w:r>
      <w:r/>
    </w:p>
    <w:p>
      <w:pPr>
        <w:pStyle w:val="836"/>
        <w:numPr>
          <w:ilvl w:val="0"/>
          <w:numId w:val="9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eastAsia="Calibri" w:cs="Cantarell"/>
          <w:sz w:val="24"/>
          <w:szCs w:val="24"/>
        </w:rPr>
        <w:t xml:space="preserve">Il paziente ha un calendario in cui può visualizzare le visite </w:t>
      </w:r>
      <w:r>
        <w:rPr>
          <w:rFonts w:ascii="Cantarell" w:hAnsi="Cantarell" w:eastAsia="Calibri" w:cs="Cantarell"/>
          <w:sz w:val="24"/>
          <w:szCs w:val="24"/>
        </w:rPr>
        <w:t xml:space="preserve">effettuate,</w:t>
      </w:r>
      <w:r>
        <w:rPr>
          <w:rFonts w:ascii="Cantarell" w:hAnsi="Cantarell" w:eastAsia="Calibri" w:cs="Cantarell"/>
          <w:sz w:val="24"/>
          <w:szCs w:val="24"/>
        </w:rPr>
        <w:t xml:space="preserve"> annullarle  e prenotarle</w:t>
      </w:r>
      <w:r>
        <w:rPr>
          <w:rFonts w:ascii="Cantarell" w:hAnsi="Cantarell" w:eastAsia="Calibri" w:cs="Cantarell"/>
          <w:sz w:val="24"/>
          <w:szCs w:val="24"/>
        </w:rPr>
        <w:t xml:space="preserve">.</w:t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9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  <w:t xml:space="preserve">La schermata permette di regolare i contrasti e le dimensioni del font delle scritte.</w:t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Maria Grazia Miccoli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Grafica minimalista e colori tenui (SCELTA)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Sezione prenotazione centrale nell’home page 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Informazioni generali rese facilmente disponibili tramite sezioni minimaliste 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1"/>
        </w:numPr>
        <w:jc w:val="both"/>
        <w:spacing w:after="200" w:line="276" w:lineRule="auto"/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Centri di specializzazione resi facilmente visibili tramite una sezione apposita ed icone auto esplicative. 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1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Servizi offerti facilmente visibili tramite icone auto esplicative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Emanuele Tanzi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pStyle w:val="836"/>
        <w:numPr>
          <w:ilvl w:val="0"/>
          <w:numId w:val="13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Tutorial iniziale per fornire una panoramica generale dell’applicazione e delle sue funzioni   (SCELTA)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836"/>
        <w:numPr>
          <w:ilvl w:val="0"/>
          <w:numId w:val="13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Una schermata che consente di regolare i contrasti e le dimensioni del font delle scritte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   (SCELTA)</w:t>
      </w:r>
      <w:r/>
    </w:p>
    <w:p>
      <w:pPr>
        <w:pStyle w:val="836"/>
        <w:numPr>
          <w:ilvl w:val="0"/>
          <w:numId w:val="12"/>
        </w:numPr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  <w:t xml:space="preserve">Il paziente ha un calendario in cui può visualizzare le visite effettuate, annullarle e prenotarle</w:t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Alessia Marsico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r>
      <w:r/>
    </w:p>
    <w:p>
      <w:pPr>
        <w:jc w:val="both"/>
        <w:rPr>
          <w:rFonts w:ascii="Cantarell" w:hAnsi="Cantarell" w:cs="Cantarell"/>
          <w:sz w:val="24"/>
          <w:szCs w:val="24"/>
          <w:highlight w:val="none"/>
        </w:rPr>
      </w:pPr>
      <w:r>
        <w:rPr>
          <w:rFonts w:ascii="Cantarell" w:hAnsi="Cantarell" w:cs="Cantarell"/>
          <w:b w:val="0"/>
          <w:bCs w:val="0"/>
          <w:color w:val="c00000"/>
          <w:sz w:val="24"/>
          <w:szCs w:val="24"/>
          <w:highlight w:val="none"/>
        </w:rPr>
        <w:t xml:space="preserve">Lista di Raffaella Ricciardi</w:t>
      </w:r>
      <w:r>
        <w:rPr>
          <w:rFonts w:ascii="Cantarell" w:hAnsi="Cantarell" w:cs="Cantarell"/>
          <w:sz w:val="24"/>
          <w:szCs w:val="24"/>
          <w:highlight w:val="none"/>
        </w:rPr>
        <w:t xml:space="preserve">:</w:t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eastAsia="Calibri" w:cs="Cantarell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Cantarell" w:hAnsi="Cantarell" w:cs="Cantarell"/>
          <w:sz w:val="24"/>
          <w:szCs w:val="24"/>
          <w:highlight w:val="none"/>
        </w:rPr>
      </w:r>
      <w:r>
        <w:rPr>
          <w:rFonts w:ascii="Cantarell" w:hAnsi="Cantarell" w:cs="Cantarell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200" w:line="276" w:lineRule="auto"/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>
        <w:rPr>
          <w:rFonts w:ascii="Cantarell" w:hAnsi="Cantarell" w:cs="Cantarell"/>
          <w:b w:val="0"/>
          <w:bCs w:val="0"/>
          <w:color w:val="auto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ourier New">
    <w:panose1 w:val="02070409020205020404"/>
  </w:font>
  <w:font w:name="Cantarell">
    <w:panose1 w:val="02000603000000000000"/>
  </w:font>
  <w:font w:name="Wingdings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2022-12-04T19:29:38Z</dcterms:modified>
</cp:coreProperties>
</file>