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CFA" w:rsidRDefault="00605CFA" w:rsidP="00605CFA">
      <w:pPr>
        <w:rPr>
          <w:rFonts w:ascii="Arial" w:hAnsi="Arial" w:cs="Arial"/>
          <w:b/>
          <w:bCs/>
          <w:caps/>
          <w:color w:val="000000"/>
          <w:spacing w:val="2"/>
          <w:sz w:val="28"/>
          <w:szCs w:val="28"/>
          <w:shd w:val="clear" w:color="auto" w:fill="FFFFFF"/>
        </w:rPr>
      </w:pPr>
      <w:r w:rsidRPr="00605CFA">
        <w:rPr>
          <w:rFonts w:ascii="Arial" w:hAnsi="Arial" w:cs="Arial"/>
          <w:b/>
          <w:bCs/>
          <w:caps/>
          <w:color w:val="000000"/>
          <w:spacing w:val="2"/>
          <w:sz w:val="28"/>
          <w:szCs w:val="28"/>
          <w:shd w:val="clear" w:color="auto" w:fill="FFFFFF"/>
        </w:rPr>
        <w:t>web</w:t>
      </w:r>
      <w:r w:rsidRPr="00605CFA">
        <w:rPr>
          <w:rFonts w:ascii="Arial" w:hAnsi="Arial" w:cs="Arial"/>
          <w:caps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605CFA">
        <w:rPr>
          <w:rFonts w:ascii="Arial" w:hAnsi="Arial" w:cs="Arial"/>
          <w:b/>
          <w:bCs/>
          <w:caps/>
          <w:color w:val="000000"/>
          <w:spacing w:val="2"/>
          <w:sz w:val="28"/>
          <w:szCs w:val="28"/>
          <w:shd w:val="clear" w:color="auto" w:fill="FFFFFF"/>
        </w:rPr>
        <w:t>доступность</w:t>
      </w:r>
    </w:p>
    <w:p w:rsidR="00605CFA" w:rsidRPr="00605CFA" w:rsidRDefault="00605CFA" w:rsidP="00605CFA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FB7355" w:rsidRPr="00FB7355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Доступность — это практика, позволяющая использовать ваши сайты как можно большему числу людей. Мы традиционно думаем об этом как о доступности для людей с ограниченными возможностями, но на самом деле, в это число входят и другие группы пользователей, которые используют мобильные устройства либо имеют медленное сетевое соединение.</w:t>
      </w:r>
    </w:p>
    <w:p w:rsidR="00FB7355" w:rsidRPr="00FB7355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 также можете думать о доступности как о способе предоставления равных прав и одинаковых возможностей, независимо от способностей или обстоятельств. Точно так же, как не правильно лишать человека права посещать разнообразные места, только потому что он перемещается в инвалидном кресле (общественные здания в наши дни обычно имеют пандусы для инвалидных колясок или лифты), так и не правильно исключать кого-либо из веб-пространства из-за того, что у них слабое зрение или они используют мобильный телефон. Мы все разные, но все мы люди, и поэтому имеем одинаковые (человеческие) права.</w:t>
      </w:r>
    </w:p>
    <w:p w:rsidR="00FB7355" w:rsidRPr="00FB7355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Помимо того, что </w:t>
      </w:r>
      <w:proofErr w:type="gramStart"/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доступность это</w:t>
      </w:r>
      <w:proofErr w:type="gramEnd"/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просто хороший тон, она также регулируется законодательством в некоторых странах и может поспособствовать открытию важных рынков, которые в противном случае не смогут использовать ваши услуги, покупать ваши продукты и т. д.</w:t>
      </w:r>
    </w:p>
    <w:p w:rsidR="00FB7355" w:rsidRPr="00FB7355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Доступность и опыт её применения принесут пользу всем:</w:t>
      </w:r>
    </w:p>
    <w:p w:rsidR="00FB7355" w:rsidRPr="00FB7355" w:rsidRDefault="00FB7355" w:rsidP="00605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Семантический HTML (который улучшает доступность) также улучшает SEO, делая ваш сайт более доступным для поиска или продажи.</w:t>
      </w:r>
    </w:p>
    <w:p w:rsidR="00FB7355" w:rsidRPr="00FB7355" w:rsidRDefault="00FB7355" w:rsidP="00605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Забота о доступности демонстрирует хорошую этику и мораль, что улучшает ваш имидж в обществе.</w:t>
      </w:r>
    </w:p>
    <w:p w:rsidR="00FB7355" w:rsidRPr="00605CFA" w:rsidRDefault="00FB7355" w:rsidP="00605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Другие хорошие практики, улучшающие доступность, также делают сайт более удобным для использования другими группами, такими как пользователи мобильных телефонов, пользователи с низкой скоростью сети и т.д. На самом деле, каждый может извлечь выгоду из многих таких улучшений.</w:t>
      </w:r>
    </w:p>
    <w:p w:rsidR="00FB7355" w:rsidRPr="00605CFA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05CFA">
        <w:rPr>
          <w:rFonts w:cstheme="minorHAnsi"/>
          <w:color w:val="000000" w:themeColor="text1"/>
          <w:sz w:val="28"/>
          <w:szCs w:val="28"/>
          <w:shd w:val="clear" w:color="auto" w:fill="FFFFFF"/>
        </w:rPr>
        <w:t>Большая часть содержимого интернета может быть сделана доступной просто благодаря использованию правильных HTML-элементов по назначению.</w:t>
      </w:r>
    </w:p>
    <w:p w:rsidR="00FB7355" w:rsidRPr="00FB7355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Вёрстка с помощью семантического HTML не займёт больше времени, чем с помощью не семантического (плохого) HTML, если делать это </w:t>
      </w: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последовательно с самого начала проекта, и это также имеет другие преимущества помимо доступности:</w:t>
      </w:r>
    </w:p>
    <w:p w:rsidR="00FB7355" w:rsidRPr="00FB7355" w:rsidRDefault="00FB7355" w:rsidP="00605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Легче разрабатывать — как сказано выше, вы получаете функциональность «из коробки», плюс проще для восприятия.</w:t>
      </w:r>
    </w:p>
    <w:p w:rsidR="00FB7355" w:rsidRPr="00FB7355" w:rsidRDefault="00FB7355" w:rsidP="00605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Лучше для мобильных — семантический HTML легче по размеру, чем не семантический спагетти-код, и его легче сделать адаптивным.</w:t>
      </w:r>
    </w:p>
    <w:p w:rsidR="00FB7355" w:rsidRPr="00FB7355" w:rsidRDefault="00FB7355" w:rsidP="00605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Хорошо для SEO — поисковики уделяют больше внимания ключевым словам внутри заголовков, ссылок и т.д., чем ключевым словам, помещённым в не семантический &lt;</w:t>
      </w:r>
      <w:proofErr w:type="spellStart"/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div</w:t>
      </w:r>
      <w:proofErr w:type="spellEnd"/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&gt; и т.д., поэтому клиентам будет проще найти ваш сайт.</w:t>
      </w:r>
    </w:p>
    <w:p w:rsidR="0057501B" w:rsidRPr="00605CFA" w:rsidRDefault="0057501B" w:rsidP="00605CFA">
      <w:pPr>
        <w:pStyle w:val="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hyperlink r:id="rId5" w:anchor="%D0%BF%D1%80%D0%B0%D0%B2%D0%B8%D0%BB%D1%8C%D0%BD%D0%B0%D1%8F_%D1%81%D0%B5%D0%BC%D0%B0%D0%BD%D1%82%D0%B8%D0%BA%D0%B0_%D0%B8_%D0%BE%D0%B6%D0%B8%D0%B4%D0%B0%D0%B5%D0%BC%D0%BE%D0%B5_%D0%BF%D0%BE%D0%BB%D1%8C%D0%B7%D0%BE%D0%B2%D0%B0%D1%82%D0%B5%D0%BB%D0%B5%D0%BC_%D0%BF%D0%BE%D0%B2%D0%B5%D0%B4%D0%B5%D0%BD%D0%B8%D0%B5" w:history="1">
        <w:r w:rsidRPr="00605CFA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z w:val="28"/>
            <w:szCs w:val="28"/>
            <w:u w:val="none"/>
          </w:rPr>
          <w:t>Правильная семантика и ожидаемое пользователем поведение</w:t>
        </w:r>
      </w:hyperlink>
    </w:p>
    <w:p w:rsidR="0057501B" w:rsidRPr="00605CFA" w:rsidRDefault="0057501B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При помощи CSS мы можем заставить любой HTML-элемент выглядеть </w:t>
      </w:r>
      <w:r w:rsidRPr="00605CFA">
        <w:rPr>
          <w:rStyle w:val="a6"/>
          <w:rFonts w:asciiTheme="minorHAnsi" w:hAnsiTheme="minorHAnsi" w:cstheme="minorHAnsi"/>
          <w:color w:val="000000" w:themeColor="text1"/>
          <w:sz w:val="28"/>
          <w:szCs w:val="28"/>
        </w:rPr>
        <w:t>как угодно</w: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, однако это не означает, что следует так делать. Как мы часто упоминали в статье </w:t>
      </w:r>
      <w:hyperlink r:id="rId6" w:history="1">
        <w:r w:rsidRPr="00605CFA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</w:rPr>
          <w:t>HTML: Хорошая основа для доступности</w:t>
        </w:r>
      </w:hyperlink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, для каждой задачи всегда стоит использовать соответствующий семантический элемент. Если не следовать данному правилу, то могут возникнуть проблемы и неудобства для всех, а в особенности для людей с ограниченными возможностями здоровья. Правильная семантика также тесно связана с ожидаемым пользователями поведением — элементы выглядят и ведут себя определенным образом, в соответствии с задачами, которые они решают. Внешний вид и поведение элементов интерфейса часто универсальны между разными сайтами и даже браузерами — пользователи привыкают к этому и им проще ориентироваться в интерфейсах.</w:t>
      </w:r>
    </w:p>
    <w:p w:rsidR="0057501B" w:rsidRPr="00605CFA" w:rsidRDefault="0057501B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Например, пользователь 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скринридера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не сможет передвигаться по странице с помощью заголовков, если разработчик не разметит контент корректно с их помощью. Аналогично, если заголовок стилизован так, что вовсе не распознается как заголовок, то он теряет своё визуальное значение.</w:t>
      </w:r>
    </w:p>
    <w:p w:rsidR="00FB7355" w:rsidRPr="00605CFA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605CFA" w:rsidRDefault="00605CFA" w:rsidP="00605C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Текстовый</w:t>
      </w:r>
      <w:r w:rsidRPr="00605CFA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контент</w:t>
      </w:r>
    </w:p>
    <w:p w:rsidR="0057501B" w:rsidRPr="00605CFA" w:rsidRDefault="00FB7355" w:rsidP="00605C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Одно из самых лучших вспомогательных средств доступности для пользователя </w:t>
      </w:r>
      <w:proofErr w:type="spellStart"/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скринридера</w:t>
      </w:r>
      <w:proofErr w:type="spellEnd"/>
      <w:r w:rsidRPr="00FB73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— хорошая структура заголовков, параграфов, список и т.д.</w:t>
      </w:r>
    </w:p>
    <w:p w:rsidR="0057501B" w:rsidRPr="00605CFA" w:rsidRDefault="0057501B" w:rsidP="00605CFA">
      <w:pPr>
        <w:pStyle w:val="3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hyperlink r:id="rId7" w:anchor="%D1%86%D0%B2%D0%B5%D1%82%D0%B0_%D0%B8_%D0%BA%D0%BE%D0%BD%D1%82%D1%80%D0%B0%D1%81%D1%82" w:history="1">
        <w:r w:rsidRPr="00605CFA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z w:val="28"/>
            <w:szCs w:val="28"/>
            <w:u w:val="none"/>
          </w:rPr>
          <w:t>Цвета и контраст</w:t>
        </w:r>
      </w:hyperlink>
    </w:p>
    <w:p w:rsidR="0057501B" w:rsidRPr="00605CFA" w:rsidRDefault="0057501B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При выборе цветовой палитры для сайта, следует следить за тем, чтобы цвет текста имел высокий уровень контрастности относительно цвета фона. </w: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Дизайн может выглядеть очень стильно, однако это не будет иметь никакого смысла, если люди с дефектами зрения (такими как дальтонизм) не смогут прочитать ваш контент.</w:t>
      </w:r>
    </w:p>
    <w:p w:rsidR="0057501B" w:rsidRPr="00605CFA" w:rsidRDefault="0057501B" w:rsidP="00605CFA">
      <w:pPr>
        <w:pStyle w:val="2"/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8" w:anchor="javascript" w:history="1">
        <w:proofErr w:type="spellStart"/>
        <w:r w:rsidRPr="00605CFA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JavaScript</w:t>
        </w:r>
        <w:proofErr w:type="spellEnd"/>
      </w:hyperlink>
    </w:p>
    <w:p w:rsidR="0057501B" w:rsidRPr="00605CFA" w:rsidRDefault="0057501B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При неправильном использовании 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JavaScript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тоже может вредить доступности.</w:t>
      </w:r>
    </w:p>
    <w:p w:rsidR="00605CFA" w:rsidRDefault="0057501B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Современный 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JavaScript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это очень мощный язык, с помощью которого можно делать кучу разных вещей: от простых обновлений пользовательского интерфейса до полноценных 2D- и 3D-игр. Понятно, что нельзя сделать абсолютно любой тип контента доступным на 100% для всех — нужно просто прилагать все усилия, чтобы делать веб-приложения доступными настолько, насколько это возможно.</w:t>
      </w:r>
    </w:p>
    <w:p w:rsidR="00605CFA" w:rsidRPr="00605CFA" w:rsidRDefault="00605CFA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605CFA" w:rsidRPr="00605CFA" w:rsidRDefault="00605CFA" w:rsidP="00605C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9" w:anchor="%D0%BF%D1%80%D0%BE%D0%B1%D0%BB%D0%B5%D0%BC%D0%B0_%D1%81_%D1%87%D1%80%D0%B5%D0%B7%D0%BC%D0%B5%D1%80%D0%BD%D1%8B%D0%BC_%D0%B8%D1%81%D0%BF%D0%BE%D0%BB%D1%8C%D0%B7%D0%BE%D0%B2%D0%B0%D0%BD%D0%B8%D0%B5%D0%BC_javascript" w:history="1">
        <w:r w:rsidRPr="00605CFA">
          <w:rPr>
            <w:rFonts w:eastAsia="Times New Roman" w:cstheme="minorHAnsi"/>
            <w:color w:val="000000" w:themeColor="text1"/>
            <w:sz w:val="28"/>
            <w:szCs w:val="28"/>
            <w:lang w:eastAsia="ru-RU"/>
          </w:rPr>
          <w:t xml:space="preserve">Проблема с чрезмерным использованием </w:t>
        </w:r>
        <w:proofErr w:type="spellStart"/>
        <w:r w:rsidRPr="00605CFA">
          <w:rPr>
            <w:rFonts w:eastAsia="Times New Roman" w:cstheme="minorHAnsi"/>
            <w:color w:val="000000" w:themeColor="text1"/>
            <w:sz w:val="28"/>
            <w:szCs w:val="28"/>
            <w:lang w:eastAsia="ru-RU"/>
          </w:rPr>
          <w:t>JavaScript</w:t>
        </w:r>
        <w:proofErr w:type="spellEnd"/>
      </w:hyperlink>
    </w:p>
    <w:p w:rsidR="00605CFA" w:rsidRPr="00605CFA" w:rsidRDefault="00605CFA" w:rsidP="00605CF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Данная проблема возникает, когда разработчики слишком сильно полагаются на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Порой вы можете встретить сайт, на котором всё генерируется с помощью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— HTML, CSS и так далее. Такое решение точно так же требует поддержания всех видов доступности и решения связанных с ними проблем.</w:t>
      </w:r>
    </w:p>
    <w:p w:rsidR="00605CFA" w:rsidRPr="00605CFA" w:rsidRDefault="00605CFA" w:rsidP="00605CF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Для каждой задачи хорош свой инструмент — это правило справедливо как для выбора HTML-элементов, так и для используемой технологии в целом. Стоит хорошенько обдумать, нужно ли использовать тот сияющий, написанный на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информационный 3D-блок или же воспользоваться старым добрым и обыкновенным текстовым блоком? Нужен ли тот сложный нестандартный виджет в форме, или будет достаточно простого поля для ввода текста? Не следует генерировать весь HTML при помощи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если это возможно.</w:t>
      </w:r>
    </w:p>
    <w:p w:rsidR="00605CFA" w:rsidRPr="00605CFA" w:rsidRDefault="00605CFA" w:rsidP="00605C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10" w:anchor="%D0%BD%D0%B5%D0%BD%D0%B0%D0%B2%D1%8F%D0%B7%D1%87%D0%B8%D0%B2%D1%8B%D0%B9_javascript" w:history="1">
        <w:r w:rsidRPr="00605CFA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 xml:space="preserve">Ненавязчивый </w:t>
        </w:r>
        <w:proofErr w:type="spellStart"/>
        <w:r w:rsidRPr="00605CFA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JavaScript</w:t>
        </w:r>
        <w:proofErr w:type="spellEnd"/>
      </w:hyperlink>
    </w:p>
    <w:p w:rsidR="00605CFA" w:rsidRPr="00605CFA" w:rsidRDefault="00605CFA" w:rsidP="00605CF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При создании веб-страниц, стоит помнить об идее ненавязчивого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Идея гласит, что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следует использовать только для дополнительного улучшения пользовательского опыта — базовые возможности должны работать без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Здесь мы говорим в основном об использовании стандартных браузерных возможностей, когда это возможно.</w:t>
      </w:r>
    </w:p>
    <w:p w:rsidR="00605CFA" w:rsidRPr="00605CFA" w:rsidRDefault="00605CFA" w:rsidP="00605CF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Хорошие примеры использования подхода с ненавязчивым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</w:t>
      </w:r>
    </w:p>
    <w:p w:rsidR="00605CFA" w:rsidRPr="00605CFA" w:rsidRDefault="00605CFA" w:rsidP="00605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Валидация формы на клиенте, которая показывает пользователю сообщение о проблемах в заполнении формы без необходимости отправлять данные для проверки на сервер. Если скриптов не будет, то форма продолжит работать, просто валидация будет несколько медленнее.</w:t>
      </w:r>
    </w:p>
    <w:p w:rsidR="00605CFA" w:rsidRPr="00605CFA" w:rsidRDefault="00605CFA" w:rsidP="00605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Создание нестандартных элементов управления для HTML5 &lt;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video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&gt;, которыми возможно пользоваться с клавиатуры. И в то же самое время, указание прямой ссылки на видео, которой можно воспользоваться, если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отключён (стандартные элементы управления &lt;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video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&gt; недоступны с клавиатуры в большинстве браузеров).</w:t>
      </w:r>
    </w:p>
    <w:p w:rsidR="00605CFA" w:rsidRPr="00605CFA" w:rsidRDefault="00605CFA" w:rsidP="00605CF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Для примера, мы подготовили простенькую черновую версию клиентской валидации формы — </w:t>
      </w:r>
      <w:hyperlink r:id="rId11" w:tgtFrame="_blank" w:history="1">
        <w:r w:rsidRPr="00605CFA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form-validation.html</w:t>
        </w:r>
      </w:hyperlink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(здесь можно </w:t>
      </w:r>
      <w:hyperlink r:id="rId12" w:tgtFrame="_blank" w:history="1">
        <w:r w:rsidRPr="00605CFA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посмотреть вживую</w:t>
        </w:r>
      </w:hyperlink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 Если попытаться нажать на кнопку отправки, не заполнив одно из полей, то форма на сервер отправлена не будет, зато появится сообщение с информацией об ошибках.</w:t>
      </w:r>
    </w:p>
    <w:p w:rsidR="00605CFA" w:rsidRPr="00605CFA" w:rsidRDefault="00605CFA" w:rsidP="00605CF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Такая валидации формы соответствует принципам ненавязчивости — форму можно будет абсолютно полноценно использовать вообще без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Форма всё равно будет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провалидирована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Так как злонамеренные пользователи могут очень просто обойти клиентскую валидацию (например, отключив </w:t>
      </w:r>
      <w:proofErr w:type="spell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браузере), для важных форм её всегда дублируют на сервере. При этом валидация на стороне клиента всё ещё остаётся очень полезной для показа ошибок — пользователи узнают о проблемах с заполнением формы </w:t>
      </w:r>
      <w:proofErr w:type="gramStart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мгновенно, вместо того, чтобы</w:t>
      </w:r>
      <w:proofErr w:type="gramEnd"/>
      <w:r w:rsidRPr="00605CF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ждать цикла: отправка на сервер - валидация - перезагрузка страницы. Это очень хорошее улучшение пользовательского опыта.</w:t>
      </w:r>
    </w:p>
    <w:p w:rsidR="00605CFA" w:rsidRPr="00605CFA" w:rsidRDefault="00605CFA" w:rsidP="00605CFA">
      <w:pPr>
        <w:pStyle w:val="4"/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pacing w:val="8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pacing w:val="8"/>
          <w:sz w:val="28"/>
          <w:szCs w:val="28"/>
        </w:rPr>
        <w:t>Специфичные события мыши</w:t>
      </w:r>
    </w:p>
    <w:p w:rsidR="00605CFA" w:rsidRPr="00605CFA" w:rsidRDefault="00605CFA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Большая часть интерактивности в пользовательских интерфейсах реализуется в 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JavaScript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при помощи обработчиков событий, которые позволяют запускать код, когда происходит определённое событие. У некоторых таких событий имеются проблемы с доступностью. Хороший пример — это специфичные события мыши, например 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"https://developer.mozilla.org/en-US/docs/Web/API/Element/mouseover_event" \o "Currently only available in English (US)" </w:instrTex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mouseover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 (</w:t>
      </w:r>
      <w:proofErr w:type="spellStart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en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-US)</w: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"https://developer.mozilla.org/en-US/docs/Web/API/Element/mouseout_event" \o "Currently only available in English (US)" </w:instrTex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mouseout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 (</w:t>
      </w:r>
      <w:proofErr w:type="spellStart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en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-US)</w: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"https://developer.mozilla.org/en-US/docs/Web/API/Element/dblclick_event" \o "Currently only available in English (US)" </w:instrTex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dblclick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 (</w:t>
      </w:r>
      <w:proofErr w:type="spellStart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en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-US)</w: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 и так далее. Функции, которые активируются при срабатывании этих событий, не будут доступны при использовании других устройств ввода, например клавиатуры.</w:t>
      </w:r>
    </w:p>
    <w:p w:rsidR="00605CFA" w:rsidRPr="00605CFA" w:rsidRDefault="00605CFA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Чтобы избежать проблем подобного рода, следует дублировать функциональность при помощи независимых от устройств событий. </w: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Например, события 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"https://developer.mozilla.org/en-US/docs/Web/API/Element/focus_event" \o "Currently only available in English (US)" </w:instrTex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focus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 (</w:t>
      </w:r>
      <w:proofErr w:type="spellStart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en</w:t>
      </w:r>
      <w:proofErr w:type="spellEnd"/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-US)</w: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 и 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"https://developer.mozilla.org/ru/docs/Web/API/Element/blur_event" </w:instrTex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blur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t> будут работать как для мыши, так и для клавиатуры.</w:t>
      </w:r>
    </w:p>
    <w:p w:rsidR="00605CFA" w:rsidRPr="00605CFA" w:rsidRDefault="00605CFA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Событие 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"https://developer.mozilla.org/ru/docs/Web/API/Element/click_event" </w:instrTex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click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 довольно любопытное — выглядит так, будто бы оно специфичное для мыши, однако большинство браузеров при нажатии клавиши 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Enter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Return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активируют обработчики событий 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"https://developer.mozilla.org/ru/docs/Web/API/Element/click_event" </w:instrText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605CFA">
        <w:rPr>
          <w:rStyle w:val="a4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onclick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 на находящихся в фокусе ссылках или элементах формы, а также при тапе по элементам на сенсорном экране. Впрочем, это не работает автоматически, если вы позволяете принимать фокус 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неинтерактивному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по умолчанию элементу при помощи </w:t>
      </w:r>
      <w:proofErr w:type="spellStart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tabindex</w:t>
      </w:r>
      <w:proofErr w:type="spellEnd"/>
      <w:r w:rsidRPr="00605CF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— в таких случаях нужно специально прослушивать нажатие нужных кнопок </w:t>
      </w:r>
    </w:p>
    <w:p w:rsidR="00605CFA" w:rsidRPr="00605CFA" w:rsidRDefault="00605CFA" w:rsidP="00605CFA">
      <w:pPr>
        <w:pStyle w:val="a3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</w:p>
    <w:sectPr w:rsidR="00605CFA" w:rsidRPr="0060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C62"/>
    <w:multiLevelType w:val="multilevel"/>
    <w:tmpl w:val="039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66D36"/>
    <w:multiLevelType w:val="multilevel"/>
    <w:tmpl w:val="221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0170DD"/>
    <w:multiLevelType w:val="multilevel"/>
    <w:tmpl w:val="5EB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9458D9"/>
    <w:multiLevelType w:val="multilevel"/>
    <w:tmpl w:val="A40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55"/>
    <w:rsid w:val="0057501B"/>
    <w:rsid w:val="00605CFA"/>
    <w:rsid w:val="00CD4B51"/>
    <w:rsid w:val="00D14881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AF21"/>
  <w15:chartTrackingRefBased/>
  <w15:docId w15:val="{6734E6F7-6002-445C-A66F-9BF25C51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7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73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FB7355"/>
    <w:rPr>
      <w:color w:val="0000FF"/>
      <w:u w:val="single"/>
    </w:rPr>
  </w:style>
  <w:style w:type="character" w:styleId="a5">
    <w:name w:val="Strong"/>
    <w:basedOn w:val="a0"/>
    <w:uiPriority w:val="22"/>
    <w:qFormat/>
    <w:rsid w:val="00FB7355"/>
    <w:rPr>
      <w:b/>
      <w:bCs/>
    </w:rPr>
  </w:style>
  <w:style w:type="character" w:styleId="HTML">
    <w:name w:val="HTML Code"/>
    <w:basedOn w:val="a0"/>
    <w:uiPriority w:val="99"/>
    <w:semiHidden/>
    <w:unhideWhenUsed/>
    <w:rsid w:val="00FB7355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FB735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B73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575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575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Accessibility/CSS_and_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Accessibility/CSS_and_JavaScript" TargetMode="External"/><Relationship Id="rId12" Type="http://schemas.openxmlformats.org/officeDocument/2006/relationships/hyperlink" Target="https://mdn.github.io/learning-area/accessibility/css/form-valid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Accessibility/HTML" TargetMode="External"/><Relationship Id="rId11" Type="http://schemas.openxmlformats.org/officeDocument/2006/relationships/hyperlink" Target="https://github.com/mdn/learning-area/blob/master/accessibility/css/form-validation.html" TargetMode="External"/><Relationship Id="rId5" Type="http://schemas.openxmlformats.org/officeDocument/2006/relationships/hyperlink" Target="https://developer.mozilla.org/ru/docs/Learn/Accessibility/CSS_and_JavaScript" TargetMode="External"/><Relationship Id="rId10" Type="http://schemas.openxmlformats.org/officeDocument/2006/relationships/hyperlink" Target="https://developer.mozilla.org/ru/docs/Learn/Accessibility/CSS_and_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/Accessibility/CSS_and_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2022-12-16T07:36:00Z</dcterms:created>
  <dcterms:modified xsi:type="dcterms:W3CDTF">2022-12-16T08:05:00Z</dcterms:modified>
</cp:coreProperties>
</file>