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0B2D8F"/>
          <w:sz w:val="36"/>
          <w:szCs w:val="36"/>
        </w:rPr>
        <w:t xml:space="preserve">Participant Information Sheet</w:t>
      </w:r>
    </w:p>
    <w:p>
      <w:pPr>
        <w:spacing w:after="40"/>
      </w:pPr>
      <w:r>
        <w:rPr>
          <w:color w:val="1B2430"/>
          <w:sz w:val="22"/>
          <w:szCs w:val="22"/>
        </w:rPr>
        <w:t xml:space="preserve">Evaluating Argumentation-Based Explanations for AI-Generated Temporal Plans</w:t>
      </w:r>
    </w:p>
    <w:p>
      <w:pPr>
        <w:spacing w:after="280"/>
      </w:pPr>
      <w:r>
        <w:rPr>
          <w:color w:val="5B6472"/>
          <w:sz w:val="18"/>
          <w:szCs w:val="18"/>
        </w:rPr>
        <w:t xml:space="preserve">University of Huddersfield, School of Computing and Engineering  ·  Project ECR_2024_17</w:t>
      </w:r>
    </w:p>
    <w:p>
      <w:pPr>
        <w:spacing w:after="100" w:before="240"/>
      </w:pPr>
      <w:r>
        <w:rPr>
          <w:b/>
          <w:bCs/>
          <w:color w:val="0B2D8F"/>
          <w:sz w:val="24"/>
          <w:szCs w:val="24"/>
        </w:rPr>
        <w:t xml:space="preserve">Invitation</w:t>
      </w:r>
    </w:p>
    <w:p>
      <w:pPr>
        <w:spacing w:after="120"/>
      </w:pPr>
      <w:r>
        <w:rPr>
          <w:sz w:val="22"/>
          <w:szCs w:val="22"/>
        </w:rPr>
        <w:t xml:space="preserve">You are invited to take part in a research study conducted by Omolola Oluyemisi Haastrup, PhD researcher at the University of Huddersfield (Project Code: ECR_2024_17), supervised by Dr Quratul-ain Mahesar and Prof Mauro Vallati. Before you decide whether to take part, please read the following information so you understand what the study involves.</w:t>
      </w:r>
    </w:p>
    <w:p>
      <w:pPr>
        <w:spacing w:after="100" w:before="240"/>
      </w:pPr>
      <w:r>
        <w:rPr>
          <w:b/>
          <w:bCs/>
          <w:color w:val="0B2D8F"/>
          <w:sz w:val="24"/>
          <w:szCs w:val="24"/>
        </w:rPr>
        <w:t xml:space="preserve">Purpose of the study</w:t>
      </w:r>
    </w:p>
    <w:p>
      <w:pPr>
        <w:spacing w:after="120"/>
      </w:pPr>
      <w:r>
        <w:rPr>
          <w:sz w:val="22"/>
          <w:szCs w:val="22"/>
        </w:rPr>
        <w:t xml:space="preserve">This study investigates how well people understand and can challenge explanations produced by an argumentation-based AI planning system. You will be shown a plan generated by an AI planner, along with structured explanations that justify why each action in the plan is valid or invalid. You will then answer a short questionnaire about how clear, useful, and trustworthy you found the explanation.</w:t>
      </w:r>
    </w:p>
    <w:p>
      <w:pPr>
        <w:spacing w:after="100" w:before="240"/>
      </w:pPr>
      <w:r>
        <w:rPr>
          <w:b/>
          <w:bCs/>
          <w:color w:val="0B2D8F"/>
          <w:sz w:val="24"/>
          <w:szCs w:val="24"/>
        </w:rPr>
        <w:t xml:space="preserve">What will you be asked to do?</w:t>
      </w:r>
    </w:p>
    <w:p>
      <w:pPr>
        <w:pStyle w:val="ListParagraph"/>
        <w:numPr>
          <w:ilvl w:val="0"/>
          <w:numId w:val="1"/>
        </w:numPr>
        <w:spacing w:after="80"/>
      </w:pPr>
      <w:r>
        <w:rPr>
          <w:sz w:val="22"/>
          <w:szCs w:val="22"/>
        </w:rPr>
        <w:t xml:space="preserve">Read a brief introduction to the system (approximately 5 minutes).</w:t>
      </w:r>
    </w:p>
    <w:p>
      <w:pPr>
        <w:pStyle w:val="ListParagraph"/>
        <w:numPr>
          <w:ilvl w:val="0"/>
          <w:numId w:val="1"/>
        </w:numPr>
        <w:spacing w:after="80"/>
      </w:pPr>
      <w:r>
        <w:rPr>
          <w:sz w:val="22"/>
          <w:szCs w:val="22"/>
        </w:rPr>
        <w:t xml:space="preserve">Explore the plan explanation using the chatbot interface (approximately 10 to 15 minutes).</w:t>
      </w:r>
    </w:p>
    <w:p>
      <w:pPr>
        <w:pStyle w:val="ListParagraph"/>
        <w:numPr>
          <w:ilvl w:val="0"/>
          <w:numId w:val="1"/>
        </w:numPr>
        <w:spacing w:after="80"/>
      </w:pPr>
      <w:r>
        <w:rPr>
          <w:sz w:val="22"/>
          <w:szCs w:val="22"/>
        </w:rPr>
        <w:t xml:space="preserve">Complete the study questionnaire (approximately 10 minutes).</w:t>
      </w:r>
    </w:p>
    <w:p>
      <w:pPr>
        <w:spacing w:after="120" w:before="120"/>
      </w:pPr>
      <w:r>
        <w:rPr>
          <w:b/>
          <w:bCs/>
          <w:sz w:val="22"/>
          <w:szCs w:val="22"/>
        </w:rPr>
        <w:t xml:space="preserve">Total estimated time: 25 to 30 minutes.</w:t>
      </w:r>
    </w:p>
    <w:p>
      <w:pPr>
        <w:spacing w:after="100" w:before="240"/>
      </w:pPr>
      <w:r>
        <w:rPr>
          <w:b/>
          <w:bCs/>
          <w:color w:val="0B2D8F"/>
          <w:sz w:val="24"/>
          <w:szCs w:val="24"/>
        </w:rPr>
        <w:t xml:space="preserve">Do you have to take part?</w:t>
      </w:r>
    </w:p>
    <w:p>
      <w:pPr>
        <w:spacing w:after="120"/>
      </w:pPr>
      <w:r>
        <w:rPr>
          <w:sz w:val="22"/>
          <w:szCs w:val="22"/>
        </w:rPr>
        <w:t xml:space="preserve">No. Your participation is entirely voluntary. You may withdraw at any time without giving a reason and without any negative consequences. If you withdraw, any data you have provided will be deleted.</w:t>
      </w:r>
    </w:p>
    <w:p>
      <w:pPr>
        <w:spacing w:after="100" w:before="240"/>
      </w:pPr>
      <w:r>
        <w:rPr>
          <w:b/>
          <w:bCs/>
          <w:color w:val="0B2D8F"/>
          <w:sz w:val="24"/>
          <w:szCs w:val="24"/>
        </w:rPr>
        <w:t xml:space="preserve">Data protection and confidentiality</w:t>
      </w:r>
    </w:p>
    <w:p>
      <w:pPr>
        <w:spacing w:after="120"/>
      </w:pPr>
      <w:r>
        <w:rPr>
          <w:sz w:val="22"/>
          <w:szCs w:val="22"/>
        </w:rPr>
        <w:t xml:space="preserve">Your responses will be collected anonymously. No personally identifiable information will be collected. Data will be stored securely and used only for academic research purposes. Results will be reported in aggregate form only. </w:t>
      </w:r>
      <w:r>
        <w:rPr>
          <w:b/>
          <w:bCs/>
          <w:sz w:val="22"/>
          <w:szCs w:val="22"/>
        </w:rPr>
        <w:t xml:space="preserve">Data will be retained for 10 years in accordance with the University of Huddersfield research data management policy.</w:t>
      </w:r>
    </w:p>
    <w:p>
      <w:pPr>
        <w:spacing w:after="100" w:before="240"/>
      </w:pPr>
      <w:r>
        <w:rPr>
          <w:b/>
          <w:bCs/>
          <w:color w:val="0B2D8F"/>
          <w:sz w:val="24"/>
          <w:szCs w:val="24"/>
        </w:rPr>
        <w:t xml:space="preserve">Are there any risks or benefits?</w:t>
      </w:r>
    </w:p>
    <w:p>
      <w:pPr>
        <w:spacing w:after="120"/>
      </w:pPr>
      <w:r>
        <w:rPr>
          <w:sz w:val="22"/>
          <w:szCs w:val="22"/>
        </w:rPr>
        <w:t xml:space="preserve">There are no anticipated risks to taking part beyond those of everyday computer use. There is no direct benefit to you, but your responses will help improve how AI planning systems explain their decisions to people.</w:t>
      </w:r>
    </w:p>
    <w:p>
      <w:pPr>
        <w:spacing w:after="100" w:before="240"/>
      </w:pPr>
      <w:r>
        <w:rPr>
          <w:b/>
          <w:bCs/>
          <w:color w:val="0B2D8F"/>
          <w:sz w:val="24"/>
          <w:szCs w:val="24"/>
        </w:rPr>
        <w:t xml:space="preserve">Ethics approval</w:t>
      </w:r>
    </w:p>
    <w:p>
      <w:pPr>
        <w:spacing w:after="120"/>
      </w:pPr>
      <w:r>
        <w:rPr>
          <w:sz w:val="22"/>
          <w:szCs w:val="22"/>
        </w:rPr>
        <w:t xml:space="preserve">This study has received ethical approval from the University of Huddersfield School of Computing and Engineering Ethics Committee.</w:t>
      </w:r>
    </w:p>
    <w:p>
      <w:pPr>
        <w:spacing w:after="100" w:before="240"/>
      </w:pPr>
      <w:r>
        <w:rPr>
          <w:b/>
          <w:bCs/>
          <w:color w:val="0B2D8F"/>
          <w:sz w:val="24"/>
          <w:szCs w:val="24"/>
        </w:rPr>
        <w:t xml:space="preserve">Contact for further information</w:t>
      </w:r>
    </w:p>
    <w:p>
      <w:pPr>
        <w:spacing w:after="60"/>
      </w:pPr>
      <w:r>
        <w:rPr>
          <w:b/>
          <w:bCs/>
          <w:sz w:val="22"/>
          <w:szCs w:val="22"/>
        </w:rPr>
        <w:t xml:space="preserve">Researcher:  </w:t>
      </w:r>
      <w:r>
        <w:rPr>
          <w:sz w:val="22"/>
          <w:szCs w:val="22"/>
        </w:rPr>
        <w:t xml:space="preserve">Omolola Oluyemisi Haastrup</w:t>
      </w:r>
    </w:p>
    <w:p>
      <w:pPr>
        <w:spacing w:after="60"/>
      </w:pPr>
      <w:r>
        <w:rPr>
          <w:b/>
          <w:bCs/>
          <w:sz w:val="22"/>
          <w:szCs w:val="22"/>
        </w:rPr>
        <w:t xml:space="preserve">Email:  </w:t>
      </w:r>
      <w:r>
        <w:rPr>
          <w:sz w:val="22"/>
          <w:szCs w:val="22"/>
        </w:rPr>
        <w:t xml:space="preserve">omololaoluyemisi.haastrup@hud.ac.uk</w:t>
      </w:r>
    </w:p>
    <w:p>
      <w:pPr>
        <w:spacing w:after="120"/>
      </w:pPr>
      <w:r>
        <w:rPr>
          <w:sz w:val="22"/>
          <w:szCs w:val="22"/>
        </w:rPr>
        <w:t xml:space="preserve">School of Computing and Engineering, University of Huddersfield.</w:t>
      </w:r>
    </w:p>
    <w:p>
      <w:pPr>
        <w:spacing w:after="120"/>
      </w:pPr>
      <w:r>
        <w:rPr>
          <w:sz w:val="22"/>
          <w:szCs w:val="22"/>
        </w:rPr>
        <w:t xml:space="preserve">If you have any concerns about the way the study has been conducted, you may contact the researcher’s supervisor, Dr Quratul-ain Mahesar, or the School of Computing and Engineering Ethics Committee.</w:t>
      </w:r>
    </w:p>
    <w:p>
      <w:pPr>
        <w:spacing w:before="240"/>
      </w:pPr>
      <w:r>
        <w:rPr>
          <w:i/>
          <w:iCs/>
          <w:color w:val="5B6472"/>
          <w:sz w:val="20"/>
          <w:szCs w:val="20"/>
        </w:rPr>
        <w:t xml:space="preserve">Thank you for taking the time to read this information sheet.</w:t>
      </w:r>
    </w:p>
    <w:sectPr>
      <w:headerReference w:type="default" r:id="rId7"/>
      <w:footerReference w:type="default" r:id="rId8"/>
      <w:pgSz w:w="11906" w:h="16838" w:orient="portrait"/>
      <w:pgMar w:top="17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472"/>
        <w:sz w:val="16"/>
        <w:szCs w:val="16"/>
      </w:rPr>
      <w:t xml:space="preserve">Participant Information Sheet  ·  Project ECR_2024_17</w:t>
    </w:r>
    <w:r>
      <w:rPr>
        <w:sz w:val="16"/>
        <w:szCs w:val="16"/>
      </w:rPr>
      <w:t xml:space="preserve">	</w:t>
    </w: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drawing>
        <wp:inline distT="0" distB="0" distL="0" distR="0">
          <wp:extent cx="14859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85900" cy="676275"/>
                  </a:xfrm>
                  <a:prstGeom prst="rect">
                    <a:avLst/>
                  </a:prstGeom>
                </pic:spPr>
              </pic:pic>
            </a:graphicData>
          </a:graphic>
        </wp:inline>
      </w:drawing>
    </w:r>
  </w:p>
  <w:p>
    <w:pPr>
      <w:pBdr>
        <w:bottom w:val="single" w:color="0B2D8F" w:sz="10"/>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fa687ec85c85859f712289ae3d03a3364d84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Information Sheet - Omolola Haastrup</dc:title>
  <dc:creator>Omolola Oluyemisi Haastrup</dc:creator>
  <cp:lastModifiedBy>Un-named</cp:lastModifiedBy>
  <cp:revision>1</cp:revision>
  <dcterms:created xsi:type="dcterms:W3CDTF">2026-09-16T08:57:40.608Z</dcterms:created>
  <dcterms:modified xsi:type="dcterms:W3CDTF">2026-09-16T08:57:40.608Z</dcterms:modified>
</cp:coreProperties>
</file>

<file path=docProps/custom.xml><?xml version="1.0" encoding="utf-8"?>
<Properties xmlns="http://schemas.openxmlformats.org/officeDocument/2006/custom-properties" xmlns:vt="http://schemas.openxmlformats.org/officeDocument/2006/docPropsVTypes"/>
</file>