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jc w:val="center"/>
        <w:rPr>
          <w:rFonts w:ascii="Trebuchet MS" w:cs="Trebuchet MS" w:eastAsia="Trebuchet MS" w:hAnsi="Trebuchet MS"/>
          <w:color w:val="000000"/>
          <w:sz w:val="60"/>
          <w:szCs w:val="60"/>
        </w:rPr>
      </w:pPr>
      <w:r w:rsidDel="00000000" w:rsidR="00000000" w:rsidRPr="00000000">
        <w:rPr>
          <w:rFonts w:ascii="Trebuchet MS" w:cs="Trebuchet MS" w:eastAsia="Trebuchet MS" w:hAnsi="Trebuchet MS"/>
          <w:color w:val="000000"/>
          <w:sz w:val="60"/>
          <w:szCs w:val="60"/>
          <w:rtl w:val="0"/>
        </w:rPr>
        <w:t xml:space="preserve">DOT</w:t>
      </w:r>
    </w:p>
    <w:p w:rsidR="00000000" w:rsidDel="00000000" w:rsidP="00000000" w:rsidRDefault="00000000" w:rsidRPr="00000000" w14:paraId="00000002">
      <w:pPr>
        <w:spacing w:after="60" w:line="240" w:lineRule="auto"/>
        <w:jc w:val="center"/>
        <w:rPr>
          <w:rFonts w:ascii="Trebuchet MS" w:cs="Trebuchet MS" w:eastAsia="Trebuchet MS" w:hAnsi="Trebuchet MS"/>
          <w:sz w:val="24"/>
          <w:szCs w:val="24"/>
        </w:rPr>
      </w:pPr>
      <w:r w:rsidDel="00000000" w:rsidR="00000000" w:rsidRPr="00000000">
        <w:rPr>
          <w:rFonts w:ascii="Trebuchet MS" w:cs="Trebuchet MS" w:eastAsia="Trebuchet MS" w:hAnsi="Trebuchet MS"/>
          <w:sz w:val="24"/>
          <w:szCs w:val="24"/>
          <w:rtl w:val="0"/>
        </w:rPr>
        <w:t xml:space="preserve">DOT Software </w:t>
      </w:r>
    </w:p>
    <w:p w:rsidR="00000000" w:rsidDel="00000000" w:rsidP="00000000" w:rsidRDefault="00000000" w:rsidRPr="00000000" w14:paraId="0000000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Slogan:</w:t>
      </w:r>
      <w:r w:rsidDel="00000000" w:rsidR="00000000" w:rsidRPr="00000000">
        <w:rPr>
          <w:rtl w:val="0"/>
        </w:rPr>
      </w:r>
    </w:p>
    <w:p w:rsidR="00000000" w:rsidDel="00000000" w:rsidP="00000000" w:rsidRDefault="00000000" w:rsidRPr="00000000" w14:paraId="00000005">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rtl w:val="0"/>
        </w:rPr>
        <w:tab/>
      </w:r>
      <w:r w:rsidDel="00000000" w:rsidR="00000000" w:rsidRPr="00000000">
        <w:rPr>
          <w:rFonts w:ascii="Trebuchet MS" w:cs="Trebuchet MS" w:eastAsia="Trebuchet MS" w:hAnsi="Trebuchet MS"/>
          <w:i w:val="1"/>
          <w:color w:val="000000"/>
          <w:rtl w:val="0"/>
        </w:rPr>
        <w:t xml:space="preserve">“Conectando al mundo y sus ideas”</w:t>
      </w:r>
      <w:r w:rsidDel="00000000" w:rsidR="00000000" w:rsidRPr="00000000">
        <w:rPr>
          <w:rFonts w:ascii="Trebuchet MS" w:cs="Trebuchet MS" w:eastAsia="Trebuchet MS" w:hAnsi="Trebuchet MS"/>
          <w:b w:val="1"/>
          <w:i w:val="1"/>
          <w:color w:val="000000"/>
          <w:rtl w:val="0"/>
        </w:rPr>
        <w:t xml:space="preserve"> </w:t>
      </w:r>
      <w:r w:rsidDel="00000000" w:rsidR="00000000" w:rsidRPr="00000000">
        <w:rPr>
          <w:rtl w:val="0"/>
        </w:rPr>
      </w:r>
    </w:p>
    <w:p w:rsidR="00000000" w:rsidDel="00000000" w:rsidP="00000000" w:rsidRDefault="00000000" w:rsidRPr="00000000" w14:paraId="00000006">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Logotipo: </w:t>
      </w:r>
      <w:r w:rsidDel="00000000" w:rsidR="00000000" w:rsidRPr="00000000">
        <w:rPr>
          <w:rtl w:val="0"/>
        </w:rPr>
      </w:r>
    </w:p>
    <w:p w:rsidR="00000000" w:rsidDel="00000000" w:rsidP="00000000" w:rsidRDefault="00000000" w:rsidRPr="00000000" w14:paraId="00000007">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ab/>
      </w:r>
      <w:r w:rsidDel="00000000" w:rsidR="00000000" w:rsidRPr="00000000">
        <w:rPr>
          <w:rFonts w:ascii="Times New Roman" w:cs="Times New Roman" w:eastAsia="Times New Roman" w:hAnsi="Times New Roman"/>
          <w:sz w:val="24"/>
          <w:szCs w:val="24"/>
        </w:rPr>
        <w:drawing>
          <wp:inline distB="0" distT="0" distL="0" distR="0">
            <wp:extent cx="4324350" cy="2038350"/>
            <wp:effectExtent b="0" l="0" r="0" t="0"/>
            <wp:docPr descr="Dot1.png" id="1" name="image1.png"/>
            <a:graphic>
              <a:graphicData uri="http://schemas.openxmlformats.org/drawingml/2006/picture">
                <pic:pic>
                  <pic:nvPicPr>
                    <pic:cNvPr descr="Dot1.png" id="0" name="image1.png"/>
                    <pic:cNvPicPr preferRelativeResize="0"/>
                  </pic:nvPicPr>
                  <pic:blipFill>
                    <a:blip r:embed="rId6"/>
                    <a:srcRect b="0" l="0" r="0" t="0"/>
                    <a:stretch>
                      <a:fillRect/>
                    </a:stretch>
                  </pic:blipFill>
                  <pic:spPr>
                    <a:xfrm>
                      <a:off x="0" y="0"/>
                      <a:ext cx="43243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Misión:</w:t>
      </w:r>
      <w:r w:rsidDel="00000000" w:rsidR="00000000" w:rsidRPr="00000000">
        <w:rPr>
          <w:rtl w:val="0"/>
        </w:rPr>
      </w:r>
    </w:p>
    <w:p w:rsidR="00000000" w:rsidDel="00000000" w:rsidP="00000000" w:rsidRDefault="00000000" w:rsidRPr="00000000" w14:paraId="00000009">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rtl w:val="0"/>
        </w:rPr>
        <w:t xml:space="preserve">Ofrecer soluciones de software que conecten a las personas, fortalezcan la integración social y contribuyan al desarrollo de la sociedad mexicana. Buscando el reconocimiento de nuestros clientes por ofrecer calidad.</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Visión: </w:t>
      </w:r>
      <w:r w:rsidDel="00000000" w:rsidR="00000000" w:rsidRPr="00000000">
        <w:rPr>
          <w:rtl w:val="0"/>
        </w:rPr>
      </w:r>
    </w:p>
    <w:p w:rsidR="00000000" w:rsidDel="00000000" w:rsidP="00000000" w:rsidRDefault="00000000" w:rsidRPr="00000000" w14:paraId="0000000C">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rtl w:val="0"/>
        </w:rPr>
        <w:t xml:space="preserve">Ser la mejor opción de sistemas de software reconocida por el ofrecer calidad, acercarnos a nuestros clientes y acercarlos a la tecnología.</w:t>
      </w:r>
      <w:r w:rsidDel="00000000" w:rsidR="00000000" w:rsidRPr="00000000">
        <w:rPr>
          <w:rtl w:val="0"/>
        </w:rPr>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Filosofía:</w:t>
      </w:r>
      <w:r w:rsidDel="00000000" w:rsidR="00000000" w:rsidRPr="00000000">
        <w:rPr>
          <w:rtl w:val="0"/>
        </w:rPr>
      </w:r>
    </w:p>
    <w:p w:rsidR="00000000" w:rsidDel="00000000" w:rsidP="00000000" w:rsidRDefault="00000000" w:rsidRPr="00000000" w14:paraId="0000000F">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rtl w:val="0"/>
        </w:rPr>
        <w:t xml:space="preserve">Somos un equipo de desarrollo que se define por una serie de valores que nos describen como un equipo confiable, profesional y calificado para enfrentar como un solo organismo a los obstáculos que se nos puedan presentar en el camino del desarrollo de nuestras aplicaciones.</w:t>
      </w: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Valores:</w:t>
      </w:r>
      <w:r w:rsidDel="00000000" w:rsidR="00000000" w:rsidRPr="00000000">
        <w:rPr>
          <w:rtl w:val="0"/>
        </w:rPr>
      </w:r>
    </w:p>
    <w:p w:rsidR="00000000" w:rsidDel="00000000" w:rsidP="00000000" w:rsidRDefault="00000000" w:rsidRPr="00000000" w14:paraId="00000012">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rtl w:val="0"/>
        </w:rPr>
        <w:t xml:space="preserve">Algunos de los valores que nos rigen como equipo de desarrollo son:</w:t>
      </w:r>
      <w:r w:rsidDel="00000000" w:rsidR="00000000" w:rsidRPr="00000000">
        <w:rPr>
          <w:rtl w:val="0"/>
        </w:rPr>
      </w:r>
    </w:p>
    <w:p w:rsidR="00000000" w:rsidDel="00000000" w:rsidP="00000000" w:rsidRDefault="00000000" w:rsidRPr="00000000" w14:paraId="00000013">
      <w:pPr>
        <w:spacing w:after="0" w:line="240" w:lineRule="auto"/>
        <w:ind w:firstLine="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rtl w:val="0"/>
        </w:rPr>
        <w:t xml:space="preserve"> </w:t>
      </w:r>
      <w:r w:rsidDel="00000000" w:rsidR="00000000" w:rsidRPr="00000000">
        <w:rPr>
          <w:rtl w:val="0"/>
        </w:rPr>
      </w:r>
    </w:p>
    <w:p w:rsidR="00000000" w:rsidDel="00000000" w:rsidP="00000000" w:rsidRDefault="00000000" w:rsidRPr="00000000" w14:paraId="00000014">
      <w:pPr>
        <w:numPr>
          <w:ilvl w:val="0"/>
          <w:numId w:val="7"/>
        </w:numPr>
        <w:spacing w:after="0" w:line="240" w:lineRule="auto"/>
        <w:ind w:left="1440" w:hanging="360"/>
        <w:jc w:val="both"/>
        <w:rPr>
          <w:b w:val="1"/>
          <w:color w:val="000000"/>
        </w:rPr>
      </w:pPr>
      <w:r w:rsidDel="00000000" w:rsidR="00000000" w:rsidRPr="00000000">
        <w:rPr>
          <w:rFonts w:ascii="Trebuchet MS" w:cs="Trebuchet MS" w:eastAsia="Trebuchet MS" w:hAnsi="Trebuchet MS"/>
          <w:b w:val="1"/>
          <w:color w:val="000000"/>
          <w:rtl w:val="0"/>
        </w:rPr>
        <w:t xml:space="preserve">Confianza y comunicación: </w:t>
      </w:r>
      <w:r w:rsidDel="00000000" w:rsidR="00000000" w:rsidRPr="00000000">
        <w:rPr>
          <w:rFonts w:ascii="Trebuchet MS" w:cs="Trebuchet MS" w:eastAsia="Trebuchet MS" w:hAnsi="Trebuchet MS"/>
          <w:color w:val="000000"/>
          <w:rtl w:val="0"/>
        </w:rPr>
        <w:t xml:space="preserve">En DOT buscamos que tanto integrantes del equipo como clientes se sientan libres de poder expresar con libertad sus opiniones e ideas con el fin de crear un ambiente en el que la confianza entre todos sea posible.</w:t>
      </w:r>
      <w:r w:rsidDel="00000000" w:rsidR="00000000" w:rsidRPr="00000000">
        <w:rPr>
          <w:rtl w:val="0"/>
        </w:rPr>
      </w:r>
    </w:p>
    <w:p w:rsidR="00000000" w:rsidDel="00000000" w:rsidP="00000000" w:rsidRDefault="00000000" w:rsidRPr="00000000" w14:paraId="00000015">
      <w:pPr>
        <w:spacing w:after="0" w:line="240" w:lineRule="auto"/>
        <w:ind w:left="1440"/>
        <w:jc w:val="both"/>
        <w:rPr>
          <w:rFonts w:ascii="Trebuchet MS" w:cs="Trebuchet MS" w:eastAsia="Trebuchet MS" w:hAnsi="Trebuchet MS"/>
          <w:b w:val="1"/>
          <w:color w:val="000000"/>
        </w:rPr>
      </w:pPr>
      <w:r w:rsidDel="00000000" w:rsidR="00000000" w:rsidRPr="00000000">
        <w:rPr>
          <w:rtl w:val="0"/>
        </w:rPr>
      </w:r>
    </w:p>
    <w:p w:rsidR="00000000" w:rsidDel="00000000" w:rsidP="00000000" w:rsidRDefault="00000000" w:rsidRPr="00000000" w14:paraId="00000016">
      <w:pPr>
        <w:numPr>
          <w:ilvl w:val="0"/>
          <w:numId w:val="8"/>
        </w:numPr>
        <w:spacing w:after="0" w:line="240" w:lineRule="auto"/>
        <w:ind w:left="1440" w:hanging="360"/>
        <w:jc w:val="both"/>
        <w:rPr>
          <w:b w:val="1"/>
          <w:color w:val="000000"/>
        </w:rPr>
      </w:pPr>
      <w:r w:rsidDel="00000000" w:rsidR="00000000" w:rsidRPr="00000000">
        <w:rPr>
          <w:rFonts w:ascii="Trebuchet MS" w:cs="Trebuchet MS" w:eastAsia="Trebuchet MS" w:hAnsi="Trebuchet MS"/>
          <w:b w:val="1"/>
          <w:color w:val="000000"/>
          <w:rtl w:val="0"/>
        </w:rPr>
        <w:t xml:space="preserve">Ser responsables por nuestro trabajo: </w:t>
      </w:r>
      <w:r w:rsidDel="00000000" w:rsidR="00000000" w:rsidRPr="00000000">
        <w:rPr>
          <w:rFonts w:ascii="Trebuchet MS" w:cs="Trebuchet MS" w:eastAsia="Trebuchet MS" w:hAnsi="Trebuchet MS"/>
          <w:color w:val="000000"/>
          <w:rtl w:val="0"/>
        </w:rPr>
        <w:t xml:space="preserve">En Dot nos comprometemos a resolver cualquier situación referente a nuestro trabajo garantizando siempre la satisfacción de nuestros clientes.</w:t>
        <w:br w:type="textWrapping"/>
        <w:br w:type="textWrapping"/>
      </w:r>
      <w:r w:rsidDel="00000000" w:rsidR="00000000" w:rsidRPr="00000000">
        <w:rPr>
          <w:rtl w:val="0"/>
        </w:rPr>
      </w:r>
    </w:p>
    <w:p w:rsidR="00000000" w:rsidDel="00000000" w:rsidP="00000000" w:rsidRDefault="00000000" w:rsidRPr="00000000" w14:paraId="00000017">
      <w:pPr>
        <w:numPr>
          <w:ilvl w:val="0"/>
          <w:numId w:val="8"/>
        </w:numPr>
        <w:spacing w:after="0" w:line="240" w:lineRule="auto"/>
        <w:ind w:left="1440" w:hanging="360"/>
        <w:jc w:val="both"/>
        <w:rPr>
          <w:b w:val="1"/>
          <w:color w:val="000000"/>
        </w:rPr>
      </w:pPr>
      <w:r w:rsidDel="00000000" w:rsidR="00000000" w:rsidRPr="00000000">
        <w:rPr>
          <w:rFonts w:ascii="Trebuchet MS" w:cs="Trebuchet MS" w:eastAsia="Trebuchet MS" w:hAnsi="Trebuchet MS"/>
          <w:b w:val="1"/>
          <w:color w:val="000000"/>
          <w:rtl w:val="0"/>
        </w:rPr>
        <w:t xml:space="preserve">La humildad y la empatía: </w:t>
      </w:r>
      <w:r w:rsidDel="00000000" w:rsidR="00000000" w:rsidRPr="00000000">
        <w:rPr>
          <w:rFonts w:ascii="Trebuchet MS" w:cs="Trebuchet MS" w:eastAsia="Trebuchet MS" w:hAnsi="Trebuchet MS"/>
          <w:color w:val="000000"/>
          <w:rtl w:val="0"/>
        </w:rPr>
        <w:t xml:space="preserve">como jóvenes buscamos el entender las necesidades de nuestros clientes para poder ofrecerles lo que necesitan sin olvidar a su vez nuestro origen y que trabajamos por el beneficio de nuestra sociedad.</w:t>
        <w:br w:type="textWrapping"/>
      </w:r>
      <w:r w:rsidDel="00000000" w:rsidR="00000000" w:rsidRPr="00000000">
        <w:rPr>
          <w:rtl w:val="0"/>
        </w:rPr>
      </w:r>
    </w:p>
    <w:p w:rsidR="00000000" w:rsidDel="00000000" w:rsidP="00000000" w:rsidRDefault="00000000" w:rsidRPr="00000000" w14:paraId="00000018">
      <w:pPr>
        <w:numPr>
          <w:ilvl w:val="0"/>
          <w:numId w:val="8"/>
        </w:numPr>
        <w:spacing w:after="0" w:line="240" w:lineRule="auto"/>
        <w:ind w:left="1440" w:hanging="360"/>
        <w:jc w:val="both"/>
        <w:rPr>
          <w:b w:val="1"/>
          <w:color w:val="000000"/>
        </w:rPr>
      </w:pPr>
      <w:r w:rsidDel="00000000" w:rsidR="00000000" w:rsidRPr="00000000">
        <w:rPr>
          <w:rFonts w:ascii="Trebuchet MS" w:cs="Trebuchet MS" w:eastAsia="Trebuchet MS" w:hAnsi="Trebuchet MS"/>
          <w:b w:val="1"/>
          <w:color w:val="000000"/>
          <w:rtl w:val="0"/>
        </w:rPr>
        <w:t xml:space="preserve">Compromiso con la calidad: </w:t>
      </w:r>
      <w:r w:rsidDel="00000000" w:rsidR="00000000" w:rsidRPr="00000000">
        <w:rPr>
          <w:rFonts w:ascii="Trebuchet MS" w:cs="Trebuchet MS" w:eastAsia="Trebuchet MS" w:hAnsi="Trebuchet MS"/>
          <w:color w:val="000000"/>
          <w:rtl w:val="0"/>
        </w:rPr>
        <w:t xml:space="preserve">En Dot buscamos que nuestro trabajo sea reconocido por ser siempre eficiente y seguro, trabajo del cual cada uno de los integrantes de nuestro equipo de desarrollo sienta orgullo. Trabajo que al final del día nos de la satisfacción de que hemos entregado todo para nuestros clientes. </w:t>
        <w:br w:type="textWrapping"/>
      </w:r>
      <w:r w:rsidDel="00000000" w:rsidR="00000000" w:rsidRPr="00000000">
        <w:rPr>
          <w:rtl w:val="0"/>
        </w:rPr>
      </w:r>
    </w:p>
    <w:p w:rsidR="00000000" w:rsidDel="00000000" w:rsidP="00000000" w:rsidRDefault="00000000" w:rsidRPr="00000000" w14:paraId="00000019">
      <w:pPr>
        <w:numPr>
          <w:ilvl w:val="0"/>
          <w:numId w:val="8"/>
        </w:numPr>
        <w:spacing w:after="0" w:line="240" w:lineRule="auto"/>
        <w:ind w:left="1440" w:hanging="360"/>
        <w:jc w:val="both"/>
        <w:rPr>
          <w:b w:val="1"/>
          <w:color w:val="000000"/>
        </w:rPr>
      </w:pPr>
      <w:r w:rsidDel="00000000" w:rsidR="00000000" w:rsidRPr="00000000">
        <w:rPr>
          <w:rFonts w:ascii="Trebuchet MS" w:cs="Trebuchet MS" w:eastAsia="Trebuchet MS" w:hAnsi="Trebuchet MS"/>
          <w:b w:val="1"/>
          <w:color w:val="000000"/>
          <w:rtl w:val="0"/>
        </w:rPr>
        <w:t xml:space="preserve">La disciplina como valor fundamental de la empresa: </w:t>
      </w:r>
      <w:r w:rsidDel="00000000" w:rsidR="00000000" w:rsidRPr="00000000">
        <w:rPr>
          <w:rFonts w:ascii="Trebuchet MS" w:cs="Trebuchet MS" w:eastAsia="Trebuchet MS" w:hAnsi="Trebuchet MS"/>
          <w:color w:val="000000"/>
          <w:rtl w:val="0"/>
        </w:rPr>
        <w:t xml:space="preserve">en nuestra empresa queremos implementar un nivel de disciplina que nos permita cada vez reducir nuestras debilidades.</w:t>
      </w:r>
      <w:r w:rsidDel="00000000" w:rsidR="00000000" w:rsidRPr="00000000">
        <w:rPr>
          <w:rtl w:val="0"/>
        </w:rPr>
      </w:r>
    </w:p>
    <w:p w:rsidR="00000000" w:rsidDel="00000000" w:rsidP="00000000" w:rsidRDefault="00000000" w:rsidRPr="00000000" w14:paraId="0000001A">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Políticas: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Tratar con respeto, igualdad y tolerancia a todos los miembros como parte de una comunidad, siempre tomando en cuenta que cada uno de los individuos que la conforman es parte fundamental para la correcta convivencia y el correcto desarrollo de nuestra empresa.</w:t>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Proporcionar apoyo interno entre los integrantes de nuestro equipo de desarrollo compartiendo siempre el conocimiento y la experiencia dentro de cada una de las fases de desarrollo de todos nuestros proyecto, fomentando así un espíritu de compañerismo y unidad.  </w:t>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 debe mostrar amabilidad con todos y cada uno de los clientes y miembros de la comunidad en todo momento bajo cualquier circunstancia.</w:t>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El servicio a nuestros clientes será brindado en todo momento del desarrollo de un proyecto e incluso después de la conclusión del mismo.</w:t>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351c75"/>
          <w:sz w:val="26"/>
          <w:szCs w:val="26"/>
          <w:rtl w:val="0"/>
        </w:rPr>
        <w:t xml:space="preserve">Objetivos:</w:t>
      </w:r>
      <w:r w:rsidDel="00000000" w:rsidR="00000000" w:rsidRPr="00000000">
        <w:rPr>
          <w:rtl w:val="0"/>
        </w:rPr>
      </w:r>
    </w:p>
    <w:p w:rsidR="00000000" w:rsidDel="00000000" w:rsidP="00000000" w:rsidRDefault="00000000" w:rsidRPr="00000000" w14:paraId="00000024">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rtl w:val="0"/>
        </w:rPr>
        <w:t xml:space="preserve">General:</w:t>
      </w:r>
      <w:r w:rsidDel="00000000" w:rsidR="00000000" w:rsidRPr="00000000">
        <w:rPr>
          <w:rFonts w:ascii="Trebuchet MS" w:cs="Trebuchet MS" w:eastAsia="Trebuchet MS" w:hAnsi="Trebuchet MS"/>
          <w:color w:val="000000"/>
          <w:rtl w:val="0"/>
        </w:rPr>
        <w:t xml:space="preserve"> </w:t>
      </w:r>
      <w:r w:rsidDel="00000000" w:rsidR="00000000" w:rsidRPr="00000000">
        <w:rPr>
          <w:rtl w:val="0"/>
        </w:rPr>
      </w:r>
    </w:p>
    <w:p w:rsidR="00000000" w:rsidDel="00000000" w:rsidP="00000000" w:rsidRDefault="00000000" w:rsidRPr="00000000" w14:paraId="00000025">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color w:val="000000"/>
          <w:rtl w:val="0"/>
        </w:rPr>
        <w:t xml:space="preserve">Lograr una mayor participación en el mercado de desarrollo de software, tratar de posicionarnos entre las empresas líderes de desarrollo </w:t>
      </w:r>
      <w:r w:rsidDel="00000000" w:rsidR="00000000" w:rsidRPr="00000000">
        <w:rPr>
          <w:rtl w:val="0"/>
        </w:rPr>
      </w:r>
    </w:p>
    <w:p w:rsidR="00000000" w:rsidDel="00000000" w:rsidP="00000000" w:rsidRDefault="00000000" w:rsidRPr="00000000" w14:paraId="0000002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0" w:line="240" w:lineRule="auto"/>
        <w:ind w:left="720"/>
        <w:jc w:val="both"/>
        <w:rPr>
          <w:rFonts w:ascii="Times New Roman" w:cs="Times New Roman" w:eastAsia="Times New Roman" w:hAnsi="Times New Roman"/>
          <w:sz w:val="24"/>
          <w:szCs w:val="24"/>
        </w:rPr>
      </w:pPr>
      <w:r w:rsidDel="00000000" w:rsidR="00000000" w:rsidRPr="00000000">
        <w:rPr>
          <w:rFonts w:ascii="Trebuchet MS" w:cs="Trebuchet MS" w:eastAsia="Trebuchet MS" w:hAnsi="Trebuchet MS"/>
          <w:b w:val="1"/>
          <w:color w:val="000000"/>
          <w:rtl w:val="0"/>
        </w:rPr>
        <w:t xml:space="preserve">Específicos:</w:t>
      </w:r>
      <w:r w:rsidDel="00000000" w:rsidR="00000000" w:rsidRPr="00000000">
        <w:rPr>
          <w:rtl w:val="0"/>
        </w:rPr>
      </w:r>
    </w:p>
    <w:p w:rsidR="00000000" w:rsidDel="00000000" w:rsidP="00000000" w:rsidRDefault="00000000" w:rsidRPr="00000000" w14:paraId="00000028">
      <w:pPr>
        <w:numPr>
          <w:ilvl w:val="0"/>
          <w:numId w:val="1"/>
        </w:numPr>
        <w:spacing w:after="0" w:line="240" w:lineRule="auto"/>
        <w:ind w:left="1440" w:hanging="360"/>
        <w:jc w:val="both"/>
        <w:rPr>
          <w:rFonts w:ascii="Trebuchet MS" w:cs="Trebuchet MS" w:eastAsia="Trebuchet MS" w:hAnsi="Trebuchet MS"/>
          <w:color w:val="000000"/>
        </w:rPr>
      </w:pPr>
      <w:r w:rsidDel="00000000" w:rsidR="00000000" w:rsidRPr="00000000">
        <w:rPr>
          <w:rtl w:val="0"/>
        </w:rPr>
      </w:r>
    </w:p>
    <w:p w:rsidR="00000000" w:rsidDel="00000000" w:rsidP="00000000" w:rsidRDefault="00000000" w:rsidRPr="00000000" w14:paraId="00000029">
      <w:pPr>
        <w:numPr>
          <w:ilvl w:val="0"/>
          <w:numId w:val="1"/>
        </w:numPr>
        <w:spacing w:after="0" w:line="240" w:lineRule="auto"/>
        <w:ind w:left="1440" w:hanging="360"/>
        <w:jc w:val="both"/>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Ser una empresa flexible a los cambios que puedan suscitarse en el entorno sean estos tanto internos como externos a la empresa.</w:t>
      </w:r>
    </w:p>
    <w:p w:rsidR="00000000" w:rsidDel="00000000" w:rsidP="00000000" w:rsidRDefault="00000000" w:rsidRPr="00000000" w14:paraId="0000002A">
      <w:pPr>
        <w:numPr>
          <w:ilvl w:val="0"/>
          <w:numId w:val="1"/>
        </w:numPr>
        <w:spacing w:after="0" w:line="240" w:lineRule="auto"/>
        <w:ind w:left="1440" w:hanging="360"/>
        <w:jc w:val="both"/>
        <w:rPr>
          <w:rFonts w:ascii="Trebuchet MS" w:cs="Trebuchet MS" w:eastAsia="Trebuchet MS" w:hAnsi="Trebuchet MS"/>
          <w:color w:val="000000"/>
        </w:rPr>
      </w:pPr>
      <w:r w:rsidDel="00000000" w:rsidR="00000000" w:rsidRPr="00000000">
        <w:rPr>
          <w:rFonts w:ascii="Trebuchet MS" w:cs="Trebuchet MS" w:eastAsia="Trebuchet MS" w:hAnsi="Trebuchet MS"/>
          <w:color w:val="000000"/>
          <w:rtl w:val="0"/>
        </w:rPr>
        <w:t xml:space="preserve">Buscar el desarrollo gradual de la empresa, aprendiendo de nuestras experiencias con el transcurso del tiempo.</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C">
      <w:pPr>
        <w:spacing w:after="240" w:line="240" w:lineRule="auto"/>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42"/>
        <w:gridCol w:w="2943"/>
        <w:gridCol w:w="2943"/>
        <w:tblGridChange w:id="0">
          <w:tblGrid>
            <w:gridCol w:w="2942"/>
            <w:gridCol w:w="2943"/>
            <w:gridCol w:w="2943"/>
          </w:tblGrid>
        </w:tblGridChange>
      </w:tblGrid>
      <w:tr>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t xml:space="preserve">Fortalezas:</w:t>
            </w:r>
          </w:p>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Vasto conocimiento y experiencia en el desarrollo de proyectos de software</w:t>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empresa cuenta con consultoría externa profesional</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de desarrollo interdisciplinar</w:t>
            </w:r>
          </w:p>
        </w:tc>
        <w:tc>
          <w:tcPr/>
          <w:p w:rsidR="00000000" w:rsidDel="00000000" w:rsidP="00000000" w:rsidRDefault="00000000" w:rsidRPr="00000000" w14:paraId="00000032">
            <w:pPr>
              <w:rPr/>
            </w:pPr>
            <w:r w:rsidDel="00000000" w:rsidR="00000000" w:rsidRPr="00000000">
              <w:rPr>
                <w:rtl w:val="0"/>
              </w:rPr>
              <w:t xml:space="preserve">Debilidades: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Equipo de desarrollo altamente procrastinador</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Comunicación pobre entre el personal de la empresa</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Recursos monetarios limitados </w:t>
            </w:r>
          </w:p>
        </w:tc>
      </w:tr>
      <w:tr>
        <w:tc>
          <w:tcPr/>
          <w:p w:rsidR="00000000" w:rsidDel="00000000" w:rsidP="00000000" w:rsidRDefault="00000000" w:rsidRPr="00000000" w14:paraId="00000036">
            <w:pPr>
              <w:rPr/>
            </w:pPr>
            <w:r w:rsidDel="00000000" w:rsidR="00000000" w:rsidRPr="00000000">
              <w:rPr>
                <w:rtl w:val="0"/>
              </w:rPr>
              <w:t xml:space="preserve">Oportunidades: </w:t>
            </w:r>
          </w:p>
          <w:p w:rsidR="00000000" w:rsidDel="00000000" w:rsidP="00000000" w:rsidRDefault="00000000" w:rsidRPr="00000000" w14:paraId="0000003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Existen campos que no han sido explorados por otros desarrolladores aún</w:t>
            </w:r>
          </w:p>
          <w:p w:rsidR="00000000" w:rsidDel="00000000" w:rsidP="00000000" w:rsidRDefault="00000000" w:rsidRPr="00000000" w14:paraId="0000003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mercado de desarrollo de nuevas tecnologías se encuentra en crecimiento constante</w:t>
            </w:r>
          </w:p>
          <w:p w:rsidR="00000000" w:rsidDel="00000000" w:rsidP="00000000" w:rsidRDefault="00000000" w:rsidRPr="00000000" w14:paraId="0000003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t xml:space="preserve">(1,2) </w:t>
            </w:r>
          </w:p>
        </w:tc>
        <w:tc>
          <w:tcPr/>
          <w:p w:rsidR="00000000" w:rsidDel="00000000" w:rsidP="00000000" w:rsidRDefault="00000000" w:rsidRPr="00000000" w14:paraId="0000003C">
            <w:pPr>
              <w:rPr/>
            </w:pPr>
            <w:r w:rsidDel="00000000" w:rsidR="00000000" w:rsidRPr="00000000">
              <w:rPr>
                <w:rtl w:val="0"/>
              </w:rPr>
            </w:r>
          </w:p>
        </w:tc>
      </w:tr>
      <w:tr>
        <w:tc>
          <w:tcPr/>
          <w:p w:rsidR="00000000" w:rsidDel="00000000" w:rsidP="00000000" w:rsidRDefault="00000000" w:rsidRPr="00000000" w14:paraId="0000003D">
            <w:pPr>
              <w:rPr/>
            </w:pPr>
            <w:r w:rsidDel="00000000" w:rsidR="00000000" w:rsidRPr="00000000">
              <w:rPr>
                <w:rtl w:val="0"/>
              </w:rPr>
              <w:t xml:space="preserve">Amenazas:</w:t>
            </w:r>
          </w:p>
          <w:p w:rsidR="00000000" w:rsidDel="00000000" w:rsidP="00000000" w:rsidRDefault="00000000" w:rsidRPr="00000000" w14:paraId="0000003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Recursos de la información limitados</w:t>
            </w:r>
          </w:p>
          <w:p w:rsidR="00000000" w:rsidDel="00000000" w:rsidP="00000000" w:rsidRDefault="00000000" w:rsidRPr="00000000" w14:paraId="0000003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