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САПР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«Организация ЭВМ и систем»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Исследование внутреннего представления 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различных форматов данных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3405"/>
        <w:tblGridChange w:id="0">
          <w:tblGrid>
            <w:gridCol w:w="3405"/>
            <w:gridCol w:w="3405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Студенты гр. 2302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Анисимов А.В.</w:t>
            </w:r>
          </w:p>
        </w:tc>
      </w:tr>
    </w:tbl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30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6v7rguhxxxxg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Разработать алгоритм ввода с клавиатуры требуемых типов данных (unsigned char и double) и показать на экране их внутреннее представление в двоичной системе счисления.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Написать и отладить программу на языке С++, реализующую разработанный алгоритм. Программа должна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иметь дружественный интерфейс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выводить на экран </w:t>
      </w:r>
      <w:r w:rsidDel="00000000" w:rsidR="00000000" w:rsidRPr="00000000">
        <w:rPr>
          <w:rtl w:val="0"/>
        </w:rPr>
        <w:t xml:space="preserve">информативное</w:t>
      </w:r>
      <w:r w:rsidDel="00000000" w:rsidR="00000000" w:rsidRPr="00000000">
        <w:rPr>
          <w:rtl w:val="0"/>
        </w:rPr>
        <w:t xml:space="preserve"> сообщение при вводе некорректных данных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предложить повторный ввод пока не будут введены корректные данные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Дополнить разработанный ранее алгоритм блоками для выполнения преобразования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  Выполнить в пределах группы бит </w:t>
      </w:r>
      <w:r w:rsidDel="00000000" w:rsidR="00000000" w:rsidRPr="00000000">
        <w:rPr>
          <w:rtl w:val="0"/>
        </w:rPr>
        <w:t xml:space="preserve">путём</w:t>
      </w:r>
      <w:r w:rsidDel="00000000" w:rsidR="00000000" w:rsidRPr="00000000">
        <w:rPr>
          <w:rtl w:val="0"/>
        </w:rPr>
        <w:t xml:space="preserve"> сдвига вправо все биты, значение которых равно единице и влево все биты, значение которых равно нулю.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a1dxfpxnbcv" w:id="1"/>
      <w:bookmarkEnd w:id="1"/>
      <w:r w:rsidDel="00000000" w:rsidR="00000000" w:rsidRPr="00000000">
        <w:rPr>
          <w:rtl w:val="0"/>
        </w:rPr>
        <w:t xml:space="preserve">Блок-схемы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352800</wp:posOffset>
            </wp:positionH>
            <wp:positionV relativeFrom="paragraph">
              <wp:posOffset>234000</wp:posOffset>
            </wp:positionV>
            <wp:extent cx="5691600" cy="6120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600" cy="612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665s2kez66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5mw2sbpkabfr" w:id="3"/>
      <w:bookmarkEnd w:id="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2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Style w:val="Heading2"/>
                    <w:rPr/>
                  </w:pPr>
                  <w:bookmarkStart w:colFirst="0" w:colLast="0" w:name="_kpo98d1g6hl0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Source.cpp</w:t>
                  </w:r>
                </w:p>
                <w:p w:rsidR="00000000" w:rsidDel="00000000" w:rsidP="00000000" w:rsidRDefault="00000000" w:rsidRPr="00000000" w14:paraId="00000040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"lib/Input.h"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"lib/Output.h"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"lib/Shift.h"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UCInput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"unsigned char:"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"unsigned char bits:"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Shift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"unsigned char after shift:"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"unsigned char bits after shift:"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DInput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"double:"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"double bits:"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Shift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"double after shift:"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"double bits after shift:"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Style w:val="Heading2"/>
                    <w:rPr/>
                  </w:pPr>
                  <w:bookmarkStart w:colFirst="0" w:colLast="0" w:name="_iegx7u8wpc2h" w:id="5"/>
                  <w:bookmarkEnd w:id="5"/>
                  <w:r w:rsidDel="00000000" w:rsidR="00000000" w:rsidRPr="00000000">
                    <w:rPr>
                      <w:rtl w:val="0"/>
                    </w:rPr>
                    <w:t xml:space="preserve">lib/Output.cpp</w:t>
                  </w:r>
                </w:p>
                <w:p w:rsidR="00000000" w:rsidDel="00000000" w:rsidP="00000000" w:rsidRDefault="00000000" w:rsidRPr="00000000" w14:paraId="0000005D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&lt;string&gt;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'0'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]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&gt;&gt;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)) &amp;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==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?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'1'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'0'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reinterpret_cast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*&gt;(&amp;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&gt;=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--)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+=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Output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outputString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Style w:val="Heading2"/>
                    <w:rPr/>
                  </w:pPr>
                  <w:bookmarkStart w:colFirst="0" w:colLast="0" w:name="_4w1iw1xkebpe" w:id="6"/>
                  <w:bookmarkEnd w:id="6"/>
                  <w:r w:rsidDel="00000000" w:rsidR="00000000" w:rsidRPr="00000000">
                    <w:rPr>
                      <w:rtl w:val="0"/>
                    </w:rPr>
                    <w:t xml:space="preserve">lib/Input.cpp</w:t>
                  </w:r>
                </w:p>
                <w:p w:rsidR="00000000" w:rsidDel="00000000" w:rsidP="00000000" w:rsidRDefault="00000000" w:rsidRPr="00000000" w14:paraId="00000076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&lt;iostream&gt;</w:t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&lt;limits&gt;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UCInput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"Please enter an unsigned char:"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get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fail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clear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ignore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numeric_limits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streamsize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max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24"/>
                      <w:szCs w:val="24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"Invalid input. Try again:"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get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DInput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"Please enter a double:"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while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fail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())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{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clear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ignore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numeric_limits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streamsize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&gt;::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max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ee0000"/>
                      <w:sz w:val="24"/>
                      <w:szCs w:val="24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 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cout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4"/>
                      <w:szCs w:val="24"/>
                      <w:rtl w:val="0"/>
                    </w:rPr>
                    <w:t xml:space="preserve">"Invalid input. Try again:"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&lt;&lt;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endl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267f99"/>
                      <w:sz w:val="24"/>
                      <w:szCs w:val="24"/>
                      <w:rtl w:val="0"/>
                    </w:rPr>
                    <w:t xml:space="preserve">std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::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cin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&gt;&gt;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Style w:val="Heading2"/>
                    <w:rPr/>
                  </w:pPr>
                  <w:bookmarkStart w:colFirst="0" w:colLast="0" w:name="_l51iyiuwoqmu" w:id="7"/>
                  <w:bookmarkEnd w:id="7"/>
                  <w:r w:rsidDel="00000000" w:rsidR="00000000" w:rsidRPr="00000000">
                    <w:rPr>
                      <w:rtl w:val="0"/>
                    </w:rPr>
                    <w:t xml:space="preserve">lib/Shift.cpp</w:t>
                  </w:r>
                </w:p>
                <w:p w:rsidR="00000000" w:rsidDel="00000000" w:rsidP="00000000" w:rsidRDefault="00000000" w:rsidRPr="00000000" w14:paraId="000000A1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Shift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&gt;&gt;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|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4"/>
                      <w:szCs w:val="24"/>
                      <w:rtl w:val="0"/>
                    </w:rPr>
                    <w:t xml:space="preserve">Shift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reinterpret_cast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&lt;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unsigned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*&gt;(&amp;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++)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]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] &gt;&gt;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|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[(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 %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)] &lt;&lt;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4"/>
                      <w:szCs w:val="24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4"/>
                      <w:szCs w:val="24"/>
                      <w:rtl w:val="0"/>
                    </w:rPr>
                    <w:t xml:space="preserve">input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widowControl w:val="0"/>
        <w:spacing w:line="240" w:lineRule="auto"/>
        <w:ind w:left="0" w:right="0" w:firstLine="0"/>
        <w:jc w:val="left"/>
        <w:rPr/>
      </w:pPr>
      <w:bookmarkStart w:colFirst="0" w:colLast="0" w:name="_bpyvcl477mv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e5o5a0d5k5u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55xhagejf21n" w:id="10"/>
      <w:bookmarkEnd w:id="10"/>
      <w:r w:rsidDel="00000000" w:rsidR="00000000" w:rsidRPr="00000000">
        <w:rPr>
          <w:rtl w:val="0"/>
        </w:rPr>
        <w:t xml:space="preserve">Тестовые примеры запуска программы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5493913" cy="4320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913" cy="432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4996275" cy="4320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275" cy="432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vq87h04m1rnn" w:id="11"/>
      <w:bookmarkEnd w:id="11"/>
      <w:r w:rsidDel="00000000" w:rsidR="00000000" w:rsidRPr="00000000">
        <w:rPr>
          <w:rtl w:val="0"/>
        </w:rPr>
        <w:t xml:space="preserve">Указания программной среде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Компиляция и запуск происходили через терминал системы: Ubuntu 22.04.2 LTS on Windows 10 x86_64. Для компиляции использовалась команда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g++ Source.cpp -o build.out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для запуска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./build.out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widowControl w:val="0"/>
        <w:rPr/>
      </w:pPr>
      <w:bookmarkStart w:colFirst="0" w:colLast="0" w:name="_dmkkgxv4xatx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В этой лабораторной работе мы узнали как устроены разные типы данных на языке c++.</w:t>
      </w:r>
    </w:p>
    <w:sectPr>
      <w:footerReference r:id="rId9" w:type="default"/>
      <w:footerReference r:id="rId10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