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САПР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«Организация ЭВМ и систем»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ИССЛЕДОВАНИЕ ВИДЕОСИСТЕМЫ (ГРАФИЧЕСКИЙ РЕЖИМ)</w:t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05"/>
        <w:gridCol w:w="3405"/>
        <w:tblGridChange w:id="0">
          <w:tblGrid>
            <w:gridCol w:w="3405"/>
            <w:gridCol w:w="3405"/>
            <w:gridCol w:w="34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Студенты гр. 2302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Николаев В.Ю.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Анисимов А.В.</w:t>
            </w:r>
          </w:p>
        </w:tc>
      </w:tr>
    </w:tbl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30">
      <w:pPr>
        <w:widowControl w:val="0"/>
        <w:spacing w:before="80" w:line="240" w:lineRule="auto"/>
        <w:ind w:left="0" w:right="-4.724409448817823" w:firstLine="0"/>
        <w:jc w:val="center"/>
        <w:rPr/>
      </w:pPr>
      <w:r w:rsidDel="00000000" w:rsidR="00000000" w:rsidRPr="00000000">
        <w:rPr>
          <w:rtl w:val="0"/>
        </w:rPr>
        <w:t xml:space="preserve">2023 г.</w:t>
      </w:r>
    </w:p>
    <w:p w:rsidR="00000000" w:rsidDel="00000000" w:rsidP="00000000" w:rsidRDefault="00000000" w:rsidRPr="00000000" w14:paraId="00000031">
      <w:pPr>
        <w:pStyle w:val="Heading1"/>
        <w:widowControl w:val="0"/>
        <w:spacing w:line="240" w:lineRule="auto"/>
        <w:ind w:left="0" w:right="0" w:firstLine="0"/>
        <w:rPr/>
      </w:pPr>
      <w:bookmarkStart w:colFirst="0" w:colLast="0" w:name="_55xhagejf21n" w:id="0"/>
      <w:bookmarkEnd w:id="0"/>
      <w:r w:rsidDel="00000000" w:rsidR="00000000" w:rsidRPr="00000000">
        <w:rPr>
          <w:rtl w:val="0"/>
        </w:rPr>
        <w:t xml:space="preserve">Тестовые примеры запуска программы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widowControl w:val="0"/>
        <w:rPr/>
      </w:pPr>
      <w:bookmarkStart w:colFirst="0" w:colLast="0" w:name="_mumdebwn6xb4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1020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343650" cy="3568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56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widowControl w:val="0"/>
        <w:rPr/>
      </w:pPr>
      <w:bookmarkStart w:colFirst="0" w:colLast="0" w:name="_4mrnz4njs68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widowControl w:val="0"/>
        <w:rPr/>
      </w:pPr>
      <w:bookmarkStart w:colFirst="0" w:colLast="0" w:name="_5mw2sbpkabfr" w:id="3"/>
      <w:bookmarkEnd w:id="3"/>
      <w:r w:rsidDel="00000000" w:rsidR="00000000" w:rsidRPr="00000000">
        <w:rPr>
          <w:rtl w:val="0"/>
        </w:rPr>
        <w:t xml:space="preserve">Текст программы</w:t>
      </w:r>
    </w:p>
    <w:tbl>
      <w:tblPr>
        <w:tblStyle w:val="Table5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Style w:val="Heading2"/>
                    <w:rPr/>
                  </w:pPr>
                  <w:bookmarkStart w:colFirst="0" w:colLast="0" w:name="_kpo98d1g6hl0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1.C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&lt;graphics.h&gt;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&lt;math.h&gt;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3.14159265358979323846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{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DETECT,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180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initgraph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setcolor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(WHITE);</w:t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closegraph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Style w:val="Heading2"/>
                    <w:rPr/>
                  </w:pPr>
                  <w:bookmarkStart w:colFirst="0" w:colLast="0" w:name="_4w1iw1xkebpe" w:id="5"/>
                  <w:bookmarkEnd w:id="5"/>
                  <w:r w:rsidDel="00000000" w:rsidR="00000000" w:rsidRPr="00000000">
                    <w:rPr>
                      <w:rtl w:val="0"/>
                    </w:rPr>
                    <w:t xml:space="preserve">2.C</w:t>
                  </w:r>
                </w:p>
                <w:p w:rsidR="00000000" w:rsidDel="00000000" w:rsidP="00000000" w:rsidRDefault="00000000" w:rsidRPr="00000000" w14:paraId="00000078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&lt;graphics.h&gt;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&lt;math.h&gt;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3.14159265358979323846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{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DETECT,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180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if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initgraph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setcolor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(DARKGRAY);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"X"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"X"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itoa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"Y"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"Y"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itoa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setcolor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(WHITE);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for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closegraph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  return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900"/>
              <w:tblGridChange w:id="0">
                <w:tblGrid>
                  <w:gridCol w:w="49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Style w:val="Heading2"/>
                    <w:rPr/>
                  </w:pPr>
                  <w:bookmarkStart w:colFirst="0" w:colLast="0" w:name="_emdhatwy6ao" w:id="6"/>
                  <w:bookmarkEnd w:id="6"/>
                  <w:r w:rsidDel="00000000" w:rsidR="00000000" w:rsidRPr="00000000">
                    <w:rPr>
                      <w:rtl w:val="0"/>
                    </w:rPr>
                    <w:t xml:space="preserve">3.C</w:t>
                  </w:r>
                </w:p>
                <w:p w:rsidR="00000000" w:rsidDel="00000000" w:rsidP="00000000" w:rsidRDefault="00000000" w:rsidRPr="00000000" w14:paraId="000000CE">
                  <w:pPr>
                    <w:ind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&lt;graphics.h&gt;</w:t>
                  </w:r>
                </w:p>
                <w:p w:rsidR="00000000" w:rsidDel="00000000" w:rsidP="00000000" w:rsidRDefault="00000000" w:rsidRPr="00000000" w14:paraId="000000D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&lt;stdio.h&gt;</w:t>
                  </w:r>
                </w:p>
                <w:p w:rsidR="00000000" w:rsidDel="00000000" w:rsidP="00000000" w:rsidRDefault="00000000" w:rsidRPr="00000000" w14:paraId="000000D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#include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&lt;math.h&gt;</w:t>
                  </w:r>
                </w:p>
                <w:p w:rsidR="00000000" w:rsidDel="00000000" w:rsidP="00000000" w:rsidRDefault="00000000" w:rsidRPr="00000000" w14:paraId="000000D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const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3.14159265358979323846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D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D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pow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cos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main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 {</w:t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DETECT,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pi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180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E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E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malloc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sizeof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0E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-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1e9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dx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]);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&gt;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initgraph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gd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&amp;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gm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F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setcolor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(DARKGRAY);</w:t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"X"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"X"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ex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itoa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0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"Y"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"Y"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&lt;=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11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itoa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11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setcolor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(WHITE);</w:t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&lt;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++) {</w:t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line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arrY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));</w:t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itoa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'i'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'n'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'Y'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'='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8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00"/>
                      <w:sz w:val="21"/>
                      <w:szCs w:val="21"/>
                      <w:rtl w:val="0"/>
                    </w:rPr>
                    <w:t xml:space="preserve">  // a = "minX = " + a;</w:t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itoa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30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];</w:t>
                  </w:r>
                </w:p>
                <w:p w:rsidR="00000000" w:rsidDel="00000000" w:rsidP="00000000" w:rsidRDefault="00000000" w:rsidRPr="00000000" w14:paraId="00000131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'm'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2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3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'x'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4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'Y'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5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6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'='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7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]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31515"/>
                      <w:sz w:val="21"/>
                      <w:szCs w:val="21"/>
                      <w:rtl w:val="0"/>
                    </w:rPr>
                    <w:t xml:space="preserve">' '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8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color w:val="00800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008000"/>
                      <w:sz w:val="21"/>
                      <w:szCs w:val="21"/>
                      <w:rtl w:val="0"/>
                    </w:rPr>
                    <w:t xml:space="preserve">  // a = "maxX = " + a;</w:t>
                  </w:r>
                </w:p>
                <w:p w:rsidR="00000000" w:rsidDel="00000000" w:rsidP="00000000" w:rsidRDefault="00000000" w:rsidRPr="00000000" w14:paraId="00000139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outtextxy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minX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kX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-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textwidth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YY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indentY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maxY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kY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textheight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1080"/>
                      <w:sz w:val="21"/>
                      <w:szCs w:val="21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13A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getch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13C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795e26"/>
                      <w:sz w:val="21"/>
                      <w:szCs w:val="21"/>
                      <w:rtl w:val="0"/>
                    </w:rPr>
                    <w:t xml:space="preserve">closegraph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();</w:t>
                  </w:r>
                </w:p>
                <w:p w:rsidR="00000000" w:rsidDel="00000000" w:rsidP="00000000" w:rsidRDefault="00000000" w:rsidRPr="00000000" w14:paraId="0000013D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>
                      <w:rFonts w:ascii="Courier New" w:cs="Courier New" w:eastAsia="Courier New" w:hAnsi="Courier New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af00db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9865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3E">
                  <w:pPr>
                    <w:widowControl w:val="0"/>
                    <w:shd w:fill="ffffff" w:val="clear"/>
                    <w:spacing w:line="325.71428571428567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Style w:val="Heading1"/>
        <w:widowControl w:val="0"/>
        <w:rPr/>
      </w:pPr>
      <w:bookmarkStart w:colFirst="0" w:colLast="0" w:name="_dmkkgxv4xatx" w:id="7"/>
      <w:bookmarkEnd w:id="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 этой лабораторной работе мы изучили работу с видеосистемой в графическом режиме, вывели графика заданной функции с масштабированием и разметкой осей.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832.9133858267733" w:top="708.6614173228347" w:left="850.3937007874016" w:right="850.2755905511822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ind w:right="-288.18897637795203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141.73228346456688" w:right="-4.724409448817823" w:firstLine="0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ind w:firstLine="118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