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4157" w14:textId="4BB2E8B6" w:rsidR="00A944B7" w:rsidRPr="00AE7121" w:rsidRDefault="00DC701B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Документация по проекту</w:t>
      </w:r>
    </w:p>
    <w:p w14:paraId="5AA37284" w14:textId="194AC4EF" w:rsidR="00356655" w:rsidRPr="00DC701B" w:rsidRDefault="00356655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 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проекта</w:t>
      </w:r>
      <w:r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57B70" w:rsidRPr="00357B70">
        <w:rPr>
          <w:rFonts w:ascii="Times New Roman" w:hAnsi="Times New Roman" w:cs="Times New Roman"/>
          <w:sz w:val="24"/>
          <w:szCs w:val="24"/>
        </w:rPr>
        <w:t>оптимизация производства стали на заводе “К”</w:t>
      </w:r>
    </w:p>
    <w:p w14:paraId="2F935336" w14:textId="3A440C9D" w:rsidR="00CB4714" w:rsidRPr="00AE7121" w:rsidRDefault="00561440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57B70">
        <w:rPr>
          <w:rFonts w:ascii="Times New Roman" w:hAnsi="Times New Roman" w:cs="Times New Roman"/>
          <w:sz w:val="24"/>
          <w:szCs w:val="24"/>
        </w:rPr>
        <w:t>Афанасьев Кирилл Алексеевич</w:t>
      </w:r>
      <w:r w:rsidR="00DC701B">
        <w:rPr>
          <w:rFonts w:ascii="Times New Roman" w:hAnsi="Times New Roman" w:cs="Times New Roman"/>
          <w:sz w:val="24"/>
          <w:szCs w:val="24"/>
        </w:rPr>
        <w:t xml:space="preserve">, </w:t>
      </w:r>
      <w:r w:rsidR="00357B70">
        <w:rPr>
          <w:rFonts w:ascii="Times New Roman" w:hAnsi="Times New Roman" w:cs="Times New Roman"/>
          <w:sz w:val="24"/>
          <w:szCs w:val="24"/>
        </w:rPr>
        <w:t>Драчев</w:t>
      </w:r>
      <w:r w:rsidR="00DC701B">
        <w:rPr>
          <w:rFonts w:ascii="Times New Roman" w:hAnsi="Times New Roman" w:cs="Times New Roman"/>
          <w:sz w:val="24"/>
          <w:szCs w:val="24"/>
        </w:rPr>
        <w:t xml:space="preserve"> </w:t>
      </w:r>
      <w:r w:rsidR="00357B70">
        <w:rPr>
          <w:rFonts w:ascii="Times New Roman" w:hAnsi="Times New Roman" w:cs="Times New Roman"/>
          <w:sz w:val="24"/>
          <w:szCs w:val="24"/>
        </w:rPr>
        <w:t>Александр Сергеевич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DC70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445" w:rsidRPr="00DC701B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14:paraId="6479ADA6" w14:textId="4B8D4A77" w:rsidR="00561440" w:rsidRPr="00AE7121" w:rsidRDefault="00DC701B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Группа</w:t>
      </w:r>
      <w:r w:rsidR="00681150" w:rsidRPr="00DC70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357B70">
        <w:rPr>
          <w:rFonts w:ascii="Times New Roman" w:hAnsi="Times New Roman" w:cs="Times New Roman"/>
          <w:sz w:val="24"/>
          <w:szCs w:val="24"/>
        </w:rPr>
        <w:t>9</w:t>
      </w:r>
    </w:p>
    <w:p w14:paraId="6169F63C" w14:textId="0C9E4759" w:rsidR="00D845DD" w:rsidRPr="00357B70" w:rsidRDefault="00DC701B" w:rsidP="00357B70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7B70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</w:p>
    <w:p w14:paraId="3C1A22BB" w14:textId="77777777" w:rsidR="00357B70" w:rsidRPr="00357B70" w:rsidRDefault="00357B70" w:rsidP="00357B70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Компания сталкивается с неэффективным управлением заказами на производство стальных изделий различных марок и учетом ресурсов на складе. Основные проблемы:</w:t>
      </w:r>
    </w:p>
    <w:p w14:paraId="340D9EB5" w14:textId="77777777" w:rsidR="00357B70" w:rsidRPr="00357B70" w:rsidRDefault="00357B70" w:rsidP="00357B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Отсутствие единой системы учета заказов и ресурсов</w:t>
      </w:r>
    </w:p>
    <w:p w14:paraId="098E527C" w14:textId="77777777" w:rsidR="00357B70" w:rsidRPr="00357B70" w:rsidRDefault="00357B70" w:rsidP="00357B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Ручной ввод данных приводит к ошибкам в расчетах</w:t>
      </w:r>
    </w:p>
    <w:p w14:paraId="33FF1286" w14:textId="77777777" w:rsidR="00357B70" w:rsidRPr="00357B70" w:rsidRDefault="00357B70" w:rsidP="00357B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Невозможность оперативно проверить наличие ресурсов для выполнения заказов</w:t>
      </w:r>
    </w:p>
    <w:p w14:paraId="5B76705A" w14:textId="77777777" w:rsidR="00357B70" w:rsidRPr="00357B70" w:rsidRDefault="00357B70" w:rsidP="00357B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Отсутствие автоматического формирования производственных планов</w:t>
      </w:r>
    </w:p>
    <w:p w14:paraId="69C10615" w14:textId="77777777" w:rsidR="00357B70" w:rsidRPr="00357B70" w:rsidRDefault="00357B70" w:rsidP="00357B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Сложность отслеживания выполнения заказов</w:t>
      </w:r>
    </w:p>
    <w:p w14:paraId="596180FD" w14:textId="77777777" w:rsidR="00357B70" w:rsidRPr="00357B70" w:rsidRDefault="00357B70" w:rsidP="00357B70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E0222" w14:textId="602A98B0" w:rsidR="00DC701B" w:rsidRDefault="00DC701B" w:rsidP="00DC701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C701B">
        <w:rPr>
          <w:rFonts w:ascii="Times New Roman" w:hAnsi="Times New Roman" w:cs="Times New Roman"/>
          <w:b/>
          <w:bCs/>
          <w:sz w:val="24"/>
          <w:szCs w:val="24"/>
        </w:rPr>
        <w:t>1.2 Решение</w:t>
      </w:r>
    </w:p>
    <w:p w14:paraId="586D7B68" w14:textId="77777777" w:rsidR="00357B70" w:rsidRPr="00357B70" w:rsidRDefault="00357B70" w:rsidP="00357B70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B70">
        <w:rPr>
          <w:rFonts w:ascii="Times New Roman" w:hAnsi="Times New Roman" w:cs="Times New Roman"/>
          <w:bCs/>
          <w:sz w:val="24"/>
          <w:szCs w:val="24"/>
        </w:rPr>
        <w:t>Управления складскими ресурсами (руда, никель, хром, марганец)</w:t>
      </w:r>
    </w:p>
    <w:p w14:paraId="7B242762" w14:textId="77777777" w:rsidR="00357B70" w:rsidRPr="00357B70" w:rsidRDefault="00357B70" w:rsidP="00357B70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B70">
        <w:rPr>
          <w:rFonts w:ascii="Times New Roman" w:hAnsi="Times New Roman" w:cs="Times New Roman"/>
          <w:bCs/>
          <w:sz w:val="24"/>
          <w:szCs w:val="24"/>
        </w:rPr>
        <w:t>Формирования заказов на производство сталей различных марок (A, B, C)</w:t>
      </w:r>
    </w:p>
    <w:p w14:paraId="3507DC4E" w14:textId="77777777" w:rsidR="00357B70" w:rsidRPr="00357B70" w:rsidRDefault="00357B70" w:rsidP="00357B70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B70">
        <w:rPr>
          <w:rFonts w:ascii="Times New Roman" w:hAnsi="Times New Roman" w:cs="Times New Roman"/>
          <w:bCs/>
          <w:sz w:val="24"/>
          <w:szCs w:val="24"/>
        </w:rPr>
        <w:t>Контроля выполнения заказов</w:t>
      </w:r>
    </w:p>
    <w:p w14:paraId="099B6000" w14:textId="77777777" w:rsidR="00357B70" w:rsidRPr="00357B70" w:rsidRDefault="00357B70" w:rsidP="00357B70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B70">
        <w:rPr>
          <w:rFonts w:ascii="Times New Roman" w:hAnsi="Times New Roman" w:cs="Times New Roman"/>
          <w:bCs/>
          <w:sz w:val="24"/>
          <w:szCs w:val="24"/>
        </w:rPr>
        <w:t>Автоматической проверки достаточности ресурсов</w:t>
      </w:r>
    </w:p>
    <w:p w14:paraId="28BE944D" w14:textId="77777777" w:rsidR="00357B70" w:rsidRPr="00357B70" w:rsidRDefault="00357B70" w:rsidP="00357B70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7B70">
        <w:rPr>
          <w:rFonts w:ascii="Times New Roman" w:hAnsi="Times New Roman" w:cs="Times New Roman"/>
          <w:bCs/>
          <w:sz w:val="24"/>
          <w:szCs w:val="24"/>
        </w:rPr>
        <w:t>Формирования отчетов по производственным планам</w:t>
      </w:r>
    </w:p>
    <w:p w14:paraId="29CBB682" w14:textId="0968266D" w:rsidR="00DC701B" w:rsidRDefault="00DC701B" w:rsidP="00DC701B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701B">
        <w:rPr>
          <w:rFonts w:ascii="Times New Roman" w:hAnsi="Times New Roman" w:cs="Times New Roman"/>
          <w:b/>
          <w:sz w:val="24"/>
          <w:szCs w:val="24"/>
        </w:rPr>
        <w:t xml:space="preserve">1.3 </w:t>
      </w:r>
      <w:r>
        <w:rPr>
          <w:rFonts w:ascii="Times New Roman" w:hAnsi="Times New Roman" w:cs="Times New Roman"/>
          <w:b/>
          <w:sz w:val="24"/>
          <w:szCs w:val="24"/>
        </w:rPr>
        <w:t>Навигация между экранами</w:t>
      </w:r>
    </w:p>
    <w:p w14:paraId="044EC27F" w14:textId="723EE525" w:rsidR="00DC701B" w:rsidRDefault="00DC701B" w:rsidP="00DC701B">
      <w:pPr>
        <w:jc w:val="both"/>
        <w:rPr>
          <w:rFonts w:ascii="Times New Roman" w:hAnsi="Times New Roman" w:cs="Times New Roman"/>
          <w:sz w:val="24"/>
          <w:szCs w:val="24"/>
        </w:rPr>
      </w:pPr>
      <w:r w:rsidRPr="00DC701B">
        <w:rPr>
          <w:rFonts w:ascii="Times New Roman" w:hAnsi="Times New Roman" w:cs="Times New Roman"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 xml:space="preserve">состоит </w:t>
      </w:r>
      <w:proofErr w:type="gramStart"/>
      <w:r>
        <w:rPr>
          <w:rFonts w:ascii="Times New Roman" w:hAnsi="Times New Roman" w:cs="Times New Roman"/>
          <w:sz w:val="24"/>
          <w:szCs w:val="24"/>
        </w:rPr>
        <w:t>из экранов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перечисленных ниже. </w:t>
      </w:r>
    </w:p>
    <w:p w14:paraId="7DFA01AE" w14:textId="77777777" w:rsidR="00357B70" w:rsidRPr="00357B70" w:rsidRDefault="00357B70" w:rsidP="00357B7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>Главная форма (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MainForm</w:t>
      </w:r>
      <w:proofErr w:type="spellEnd"/>
      <w:r w:rsidRPr="00357B70">
        <w:rPr>
          <w:rFonts w:ascii="Times New Roman" w:hAnsi="Times New Roman" w:cs="Times New Roman"/>
          <w:sz w:val="24"/>
          <w:szCs w:val="24"/>
        </w:rPr>
        <w:t>) содержит кнопки для перехода ко всем основным формам:</w:t>
      </w:r>
    </w:p>
    <w:p w14:paraId="7B1F5A3B" w14:textId="77777777" w:rsidR="00357B70" w:rsidRPr="00357B70" w:rsidRDefault="00357B70" w:rsidP="00357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 xml:space="preserve">"Склад" - открывает 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WarehouseForm</w:t>
      </w:r>
      <w:proofErr w:type="spellEnd"/>
    </w:p>
    <w:p w14:paraId="7CD58A88" w14:textId="77777777" w:rsidR="00357B70" w:rsidRPr="00357B70" w:rsidRDefault="00357B70" w:rsidP="00357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 xml:space="preserve">"Сделать заказ" - открывает 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MakeOrderForm</w:t>
      </w:r>
      <w:proofErr w:type="spellEnd"/>
    </w:p>
    <w:p w14:paraId="27308269" w14:textId="77777777" w:rsidR="00357B70" w:rsidRPr="00357B70" w:rsidRDefault="00357B70" w:rsidP="00357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B70">
        <w:rPr>
          <w:rFonts w:ascii="Times New Roman" w:hAnsi="Times New Roman" w:cs="Times New Roman"/>
          <w:sz w:val="24"/>
          <w:szCs w:val="24"/>
        </w:rPr>
        <w:t xml:space="preserve">"Очередь заказов" - открывает 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QueueForm</w:t>
      </w:r>
      <w:proofErr w:type="spellEnd"/>
    </w:p>
    <w:p w14:paraId="3307A107" w14:textId="2A8ECB78" w:rsidR="00E243F4" w:rsidRPr="00AE7121" w:rsidRDefault="00997CF3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207F01" wp14:editId="0A8A727C">
            <wp:extent cx="3482340" cy="2413628"/>
            <wp:effectExtent l="0" t="0" r="3810" b="6350"/>
            <wp:docPr id="167753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323" cy="2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01B" w:rsidRPr="00DC701B">
        <w:t xml:space="preserve"> </w:t>
      </w:r>
    </w:p>
    <w:p w14:paraId="350B1571" w14:textId="24C57B8D" w:rsidR="00FF4501" w:rsidRDefault="00FF4501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B079E">
        <w:rPr>
          <w:rFonts w:ascii="Times New Roman" w:hAnsi="Times New Roman" w:cs="Times New Roman"/>
        </w:rPr>
        <w:t xml:space="preserve">Рисунок 1.1 – </w:t>
      </w:r>
      <w:r w:rsidR="00997CF3" w:rsidRPr="00357B70">
        <w:rPr>
          <w:rFonts w:ascii="Times New Roman" w:hAnsi="Times New Roman" w:cs="Times New Roman"/>
          <w:sz w:val="24"/>
          <w:szCs w:val="24"/>
        </w:rPr>
        <w:t>Главная форма (</w:t>
      </w:r>
      <w:proofErr w:type="spellStart"/>
      <w:r w:rsidR="00997CF3" w:rsidRPr="00357B70">
        <w:rPr>
          <w:rFonts w:ascii="Times New Roman" w:hAnsi="Times New Roman" w:cs="Times New Roman"/>
          <w:sz w:val="24"/>
          <w:szCs w:val="24"/>
        </w:rPr>
        <w:t>MainForm</w:t>
      </w:r>
      <w:proofErr w:type="spellEnd"/>
      <w:r w:rsidR="00997CF3" w:rsidRPr="00357B70">
        <w:rPr>
          <w:rFonts w:ascii="Times New Roman" w:hAnsi="Times New Roman" w:cs="Times New Roman"/>
          <w:sz w:val="24"/>
          <w:szCs w:val="24"/>
        </w:rPr>
        <w:t>)</w:t>
      </w:r>
    </w:p>
    <w:p w14:paraId="4B31E4D8" w14:textId="60EE32BD" w:rsidR="00997CF3" w:rsidRPr="00DC701B" w:rsidRDefault="00997CF3" w:rsidP="008E24FB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1D5706" wp14:editId="36D90DA3">
            <wp:extent cx="3733800" cy="2639403"/>
            <wp:effectExtent l="0" t="0" r="0" b="8890"/>
            <wp:docPr id="54996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0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491" cy="26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F75" w14:textId="26383486" w:rsidR="00E937CC" w:rsidRPr="00997CF3" w:rsidRDefault="00E937CC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72F9DA3" w14:textId="7A1232EE" w:rsidR="00997CF3" w:rsidRPr="00357B70" w:rsidRDefault="00997CF3" w:rsidP="00997CF3">
      <w:pPr>
        <w:ind w:left="28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</w:t>
      </w:r>
      <w:r w:rsidR="00746773" w:rsidRPr="00AE7121">
        <w:rPr>
          <w:rFonts w:ascii="Times New Roman" w:hAnsi="Times New Roman" w:cs="Times New Roman"/>
        </w:rPr>
        <w:t xml:space="preserve">Рисунок 1.2 – </w:t>
      </w:r>
      <w:r w:rsidRPr="00357B70">
        <w:rPr>
          <w:rFonts w:ascii="Times New Roman" w:hAnsi="Times New Roman" w:cs="Times New Roman"/>
          <w:sz w:val="24"/>
          <w:szCs w:val="24"/>
        </w:rPr>
        <w:t>"Склад</w:t>
      </w:r>
      <w:proofErr w:type="gramStart"/>
      <w:r w:rsidRPr="00357B70">
        <w:rPr>
          <w:rFonts w:ascii="Times New Roman" w:hAnsi="Times New Roman" w:cs="Times New Roman"/>
          <w:sz w:val="24"/>
          <w:szCs w:val="24"/>
        </w:rPr>
        <w:t xml:space="preserve">"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7B70">
        <w:rPr>
          <w:rFonts w:ascii="Times New Roman" w:hAnsi="Times New Roman" w:cs="Times New Roman"/>
          <w:sz w:val="24"/>
          <w:szCs w:val="24"/>
        </w:rPr>
        <w:t>WarehouseForm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3538A60" w14:textId="0A4AA546" w:rsidR="00746773" w:rsidRPr="00DC701B" w:rsidRDefault="00997CF3" w:rsidP="008E24FB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B337B5" wp14:editId="45B8AB55">
            <wp:extent cx="2766060" cy="3147188"/>
            <wp:effectExtent l="0" t="0" r="0" b="0"/>
            <wp:docPr id="20487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889" cy="316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7D5" w14:textId="5543C1A9" w:rsidR="00920F04" w:rsidRPr="00AE7121" w:rsidRDefault="00920F04" w:rsidP="008E24F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40F442B" w14:textId="6C06CBC1" w:rsidR="00997CF3" w:rsidRDefault="00997CF3" w:rsidP="00997CF3">
      <w:pPr>
        <w:ind w:left="2136" w:firstLine="6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</w:t>
      </w:r>
      <w:r w:rsidR="008F2498" w:rsidRPr="00814531">
        <w:rPr>
          <w:rFonts w:ascii="Times New Roman" w:hAnsi="Times New Roman" w:cs="Times New Roman"/>
        </w:rPr>
        <w:t xml:space="preserve">Рисунок 1.3 </w:t>
      </w:r>
      <w:r w:rsidRPr="00357B70">
        <w:rPr>
          <w:rFonts w:ascii="Times New Roman" w:hAnsi="Times New Roman" w:cs="Times New Roman"/>
          <w:sz w:val="24"/>
          <w:szCs w:val="24"/>
        </w:rPr>
        <w:t xml:space="preserve">"Сделать заказ"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MakeOrderForm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CC6AE0E" w14:textId="3FEAE4B9" w:rsidR="00997CF3" w:rsidRDefault="00997CF3" w:rsidP="00997CF3">
      <w:pPr>
        <w:ind w:left="2136" w:firstLine="6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556D7E" wp14:editId="1A575916">
            <wp:extent cx="3594735" cy="2659351"/>
            <wp:effectExtent l="0" t="0" r="5715" b="8255"/>
            <wp:docPr id="116262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1773" cy="27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A932" w14:textId="32FA4227" w:rsidR="00997CF3" w:rsidRPr="00357B70" w:rsidRDefault="00997CF3" w:rsidP="00997CF3">
      <w:pPr>
        <w:ind w:left="2136" w:firstLine="6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</w:t>
      </w:r>
      <w:r w:rsidRPr="00814531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4</w:t>
      </w:r>
      <w:r w:rsidRPr="00814531">
        <w:rPr>
          <w:rFonts w:ascii="Times New Roman" w:hAnsi="Times New Roman" w:cs="Times New Roman"/>
        </w:rPr>
        <w:t xml:space="preserve"> </w:t>
      </w:r>
      <w:r w:rsidRPr="00357B70">
        <w:rPr>
          <w:rFonts w:ascii="Times New Roman" w:hAnsi="Times New Roman" w:cs="Times New Roman"/>
          <w:sz w:val="24"/>
          <w:szCs w:val="24"/>
        </w:rPr>
        <w:t xml:space="preserve">"Очередь заказов"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7B70">
        <w:rPr>
          <w:rFonts w:ascii="Times New Roman" w:hAnsi="Times New Roman" w:cs="Times New Roman"/>
          <w:sz w:val="24"/>
          <w:szCs w:val="24"/>
        </w:rPr>
        <w:t>QueueForm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BA23993" w14:textId="77777777" w:rsidR="00997CF3" w:rsidRPr="00357B70" w:rsidRDefault="00997CF3" w:rsidP="00997CF3">
      <w:pPr>
        <w:ind w:left="2136" w:firstLine="696"/>
        <w:jc w:val="both"/>
        <w:rPr>
          <w:rFonts w:ascii="Times New Roman" w:hAnsi="Times New Roman" w:cs="Times New Roman"/>
          <w:sz w:val="24"/>
          <w:szCs w:val="24"/>
        </w:rPr>
      </w:pPr>
    </w:p>
    <w:p w14:paraId="64F9AC09" w14:textId="08B71B30" w:rsidR="008F2498" w:rsidRPr="00814531" w:rsidRDefault="008F2498" w:rsidP="008E24FB">
      <w:pPr>
        <w:ind w:firstLine="709"/>
        <w:jc w:val="center"/>
        <w:rPr>
          <w:rFonts w:ascii="Times New Roman" w:hAnsi="Times New Roman" w:cs="Times New Roman"/>
        </w:rPr>
      </w:pPr>
    </w:p>
    <w:p w14:paraId="61B9AFEA" w14:textId="093B2943" w:rsidR="00CF3472" w:rsidRPr="00DC701B" w:rsidRDefault="003E5D71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BF630A">
        <w:rPr>
          <w:rFonts w:ascii="Times New Roman" w:hAnsi="Times New Roman" w:cs="Times New Roman"/>
          <w:b/>
          <w:bCs/>
          <w:sz w:val="24"/>
          <w:szCs w:val="24"/>
        </w:rPr>
        <w:t>Техническая документация по проекту</w:t>
      </w:r>
      <w:r w:rsidR="00196724" w:rsidRPr="00DC70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A2AA60" w14:textId="1D37CD85" w:rsidR="001167A6" w:rsidRPr="00DC701B" w:rsidRDefault="00065480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1.2.1 </w:t>
      </w:r>
      <w:r w:rsidR="00F837D3" w:rsidRPr="00677B9E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="001359B9" w:rsidRPr="00677B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B70" w:rsidRPr="00357B70">
        <w:rPr>
          <w:rFonts w:ascii="Times New Roman" w:hAnsi="Times New Roman" w:cs="Times New Roman"/>
          <w:b/>
          <w:bCs/>
          <w:sz w:val="24"/>
          <w:szCs w:val="24"/>
        </w:rPr>
        <w:t>DatabaseConnection</w:t>
      </w:r>
      <w:proofErr w:type="spellEnd"/>
    </w:p>
    <w:p w14:paraId="109577F8" w14:textId="77777777" w:rsidR="00660806" w:rsidRDefault="00660806" w:rsidP="008E24F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60806">
        <w:rPr>
          <w:rFonts w:ascii="Times New Roman" w:hAnsi="Times New Roman" w:cs="Times New Roman"/>
          <w:sz w:val="24"/>
          <w:szCs w:val="24"/>
        </w:rPr>
        <w:t xml:space="preserve">Реализует паттерн </w:t>
      </w:r>
      <w:proofErr w:type="spellStart"/>
      <w:r w:rsidRPr="00660806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Pr="00660806">
        <w:rPr>
          <w:rFonts w:ascii="Times New Roman" w:hAnsi="Times New Roman" w:cs="Times New Roman"/>
          <w:sz w:val="24"/>
          <w:szCs w:val="24"/>
        </w:rPr>
        <w:t xml:space="preserve"> для работы с подключением к БД.</w:t>
      </w:r>
    </w:p>
    <w:p w14:paraId="6E75F6F6" w14:textId="60AE0F7F" w:rsidR="00B96243" w:rsidRPr="00FB1CAE" w:rsidRDefault="00941FF5" w:rsidP="008E24F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B1CAE">
        <w:rPr>
          <w:rFonts w:ascii="Times New Roman" w:hAnsi="Times New Roman" w:cs="Times New Roman"/>
          <w:i/>
          <w:iCs/>
          <w:sz w:val="24"/>
          <w:szCs w:val="24"/>
        </w:rPr>
        <w:t xml:space="preserve">Поля доступа </w:t>
      </w:r>
      <w:r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  <w:r w:rsidR="00A21D4F" w:rsidRPr="00FB1CAE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1B1D50" w14:paraId="56556843" w14:textId="77777777" w:rsidTr="00A66A2D">
        <w:tc>
          <w:tcPr>
            <w:tcW w:w="2977" w:type="dxa"/>
          </w:tcPr>
          <w:p w14:paraId="5909570C" w14:textId="5099D1DA" w:rsidR="001B1D50" w:rsidRPr="00664029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</w:p>
        </w:tc>
        <w:tc>
          <w:tcPr>
            <w:tcW w:w="5664" w:type="dxa"/>
          </w:tcPr>
          <w:p w14:paraId="565D5A13" w14:textId="43298A03" w:rsidR="001B1D50" w:rsidRPr="00F21FC5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единственный экземпляр класса</w:t>
            </w:r>
          </w:p>
        </w:tc>
      </w:tr>
      <w:tr w:rsidR="001B1D50" w14:paraId="48295CD7" w14:textId="77777777" w:rsidTr="00A66A2D">
        <w:tc>
          <w:tcPr>
            <w:tcW w:w="2977" w:type="dxa"/>
          </w:tcPr>
          <w:p w14:paraId="258DB89E" w14:textId="77D2C285" w:rsidR="001B1D50" w:rsidRPr="00664029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proofErr w:type="spellEnd"/>
          </w:p>
        </w:tc>
        <w:tc>
          <w:tcPr>
            <w:tcW w:w="5664" w:type="dxa"/>
          </w:tcPr>
          <w:p w14:paraId="48F05CEA" w14:textId="0FFCDA3C" w:rsidR="001B1D50" w:rsidRPr="00CB1694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 xml:space="preserve">объект для </w:t>
            </w: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потокобезопасности</w:t>
            </w:r>
            <w:proofErr w:type="spellEnd"/>
          </w:p>
        </w:tc>
      </w:tr>
      <w:tr w:rsidR="009D27A0" w14:paraId="103898D2" w14:textId="77777777" w:rsidTr="00660806">
        <w:trPr>
          <w:trHeight w:val="433"/>
        </w:trPr>
        <w:tc>
          <w:tcPr>
            <w:tcW w:w="2977" w:type="dxa"/>
          </w:tcPr>
          <w:p w14:paraId="34A8015E" w14:textId="2278A7B7" w:rsidR="009D27A0" w:rsidRPr="00664029" w:rsidRDefault="00660806" w:rsidP="00B84F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</w:t>
            </w: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</w:p>
        </w:tc>
        <w:tc>
          <w:tcPr>
            <w:tcW w:w="5664" w:type="dxa"/>
          </w:tcPr>
          <w:p w14:paraId="2C4939BB" w14:textId="05C7BF16" w:rsidR="009D27A0" w:rsidRPr="00394811" w:rsidRDefault="00660806" w:rsidP="00B84F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подключение к SQL Server</w:t>
            </w:r>
          </w:p>
        </w:tc>
      </w:tr>
    </w:tbl>
    <w:p w14:paraId="1C0FBC2B" w14:textId="2999C284" w:rsidR="00BD6B87" w:rsidRPr="00DC701B" w:rsidRDefault="00BD6B87" w:rsidP="00660806">
      <w:pPr>
        <w:rPr>
          <w:rFonts w:ascii="Times New Roman" w:hAnsi="Times New Roman" w:cs="Times New Roman"/>
          <w:sz w:val="24"/>
          <w:szCs w:val="24"/>
        </w:rPr>
      </w:pPr>
    </w:p>
    <w:p w14:paraId="0AC81AAC" w14:textId="105C30BA" w:rsidR="00C2122B" w:rsidRPr="004D0B2B" w:rsidRDefault="00547E01" w:rsidP="008E24FB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4D0B2B"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5664"/>
      </w:tblGrid>
      <w:tr w:rsidR="00773EBB" w14:paraId="72970459" w14:textId="77777777" w:rsidTr="00773EBB">
        <w:tc>
          <w:tcPr>
            <w:tcW w:w="2977" w:type="dxa"/>
          </w:tcPr>
          <w:p w14:paraId="2A8FD78A" w14:textId="203E37A5" w:rsidR="00773EBB" w:rsidRDefault="00660806" w:rsidP="008E24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64" w:type="dxa"/>
          </w:tcPr>
          <w:p w14:paraId="6B4C8BAB" w14:textId="3B5976DE" w:rsidR="00773EBB" w:rsidRPr="00E656D8" w:rsidRDefault="00660806" w:rsidP="004654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получение экземпляра класса</w:t>
            </w:r>
          </w:p>
        </w:tc>
      </w:tr>
      <w:tr w:rsidR="00773EBB" w14:paraId="23FB30FD" w14:textId="77777777" w:rsidTr="00773EBB">
        <w:tc>
          <w:tcPr>
            <w:tcW w:w="2977" w:type="dxa"/>
          </w:tcPr>
          <w:p w14:paraId="268EB375" w14:textId="4249FA33" w:rsidR="00773EBB" w:rsidRDefault="00660806" w:rsidP="008E24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OpenConnection</w:t>
            </w:r>
            <w:proofErr w:type="spellEnd"/>
          </w:p>
        </w:tc>
        <w:tc>
          <w:tcPr>
            <w:tcW w:w="5664" w:type="dxa"/>
          </w:tcPr>
          <w:p w14:paraId="4B876359" w14:textId="2C856472" w:rsidR="00773EBB" w:rsidRPr="00CB206F" w:rsidRDefault="00660806" w:rsidP="004654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открытие соединения</w:t>
            </w:r>
          </w:p>
        </w:tc>
      </w:tr>
      <w:tr w:rsidR="00773EBB" w14:paraId="4A006A06" w14:textId="77777777" w:rsidTr="00773EBB">
        <w:tc>
          <w:tcPr>
            <w:tcW w:w="2977" w:type="dxa"/>
          </w:tcPr>
          <w:p w14:paraId="769323B6" w14:textId="01E1DBDD" w:rsidR="00773EBB" w:rsidRPr="00660806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0806">
              <w:rPr>
                <w:rFonts w:ascii="Times New Roman" w:hAnsi="Times New Roman" w:cs="Times New Roman"/>
                <w:sz w:val="24"/>
                <w:szCs w:val="24"/>
              </w:rPr>
              <w:t>CloseConnection</w:t>
            </w:r>
            <w:proofErr w:type="spellEnd"/>
          </w:p>
        </w:tc>
        <w:tc>
          <w:tcPr>
            <w:tcW w:w="5664" w:type="dxa"/>
          </w:tcPr>
          <w:p w14:paraId="05CDFA1A" w14:textId="789C13D6" w:rsidR="00773EBB" w:rsidRPr="00D9334C" w:rsidRDefault="00660806" w:rsidP="008E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</w:t>
            </w:r>
            <w:r w:rsidRPr="00660806">
              <w:rPr>
                <w:rFonts w:ascii="Times New Roman" w:hAnsi="Times New Roman" w:cs="Times New Roman"/>
                <w:sz w:val="24"/>
                <w:szCs w:val="24"/>
              </w:rPr>
              <w:t xml:space="preserve"> соединения</w:t>
            </w:r>
          </w:p>
        </w:tc>
      </w:tr>
    </w:tbl>
    <w:p w14:paraId="4BAA6611" w14:textId="77777777" w:rsidR="00A8177E" w:rsidRPr="00DC701B" w:rsidRDefault="00A8177E" w:rsidP="00660806">
      <w:pPr>
        <w:rPr>
          <w:rFonts w:ascii="Times New Roman" w:hAnsi="Times New Roman" w:cs="Times New Roman"/>
          <w:sz w:val="24"/>
          <w:szCs w:val="24"/>
        </w:rPr>
      </w:pPr>
    </w:p>
    <w:p w14:paraId="5CC4159A" w14:textId="76E842D7" w:rsidR="00021525" w:rsidRPr="00DC701B" w:rsidRDefault="00643840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A14FB">
        <w:rPr>
          <w:rFonts w:ascii="Times New Roman" w:hAnsi="Times New Roman" w:cs="Times New Roman"/>
          <w:b/>
          <w:bCs/>
          <w:sz w:val="24"/>
          <w:szCs w:val="24"/>
        </w:rPr>
        <w:t xml:space="preserve">1.2.2 </w:t>
      </w:r>
      <w:r w:rsidR="00E565E4" w:rsidRPr="006A14FB">
        <w:rPr>
          <w:rFonts w:ascii="Times New Roman" w:hAnsi="Times New Roman" w:cs="Times New Roman"/>
          <w:b/>
          <w:bCs/>
          <w:sz w:val="24"/>
          <w:szCs w:val="24"/>
        </w:rPr>
        <w:t xml:space="preserve">Класс </w:t>
      </w:r>
      <w:proofErr w:type="spellStart"/>
      <w:r w:rsidR="00660806" w:rsidRPr="00660806">
        <w:rPr>
          <w:rFonts w:ascii="Times New Roman" w:hAnsi="Times New Roman" w:cs="Times New Roman"/>
          <w:b/>
          <w:bCs/>
          <w:sz w:val="24"/>
          <w:szCs w:val="24"/>
        </w:rPr>
        <w:t>DBQueryClass</w:t>
      </w:r>
      <w:proofErr w:type="spellEnd"/>
    </w:p>
    <w:p w14:paraId="1F7ABCED" w14:textId="77777777" w:rsidR="00660806" w:rsidRDefault="00660806" w:rsidP="00ED0C6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60806">
        <w:rPr>
          <w:rFonts w:ascii="Times New Roman" w:hAnsi="Times New Roman" w:cs="Times New Roman"/>
          <w:sz w:val="24"/>
          <w:szCs w:val="24"/>
        </w:rPr>
        <w:t xml:space="preserve">Реализует интерфейс </w:t>
      </w:r>
      <w:proofErr w:type="spellStart"/>
      <w:r w:rsidRPr="00660806">
        <w:rPr>
          <w:rFonts w:ascii="Times New Roman" w:hAnsi="Times New Roman" w:cs="Times New Roman"/>
          <w:sz w:val="24"/>
          <w:szCs w:val="24"/>
        </w:rPr>
        <w:t>IMySqlConnection</w:t>
      </w:r>
      <w:proofErr w:type="spellEnd"/>
      <w:r w:rsidRPr="00660806">
        <w:rPr>
          <w:rFonts w:ascii="Times New Roman" w:hAnsi="Times New Roman" w:cs="Times New Roman"/>
          <w:sz w:val="24"/>
          <w:szCs w:val="24"/>
        </w:rPr>
        <w:t xml:space="preserve"> для работы с базой данных.</w:t>
      </w:r>
    </w:p>
    <w:p w14:paraId="6F8B5F59" w14:textId="77777777" w:rsidR="00660806" w:rsidRPr="004D0B2B" w:rsidRDefault="00660806" w:rsidP="00660806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608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 w:rsidRPr="004D0B2B"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468"/>
        <w:gridCol w:w="4173"/>
      </w:tblGrid>
      <w:tr w:rsidR="00660806" w14:paraId="6CE728D5" w14:textId="77777777" w:rsidTr="00997CF3">
        <w:tc>
          <w:tcPr>
            <w:tcW w:w="4468" w:type="dxa"/>
          </w:tcPr>
          <w:p w14:paraId="50D5CA19" w14:textId="79AFD2A9" w:rsidR="00660806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SaveSelectedValueWarehouseToDatabase</w:t>
            </w:r>
            <w:proofErr w:type="spellEnd"/>
          </w:p>
        </w:tc>
        <w:tc>
          <w:tcPr>
            <w:tcW w:w="4173" w:type="dxa"/>
          </w:tcPr>
          <w:p w14:paraId="34B70929" w14:textId="35B5F35E" w:rsidR="00660806" w:rsidRPr="00E656D8" w:rsidRDefault="00997CF3" w:rsidP="00355C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Сохраняет данные о ресурсах на складе</w:t>
            </w:r>
          </w:p>
        </w:tc>
      </w:tr>
      <w:tr w:rsidR="00660806" w14:paraId="278ED56D" w14:textId="77777777" w:rsidTr="00997CF3">
        <w:tc>
          <w:tcPr>
            <w:tcW w:w="4468" w:type="dxa"/>
          </w:tcPr>
          <w:p w14:paraId="7B166365" w14:textId="38A54552" w:rsidR="00660806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GetTotalResources</w:t>
            </w:r>
            <w:proofErr w:type="spellEnd"/>
          </w:p>
        </w:tc>
        <w:tc>
          <w:tcPr>
            <w:tcW w:w="4173" w:type="dxa"/>
          </w:tcPr>
          <w:p w14:paraId="24F008D0" w14:textId="6436B365" w:rsidR="00660806" w:rsidRPr="00CB206F" w:rsidRDefault="00997CF3" w:rsidP="00355C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Возвращает общее количество ресурсов на складе</w:t>
            </w:r>
          </w:p>
        </w:tc>
      </w:tr>
      <w:tr w:rsidR="00660806" w14:paraId="25F115BB" w14:textId="77777777" w:rsidTr="00997CF3">
        <w:tc>
          <w:tcPr>
            <w:tcW w:w="4468" w:type="dxa"/>
          </w:tcPr>
          <w:p w14:paraId="2D9E837A" w14:textId="4CADEEC8" w:rsidR="00660806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SaveSelectedValueOrderMark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ToDatabase</w:t>
            </w:r>
            <w:proofErr w:type="spellEnd"/>
          </w:p>
        </w:tc>
        <w:tc>
          <w:tcPr>
            <w:tcW w:w="4173" w:type="dxa"/>
          </w:tcPr>
          <w:p w14:paraId="3526A0BC" w14:textId="294E5BB7" w:rsidR="00997CF3" w:rsidRPr="00D9334C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Сохраняет заказ для марки стали A</w:t>
            </w:r>
          </w:p>
        </w:tc>
      </w:tr>
      <w:tr w:rsidR="00997CF3" w14:paraId="0A536D4F" w14:textId="77777777" w:rsidTr="00997CF3">
        <w:tc>
          <w:tcPr>
            <w:tcW w:w="4468" w:type="dxa"/>
          </w:tcPr>
          <w:p w14:paraId="00B48B08" w14:textId="5C7B5A0B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SaveSelectedValueOrderMark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ToDatabase</w:t>
            </w:r>
            <w:proofErr w:type="spellEnd"/>
          </w:p>
        </w:tc>
        <w:tc>
          <w:tcPr>
            <w:tcW w:w="4173" w:type="dxa"/>
          </w:tcPr>
          <w:p w14:paraId="294655B9" w14:textId="5BCCD362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 xml:space="preserve">Сохраняет заказ для марки стали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997CF3" w14:paraId="5EA0069E" w14:textId="77777777" w:rsidTr="00997CF3">
        <w:tc>
          <w:tcPr>
            <w:tcW w:w="4468" w:type="dxa"/>
          </w:tcPr>
          <w:p w14:paraId="68C02BD6" w14:textId="66B8425D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SaveSelectedValueOrderMark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ToDatabase</w:t>
            </w:r>
            <w:proofErr w:type="spellEnd"/>
          </w:p>
        </w:tc>
        <w:tc>
          <w:tcPr>
            <w:tcW w:w="4173" w:type="dxa"/>
          </w:tcPr>
          <w:p w14:paraId="2F5EB059" w14:textId="4596D37F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 xml:space="preserve">Сохраняет заказ для марки стали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997CF3" w14:paraId="28EAEECB" w14:textId="77777777" w:rsidTr="00997CF3">
        <w:tc>
          <w:tcPr>
            <w:tcW w:w="4468" w:type="dxa"/>
          </w:tcPr>
          <w:p w14:paraId="780D6750" w14:textId="67D5B794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SaveOrderWithResourcesCheck</w:t>
            </w:r>
            <w:proofErr w:type="spellEnd"/>
          </w:p>
        </w:tc>
        <w:tc>
          <w:tcPr>
            <w:tcW w:w="4173" w:type="dxa"/>
          </w:tcPr>
          <w:p w14:paraId="354165CB" w14:textId="7CD32A6C" w:rsidR="00997CF3" w:rsidRPr="00997CF3" w:rsidRDefault="00997CF3" w:rsidP="00997C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Сохраняет группу заказов с проверкой ресурсов</w:t>
            </w:r>
          </w:p>
        </w:tc>
      </w:tr>
    </w:tbl>
    <w:p w14:paraId="0F7F97EF" w14:textId="77777777" w:rsidR="00997CF3" w:rsidRDefault="00997CF3" w:rsidP="00997CF3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521FA63" w14:textId="6F5F7CB9" w:rsidR="00997CF3" w:rsidRPr="004D0B2B" w:rsidRDefault="00997CF3" w:rsidP="00997CF3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D0B2B">
        <w:rPr>
          <w:rFonts w:ascii="Times New Roman" w:hAnsi="Times New Roman" w:cs="Times New Roman"/>
          <w:i/>
          <w:iCs/>
          <w:sz w:val="24"/>
          <w:szCs w:val="24"/>
        </w:rPr>
        <w:t xml:space="preserve">Методы доступа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4468"/>
        <w:gridCol w:w="4173"/>
      </w:tblGrid>
      <w:tr w:rsidR="00997CF3" w14:paraId="2A6E15E5" w14:textId="77777777" w:rsidTr="00355C99">
        <w:tc>
          <w:tcPr>
            <w:tcW w:w="4468" w:type="dxa"/>
          </w:tcPr>
          <w:p w14:paraId="538F59DE" w14:textId="4F56E394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CheckResourcesForOrder</w:t>
            </w:r>
            <w:proofErr w:type="spellEnd"/>
          </w:p>
        </w:tc>
        <w:tc>
          <w:tcPr>
            <w:tcW w:w="4173" w:type="dxa"/>
          </w:tcPr>
          <w:p w14:paraId="3D777270" w14:textId="3994595E" w:rsidR="00997CF3" w:rsidRPr="00997CF3" w:rsidRDefault="00997CF3" w:rsidP="00355C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Проверяет достаточность ресурсов для заказа</w:t>
            </w:r>
          </w:p>
        </w:tc>
      </w:tr>
      <w:tr w:rsidR="00997CF3" w14:paraId="67A51B95" w14:textId="77777777" w:rsidTr="00355C99">
        <w:tc>
          <w:tcPr>
            <w:tcW w:w="4468" w:type="dxa"/>
          </w:tcPr>
          <w:p w14:paraId="5C4AB88C" w14:textId="21BC4C23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CalculateResourcesNeeded</w:t>
            </w:r>
            <w:proofErr w:type="spellEnd"/>
          </w:p>
        </w:tc>
        <w:tc>
          <w:tcPr>
            <w:tcW w:w="4173" w:type="dxa"/>
          </w:tcPr>
          <w:p w14:paraId="3996C234" w14:textId="21CF6732" w:rsidR="00997CF3" w:rsidRPr="00997CF3" w:rsidRDefault="00997CF3" w:rsidP="00355C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Рассчитывает требуемые ресурсы для заказов</w:t>
            </w:r>
          </w:p>
        </w:tc>
      </w:tr>
      <w:tr w:rsidR="00997CF3" w14:paraId="6A04C4BC" w14:textId="77777777" w:rsidTr="00355C99">
        <w:tc>
          <w:tcPr>
            <w:tcW w:w="4468" w:type="dxa"/>
          </w:tcPr>
          <w:p w14:paraId="4420030A" w14:textId="6F554D1C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SaveOrder</w:t>
            </w:r>
            <w:proofErr w:type="spellEnd"/>
          </w:p>
        </w:tc>
        <w:tc>
          <w:tcPr>
            <w:tcW w:w="4173" w:type="dxa"/>
          </w:tcPr>
          <w:p w14:paraId="1B215D4B" w14:textId="5156C037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Сохраняет один заказ в БД (внутренний метод)</w:t>
            </w:r>
          </w:p>
        </w:tc>
      </w:tr>
      <w:tr w:rsidR="00997CF3" w14:paraId="3DAA7205" w14:textId="77777777" w:rsidTr="00355C99">
        <w:tc>
          <w:tcPr>
            <w:tcW w:w="4468" w:type="dxa"/>
          </w:tcPr>
          <w:p w14:paraId="53FC4CDE" w14:textId="5021BF5F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DeductResources</w:t>
            </w:r>
            <w:proofErr w:type="spellEnd"/>
          </w:p>
        </w:tc>
        <w:tc>
          <w:tcPr>
            <w:tcW w:w="4173" w:type="dxa"/>
          </w:tcPr>
          <w:p w14:paraId="111DC20F" w14:textId="0B0F112B" w:rsidR="00997CF3" w:rsidRPr="00997CF3" w:rsidRDefault="00997CF3" w:rsidP="00355C99">
            <w:pPr>
              <w:rPr>
                <w:rFonts w:ascii="Segoe UI" w:hAnsi="Segoe UI" w:cs="Segoe UI"/>
                <w:color w:val="404040"/>
                <w:sz w:val="24"/>
                <w:szCs w:val="24"/>
                <w:lang w:val="en-US"/>
              </w:rPr>
            </w:pPr>
            <w:r w:rsidRPr="00997CF3">
              <w:rPr>
                <w:rFonts w:ascii="Segoe UI" w:hAnsi="Segoe UI" w:cs="Segoe UI"/>
                <w:color w:val="404040"/>
                <w:sz w:val="24"/>
                <w:szCs w:val="24"/>
              </w:rPr>
              <w:t>Списание ресурсов со склада</w:t>
            </w:r>
          </w:p>
        </w:tc>
      </w:tr>
      <w:tr w:rsidR="00997CF3" w14:paraId="7336D204" w14:textId="77777777" w:rsidTr="00355C99">
        <w:tc>
          <w:tcPr>
            <w:tcW w:w="4468" w:type="dxa"/>
          </w:tcPr>
          <w:p w14:paraId="4EE508FA" w14:textId="7E9C90FC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GetGradeParameters</w:t>
            </w:r>
            <w:proofErr w:type="spellEnd"/>
          </w:p>
        </w:tc>
        <w:tc>
          <w:tcPr>
            <w:tcW w:w="4173" w:type="dxa"/>
          </w:tcPr>
          <w:p w14:paraId="43962C85" w14:textId="45A14420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Возвращает параметры марки стали</w:t>
            </w:r>
          </w:p>
        </w:tc>
      </w:tr>
      <w:tr w:rsidR="00997CF3" w14:paraId="4E9F25C3" w14:textId="77777777" w:rsidTr="00355C99">
        <w:tc>
          <w:tcPr>
            <w:tcW w:w="4468" w:type="dxa"/>
          </w:tcPr>
          <w:p w14:paraId="1923CC48" w14:textId="140526BC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CheckResourcesAvailability</w:t>
            </w:r>
            <w:proofErr w:type="spellEnd"/>
          </w:p>
        </w:tc>
        <w:tc>
          <w:tcPr>
            <w:tcW w:w="4173" w:type="dxa"/>
          </w:tcPr>
          <w:p w14:paraId="0D609E22" w14:textId="338FA14C" w:rsidR="00997CF3" w:rsidRPr="00997CF3" w:rsidRDefault="00997CF3" w:rsidP="00355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F3">
              <w:rPr>
                <w:rFonts w:ascii="Times New Roman" w:hAnsi="Times New Roman" w:cs="Times New Roman"/>
                <w:sz w:val="24"/>
                <w:szCs w:val="24"/>
              </w:rPr>
              <w:t>Проверяет наличие конкретных ресурсов</w:t>
            </w:r>
          </w:p>
        </w:tc>
      </w:tr>
    </w:tbl>
    <w:p w14:paraId="50C59658" w14:textId="2CDB5AB6" w:rsidR="00EE54C8" w:rsidRDefault="00EE54C8" w:rsidP="0066080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D6A5428" w14:textId="77777777" w:rsidR="0005356B" w:rsidRPr="00772230" w:rsidRDefault="0005356B" w:rsidP="008E24F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BBE80EE" w14:textId="0597BFB5" w:rsidR="00807FF9" w:rsidRPr="00DC701B" w:rsidRDefault="007524F9" w:rsidP="00DC701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A1ABF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01B">
        <w:rPr>
          <w:rFonts w:ascii="Times New Roman" w:hAnsi="Times New Roman" w:cs="Times New Roman"/>
          <w:b/>
          <w:bCs/>
          <w:sz w:val="24"/>
          <w:szCs w:val="24"/>
        </w:rPr>
        <w:t>Ссылка на открытый репозиторий</w:t>
      </w:r>
    </w:p>
    <w:p w14:paraId="04064DF4" w14:textId="12D4488A" w:rsidR="00DC701B" w:rsidRPr="00DC701B" w:rsidRDefault="00660806" w:rsidP="00DC701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0806">
        <w:rPr>
          <w:rFonts w:ascii="Times New Roman" w:hAnsi="Times New Roman" w:cs="Times New Roman"/>
          <w:sz w:val="24"/>
          <w:szCs w:val="24"/>
        </w:rPr>
        <w:t>https://github.com/Loliki123232/ConsoleAppCase2</w:t>
      </w:r>
    </w:p>
    <w:sectPr w:rsidR="00DC701B" w:rsidRPr="00DC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127D"/>
    <w:multiLevelType w:val="multilevel"/>
    <w:tmpl w:val="112E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83163"/>
    <w:multiLevelType w:val="multilevel"/>
    <w:tmpl w:val="A81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779EF"/>
    <w:multiLevelType w:val="multilevel"/>
    <w:tmpl w:val="12A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D44F7"/>
    <w:multiLevelType w:val="multilevel"/>
    <w:tmpl w:val="D9868B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3B36401D"/>
    <w:multiLevelType w:val="multilevel"/>
    <w:tmpl w:val="B9E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360FC"/>
    <w:multiLevelType w:val="multilevel"/>
    <w:tmpl w:val="C1B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123FE"/>
    <w:multiLevelType w:val="hybridMultilevel"/>
    <w:tmpl w:val="FA567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3323F"/>
    <w:multiLevelType w:val="multilevel"/>
    <w:tmpl w:val="D688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82C4D"/>
    <w:multiLevelType w:val="hybridMultilevel"/>
    <w:tmpl w:val="6F1E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54124003">
    <w:abstractNumId w:val="1"/>
  </w:num>
  <w:num w:numId="2" w16cid:durableId="1614552064">
    <w:abstractNumId w:val="8"/>
  </w:num>
  <w:num w:numId="3" w16cid:durableId="34936703">
    <w:abstractNumId w:val="3"/>
  </w:num>
  <w:num w:numId="4" w16cid:durableId="194194690">
    <w:abstractNumId w:val="0"/>
  </w:num>
  <w:num w:numId="5" w16cid:durableId="256136050">
    <w:abstractNumId w:val="7"/>
  </w:num>
  <w:num w:numId="6" w16cid:durableId="1090857915">
    <w:abstractNumId w:val="2"/>
  </w:num>
  <w:num w:numId="7" w16cid:durableId="1752041070">
    <w:abstractNumId w:val="6"/>
  </w:num>
  <w:num w:numId="8" w16cid:durableId="435096133">
    <w:abstractNumId w:val="4"/>
  </w:num>
  <w:num w:numId="9" w16cid:durableId="920985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40AA5"/>
    <w:rsid w:val="0005356B"/>
    <w:rsid w:val="00055DD8"/>
    <w:rsid w:val="000603A1"/>
    <w:rsid w:val="0006242D"/>
    <w:rsid w:val="00062789"/>
    <w:rsid w:val="00065480"/>
    <w:rsid w:val="00070C70"/>
    <w:rsid w:val="00075A65"/>
    <w:rsid w:val="000A7A43"/>
    <w:rsid w:val="000C706C"/>
    <w:rsid w:val="000E2E4E"/>
    <w:rsid w:val="000F2101"/>
    <w:rsid w:val="0011087A"/>
    <w:rsid w:val="00114B55"/>
    <w:rsid w:val="001167A6"/>
    <w:rsid w:val="001204F3"/>
    <w:rsid w:val="00126B79"/>
    <w:rsid w:val="001359B9"/>
    <w:rsid w:val="0014034D"/>
    <w:rsid w:val="001408C7"/>
    <w:rsid w:val="001419D8"/>
    <w:rsid w:val="00172A8B"/>
    <w:rsid w:val="00196724"/>
    <w:rsid w:val="001B1D50"/>
    <w:rsid w:val="001B722A"/>
    <w:rsid w:val="001C09FB"/>
    <w:rsid w:val="001C16DA"/>
    <w:rsid w:val="001D50E2"/>
    <w:rsid w:val="001E54CE"/>
    <w:rsid w:val="001F00D0"/>
    <w:rsid w:val="0022601F"/>
    <w:rsid w:val="002320F5"/>
    <w:rsid w:val="0026466D"/>
    <w:rsid w:val="00275AF6"/>
    <w:rsid w:val="00291FD3"/>
    <w:rsid w:val="002A5389"/>
    <w:rsid w:val="002D7544"/>
    <w:rsid w:val="002D7905"/>
    <w:rsid w:val="002E78EF"/>
    <w:rsid w:val="00307972"/>
    <w:rsid w:val="003178E1"/>
    <w:rsid w:val="00322574"/>
    <w:rsid w:val="00323D73"/>
    <w:rsid w:val="0033515A"/>
    <w:rsid w:val="00346F1C"/>
    <w:rsid w:val="00356655"/>
    <w:rsid w:val="00357B70"/>
    <w:rsid w:val="003646CE"/>
    <w:rsid w:val="003719E4"/>
    <w:rsid w:val="00391526"/>
    <w:rsid w:val="00394811"/>
    <w:rsid w:val="003B1CDC"/>
    <w:rsid w:val="003B570A"/>
    <w:rsid w:val="003E5D71"/>
    <w:rsid w:val="003E6371"/>
    <w:rsid w:val="004135E4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D0B2B"/>
    <w:rsid w:val="004D2238"/>
    <w:rsid w:val="004E03CB"/>
    <w:rsid w:val="004E110F"/>
    <w:rsid w:val="004E3FB9"/>
    <w:rsid w:val="004F24FF"/>
    <w:rsid w:val="0054315B"/>
    <w:rsid w:val="00545321"/>
    <w:rsid w:val="00547E01"/>
    <w:rsid w:val="00550F81"/>
    <w:rsid w:val="00561440"/>
    <w:rsid w:val="00567680"/>
    <w:rsid w:val="00567B74"/>
    <w:rsid w:val="005706F6"/>
    <w:rsid w:val="00586A90"/>
    <w:rsid w:val="0059317E"/>
    <w:rsid w:val="005A2187"/>
    <w:rsid w:val="005A296C"/>
    <w:rsid w:val="005A653B"/>
    <w:rsid w:val="005B02EC"/>
    <w:rsid w:val="005E685C"/>
    <w:rsid w:val="006132C3"/>
    <w:rsid w:val="006165F8"/>
    <w:rsid w:val="00643840"/>
    <w:rsid w:val="00656A2B"/>
    <w:rsid w:val="00660806"/>
    <w:rsid w:val="00664029"/>
    <w:rsid w:val="00664763"/>
    <w:rsid w:val="00674164"/>
    <w:rsid w:val="00677B9E"/>
    <w:rsid w:val="00681150"/>
    <w:rsid w:val="006A0931"/>
    <w:rsid w:val="006A14FB"/>
    <w:rsid w:val="006C2C80"/>
    <w:rsid w:val="006D31C6"/>
    <w:rsid w:val="006D32FE"/>
    <w:rsid w:val="00701D11"/>
    <w:rsid w:val="00707780"/>
    <w:rsid w:val="007105E8"/>
    <w:rsid w:val="00711449"/>
    <w:rsid w:val="00724DEA"/>
    <w:rsid w:val="007269FB"/>
    <w:rsid w:val="007417FB"/>
    <w:rsid w:val="00746773"/>
    <w:rsid w:val="007524F9"/>
    <w:rsid w:val="007675DB"/>
    <w:rsid w:val="00771D42"/>
    <w:rsid w:val="00772230"/>
    <w:rsid w:val="00773EBB"/>
    <w:rsid w:val="00774251"/>
    <w:rsid w:val="0079463E"/>
    <w:rsid w:val="007A1D69"/>
    <w:rsid w:val="007D491A"/>
    <w:rsid w:val="00807FF9"/>
    <w:rsid w:val="00814531"/>
    <w:rsid w:val="00830D92"/>
    <w:rsid w:val="008572EA"/>
    <w:rsid w:val="0087437B"/>
    <w:rsid w:val="00881440"/>
    <w:rsid w:val="00881E97"/>
    <w:rsid w:val="00884934"/>
    <w:rsid w:val="00892C8F"/>
    <w:rsid w:val="0089617F"/>
    <w:rsid w:val="008A53A0"/>
    <w:rsid w:val="008B4B8F"/>
    <w:rsid w:val="008D2CD4"/>
    <w:rsid w:val="008D5A3F"/>
    <w:rsid w:val="008E0BB9"/>
    <w:rsid w:val="008E24FB"/>
    <w:rsid w:val="008E2BBF"/>
    <w:rsid w:val="008F2498"/>
    <w:rsid w:val="008F5D85"/>
    <w:rsid w:val="0090356A"/>
    <w:rsid w:val="00904A39"/>
    <w:rsid w:val="009074B8"/>
    <w:rsid w:val="00920552"/>
    <w:rsid w:val="00920F04"/>
    <w:rsid w:val="00924123"/>
    <w:rsid w:val="00931BC5"/>
    <w:rsid w:val="00934F2B"/>
    <w:rsid w:val="00941FF5"/>
    <w:rsid w:val="0096657B"/>
    <w:rsid w:val="00973706"/>
    <w:rsid w:val="009755EC"/>
    <w:rsid w:val="00993597"/>
    <w:rsid w:val="00997CF3"/>
    <w:rsid w:val="009B5B81"/>
    <w:rsid w:val="009D27A0"/>
    <w:rsid w:val="009D7F8D"/>
    <w:rsid w:val="009F2BF2"/>
    <w:rsid w:val="009F756E"/>
    <w:rsid w:val="00A025AF"/>
    <w:rsid w:val="00A07C01"/>
    <w:rsid w:val="00A1768A"/>
    <w:rsid w:val="00A218F4"/>
    <w:rsid w:val="00A21D4F"/>
    <w:rsid w:val="00A41A4D"/>
    <w:rsid w:val="00A460DD"/>
    <w:rsid w:val="00A477BD"/>
    <w:rsid w:val="00A60DFD"/>
    <w:rsid w:val="00A66A2D"/>
    <w:rsid w:val="00A7376F"/>
    <w:rsid w:val="00A8177E"/>
    <w:rsid w:val="00A8574A"/>
    <w:rsid w:val="00A86480"/>
    <w:rsid w:val="00A944B7"/>
    <w:rsid w:val="00AA3789"/>
    <w:rsid w:val="00AA6A65"/>
    <w:rsid w:val="00AC3A6F"/>
    <w:rsid w:val="00AD5D98"/>
    <w:rsid w:val="00AD6AF9"/>
    <w:rsid w:val="00AE4151"/>
    <w:rsid w:val="00AE7121"/>
    <w:rsid w:val="00AF0231"/>
    <w:rsid w:val="00B06674"/>
    <w:rsid w:val="00B06F51"/>
    <w:rsid w:val="00B1239E"/>
    <w:rsid w:val="00B14B9F"/>
    <w:rsid w:val="00B171C9"/>
    <w:rsid w:val="00B2430C"/>
    <w:rsid w:val="00B25A9D"/>
    <w:rsid w:val="00B31EBF"/>
    <w:rsid w:val="00B4486F"/>
    <w:rsid w:val="00B53A92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E30E1"/>
    <w:rsid w:val="00BE58C7"/>
    <w:rsid w:val="00BF630A"/>
    <w:rsid w:val="00C17F34"/>
    <w:rsid w:val="00C2122B"/>
    <w:rsid w:val="00C21CC7"/>
    <w:rsid w:val="00C22897"/>
    <w:rsid w:val="00C36438"/>
    <w:rsid w:val="00C43F27"/>
    <w:rsid w:val="00C46330"/>
    <w:rsid w:val="00C719CC"/>
    <w:rsid w:val="00C76967"/>
    <w:rsid w:val="00CB1694"/>
    <w:rsid w:val="00CB206F"/>
    <w:rsid w:val="00CB4714"/>
    <w:rsid w:val="00CB5848"/>
    <w:rsid w:val="00CC2EBE"/>
    <w:rsid w:val="00CC78F4"/>
    <w:rsid w:val="00CF0013"/>
    <w:rsid w:val="00CF3472"/>
    <w:rsid w:val="00CF3C14"/>
    <w:rsid w:val="00D1297A"/>
    <w:rsid w:val="00D21D00"/>
    <w:rsid w:val="00D22DD5"/>
    <w:rsid w:val="00D327E0"/>
    <w:rsid w:val="00D44EDB"/>
    <w:rsid w:val="00D62F95"/>
    <w:rsid w:val="00D71381"/>
    <w:rsid w:val="00D73641"/>
    <w:rsid w:val="00D74C49"/>
    <w:rsid w:val="00D845DD"/>
    <w:rsid w:val="00D9334C"/>
    <w:rsid w:val="00DA3B60"/>
    <w:rsid w:val="00DA7A37"/>
    <w:rsid w:val="00DB079E"/>
    <w:rsid w:val="00DC5CC1"/>
    <w:rsid w:val="00DC701B"/>
    <w:rsid w:val="00DD08DD"/>
    <w:rsid w:val="00DD324E"/>
    <w:rsid w:val="00DF381E"/>
    <w:rsid w:val="00E001E7"/>
    <w:rsid w:val="00E123C8"/>
    <w:rsid w:val="00E14460"/>
    <w:rsid w:val="00E243F4"/>
    <w:rsid w:val="00E30BF7"/>
    <w:rsid w:val="00E31C75"/>
    <w:rsid w:val="00E3403B"/>
    <w:rsid w:val="00E43D87"/>
    <w:rsid w:val="00E565E4"/>
    <w:rsid w:val="00E6074F"/>
    <w:rsid w:val="00E656D8"/>
    <w:rsid w:val="00E679B2"/>
    <w:rsid w:val="00E73E71"/>
    <w:rsid w:val="00E75D53"/>
    <w:rsid w:val="00E937CC"/>
    <w:rsid w:val="00E941E3"/>
    <w:rsid w:val="00E97ED3"/>
    <w:rsid w:val="00EA1896"/>
    <w:rsid w:val="00EB0649"/>
    <w:rsid w:val="00ED0445"/>
    <w:rsid w:val="00ED0C6B"/>
    <w:rsid w:val="00EE0892"/>
    <w:rsid w:val="00EE0EED"/>
    <w:rsid w:val="00EE1460"/>
    <w:rsid w:val="00EE54C8"/>
    <w:rsid w:val="00F10255"/>
    <w:rsid w:val="00F13DFC"/>
    <w:rsid w:val="00F215B3"/>
    <w:rsid w:val="00F21FC5"/>
    <w:rsid w:val="00F22D1C"/>
    <w:rsid w:val="00F46B27"/>
    <w:rsid w:val="00F5106D"/>
    <w:rsid w:val="00F568A2"/>
    <w:rsid w:val="00F56A4C"/>
    <w:rsid w:val="00F64D5C"/>
    <w:rsid w:val="00F659AE"/>
    <w:rsid w:val="00F71445"/>
    <w:rsid w:val="00F72E7E"/>
    <w:rsid w:val="00F80CAA"/>
    <w:rsid w:val="00F837D3"/>
    <w:rsid w:val="00F84FC5"/>
    <w:rsid w:val="00F951A4"/>
    <w:rsid w:val="00FA1819"/>
    <w:rsid w:val="00FA1962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  <w:style w:type="character" w:styleId="ac">
    <w:name w:val="Strong"/>
    <w:basedOn w:val="a0"/>
    <w:uiPriority w:val="22"/>
    <w:qFormat/>
    <w:rsid w:val="00DC701B"/>
    <w:rPr>
      <w:b/>
      <w:bCs/>
    </w:rPr>
  </w:style>
  <w:style w:type="character" w:styleId="ad">
    <w:name w:val="Hyperlink"/>
    <w:basedOn w:val="a0"/>
    <w:uiPriority w:val="99"/>
    <w:unhideWhenUsed/>
    <w:rsid w:val="00DC70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Кирилл</cp:lastModifiedBy>
  <cp:revision>2</cp:revision>
  <dcterms:created xsi:type="dcterms:W3CDTF">2025-04-30T21:37:00Z</dcterms:created>
  <dcterms:modified xsi:type="dcterms:W3CDTF">2025-04-30T21:37:00Z</dcterms:modified>
</cp:coreProperties>
</file>