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10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Федеральное агентство связи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телекоммуникаций и информатики»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bookmarkStart w:id="1" w:name="_30j0zll"/>
      <w:bookmarkStart w:id="2" w:name="_30j0zll"/>
      <w:bookmarkEnd w:id="2"/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bookmarkStart w:id="3" w:name="_1fob9te"/>
      <w:bookmarkStart w:id="4" w:name="_1fob9te"/>
      <w:bookmarkEnd w:id="4"/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4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«Разделяемая память»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ind w:firstLine="709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3 курса</w:t>
      </w:r>
    </w:p>
    <w:p>
      <w:pPr>
        <w:pStyle w:val="Normal"/>
        <w:spacing w:lineRule="auto" w:line="360" w:before="0" w:after="0"/>
        <w:ind w:firstLine="709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ИВТ, гр. ИП-713 </w:t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Михеев Н.А.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ассистент кафедры ПМиК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Нужнов А.В.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Новосибирск, 2020 г.</w:t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Задание на лабораторную работу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написать программу транспонирования матриц, реализующую алгоритм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без использования разделяемой памяти, наивный алгоритм с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использованием разделяемой памяти и алгоритм с разрешением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конфликта банков разделяемой памяти;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провести профилирование программы с использованием nvprof или nvpp -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сравнить время выполнения ядер, реализующих разные алгоритмы, и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оценить эффективность использования разделяемой памяти (лекция 4).</w:t>
      </w:r>
    </w:p>
    <w:p>
      <w:pPr>
        <w:pStyle w:val="3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Ход выполнения лабораторной работы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Для выполнения лабораторной работы была разработана программа для транспонирования матриц с различными способами использования разделяемой памяти. Готовая программа была отпрофилированна с получением результатов требуемых метрик.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программе были реализованны функции: gTranspose0() - транспонирование без использования разделяемой памяти, gTransopose1</w:t>
      </w: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</w:rPr>
        <w:t>() - транспонирование с «наивным» использованием разделяемой памяти с динамическим выделением, gTranspose12() - транспонирование с «наивным» использованием разделяемой памяти со статическим выделением памяти и gTranspose2() - транспонирование с использованием разделяемой памяти избавленная от конфликтов банков разделяемой пямяти.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-1085850</wp:posOffset>
            </wp:positionH>
            <wp:positionV relativeFrom="paragraph">
              <wp:posOffset>635</wp:posOffset>
            </wp:positionV>
            <wp:extent cx="7560310" cy="16503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2"/>
          <w:szCs w:val="22"/>
        </w:rPr>
        <w:t>Рис. 1 — запуск программы под профилировщиком nvprof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На рисунке №1 видно, что чем правильнее используется разделяемая память, тем эффективнее происходит транспонирование матрицы. В</w:t>
      </w: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ремя выполнения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программы при «наивном» использовании памяти - gTranspose11 и после устранения конфликтов банков пямяти - gTranspose2 различается практически в 2 раза. </w:t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-1076325</wp:posOffset>
            </wp:positionH>
            <wp:positionV relativeFrom="paragraph">
              <wp:posOffset>635</wp:posOffset>
            </wp:positionV>
            <wp:extent cx="7556500" cy="28003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2 — результат работы профилировщика с использованием метрики shared_efficiency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рисунке №2 предоставлен результат работы профилировщика с ипользованием метрики -m shared_efficiency, которая отображает </w:t>
      </w:r>
      <w:r>
        <w:rPr>
          <w:rFonts w:ascii="Times New Roman" w:hAnsi="Times New Roman"/>
          <w:sz w:val="28"/>
          <w:szCs w:val="28"/>
        </w:rPr>
        <w:t xml:space="preserve">эффективность использования разделяемой памяти. Соответственно видно, что наибольшая эффективность достигается при разрешении конфликтов банков разделяемой памяти. Эффективность использования памяти остается примерно одинаковой (разница в сотых долях процента ± 0.01% при различных размерах матрицы) в статическом и динамическом выделении памяти.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Листинг программы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&lt;cuda_runtime.h&gt;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void Output(float *a, int N)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for (int i = 0; i &lt; N; i++)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for (int j = 0; j &lt; N; j++)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fprintf(stdout, "%g\t", a[j + i * N]);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fprintf(stdout, "\n");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fprintf(stdout, "\n\n\n");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__global__ void gInitializeStorage(float *storage_d)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i = threadIdx.x + blockIdx.x * blockDim.x;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j = threadIdx.y + blockIdx.y * blockDim.y;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N = blockDim.x * gridDim.x;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storage_d[i + j * N] = (float) (i + j * 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__global__ void gTranspose0(const float *storage_d, float *storage_d_t)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i = threadIdx.x + blockIdx.x * blockDim.x;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j = threadIdx.y + blockIdx.y * blockDim.y;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N = blockDim.x * gridDim.x;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storage_d_t[j + i * N] = storage_d[i + j * N];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__global__ void gTranspose11(const float *storage_d, float *storage_d_t)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extern __shared__ float buffer[];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i = threadIdx.x + blockIdx.x * blockDim.x;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j = threadIdx.y + blockIdx.y * blockDim.y;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N = blockDim.x * gridDim.x;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buffer[threadIdx.y + threadIdx.x * blockDim.y] = storage_d[i + j * N];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__syncthreads();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= threadIdx.x + blockIdx.y * blockDim.x;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j = threadIdx.y + blockIdx.x * blockDim.y;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storage_d_t[i + j * N] = buffer[threadIdx.x + threadIdx.y * blockDim.x];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#define SH_DIM 32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__global__ void gTranspose12(const float *storage_d, float *storage_d_t)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__shared__ float buffer_s[SH_DIM][SH_DIM];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i = threadIdx.x + blockIdx.x * blockDim.x;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j = threadIdx.y + blockIdx.y * blockDim.y;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N = blockDim.x * gridDim.x;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buffer_s[threadIdx.y][threadIdx.x] = storage_d[i + j * N];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__syncthreads();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= threadIdx.x + blockIdx.y * blockDim.x;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j = threadIdx.y + blockIdx.x * blockDim.y;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storage_d_t[i + j * N] = buffer_s[threadIdx.x][threadIdx.y];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__global__ void gTranspose2(const float *storage_d, float *storage_d_t)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__shared__ float buffer[SH_DIM][SH_DIM + 1];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i = threadIdx.x + blockIdx.x * blockDim.x;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j = threadIdx.y + blockIdx.y * blockDim.y;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unsigned N = blockDim.x * gridDim.x;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buffer[threadIdx.y][threadIdx.x] = storage_d[i + j * N];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__syncthreads();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= threadIdx.x + blockIdx.y * blockDim.x;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j = threadIdx.y + blockIdx.x * blockDim.y;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storage_d_t[i + j * N] = buffer[threadIdx.x][threadIdx.y];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main(int argc, char *argv[])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(argc &lt; 3)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fprintf(stderr, "USAGE: matrix &lt;dimension of matrix&gt;&lt;dimension_of_threads&gt;\n");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return -1;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N = atoi(argv[1]);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dim_of_threads = atoi(argv[2]);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(N % dim_of_threads)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fprintf(stderr, "change dimensions\n");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return -1;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dim_of_blocks = N / dim_of_threads;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const int max_size = 1 &lt;&lt; 8;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(dim_of_blocks &gt; max_size)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fprintf(stderr, "too many blocks\n");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return -1;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*storage_d, *storage_d_t, *storage_h;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cudaMalloc((void **) &amp;storage_d, N * N *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cudaMalloc((void **) &amp;storage_d_t, N * N *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storage_h = (float *) calloc(N * N,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gInitializeStorage&lt;&lt;&lt;dim3(dim_of_blocks, dim_of_blocks),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dim3(dim_of_threads, dim_of_threads)&gt;&gt;&gt;(storage_d);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cudaDeviceSynchronize();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memset(storage_h, 0.0, N * N *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cudaMemcpy(storage_h, storage_d, N * N * sizeof(float), cudaMemcpyDeviceToHost);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Output(storage_h, 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gTranspose0&lt;&lt;&lt;dim3(dim_of_blocks, dim_of_blocks),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dim3(dim_of_threads, dim_of_threads)&gt;&gt;&gt;(storage_d, storage_d_t);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cudaDeviceSynchronize();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memset(storage_h, 0.0, N * N *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cudaMemcpy(storage_h, storage_d_t, N * N * sizeof(float), cudaMemcpyDeviceToHost);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Output(storage_h, 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gTranspose11&lt;&lt;&lt;dim3(dim_of_blocks, dim_of_blocks),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dim3(dim_of_threads, dim_of_threads),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dim_of_threads*dim_of_threads*sizeof(float)&gt;&gt;&gt;(storage_d, storage_d_t);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cudaDeviceSynchronize();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memset(storage_h, 0.0, N * N *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cudaMemcpy(storage_h, storage_d_t, N * N * sizeof(float), cudaMemcpyDeviceToHost);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Output(storage_h, 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gTranspose12&lt;&lt;&lt;dim3(dim_of_blocks, dim_of_blocks),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dim3(dim_of_threads, dim_of_threads)&gt;&gt;&gt;(storage_d, storage_d_t);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cudaDeviceSynchronize();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memset(storage_h, 0.0, N * N *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cudaMemcpy(storage_h, storage_d_t, N * N * sizeof(float), cudaMemcpyDeviceToHost);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Output(storage_h, 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gTranspose2&lt;&lt;&lt;dim3(dim_of_blocks, dim_of_blocks),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dim3(dim_of_threads, dim_of_threads)&gt;&gt;&gt;(storage_d, storage_d_t);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cudaDeviceSynchronize();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memset(storage_h, 0.0, N * N * sizeof(float));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cudaMemcpy(storage_h, storage_d_t, N * N * sizeof(float), cudaMemcpyDeviceToHost);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Output(storage_h, 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cudaFree(storage_d);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cudaFree(storage_d_t);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free(storage_h);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return 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before="0" w:after="159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59"/>
      <w:contextualSpacing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 w:customStyle="1">
    <w:name w:val="Заголовок"/>
    <w:basedOn w:val="Normal"/>
    <w:next w:val="Style9"/>
    <w:qFormat/>
    <w:pPr>
      <w:keepNext w:val="true"/>
      <w:spacing w:before="240" w:after="120"/>
      <w:contextualSpacing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  <w:contextualSpacing/>
    </w:pPr>
    <w:rPr/>
  </w:style>
  <w:style w:type="paragraph" w:styleId="Style10">
    <w:name w:val="List"/>
    <w:basedOn w:val="Style9"/>
    <w:pPr/>
    <w:rPr>
      <w:rFonts w:cs="Droid Sans Devanagari"/>
    </w:rPr>
  </w:style>
  <w:style w:type="paragraph" w:styleId="Style11">
    <w:name w:val="Caption"/>
    <w:basedOn w:val="Normal"/>
    <w:qFormat/>
    <w:pPr>
      <w:suppressLineNumbers/>
      <w:spacing w:before="120" w:after="120"/>
      <w:contextualSpacing/>
    </w:pPr>
    <w:rPr>
      <w:rFonts w:cs="Droid Sans Devanagari"/>
      <w:i/>
      <w:iCs/>
      <w:sz w:val="24"/>
      <w:szCs w:val="24"/>
    </w:rPr>
  </w:style>
  <w:style w:type="paragraph" w:styleId="Style12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Droid Sans Devanagari"/>
      <w:i/>
      <w:iCs/>
      <w:sz w:val="24"/>
      <w:szCs w:val="24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6d6e"/>
    <w:pPr>
      <w:spacing w:before="0" w:after="160"/>
      <w:ind w:left="720" w:hanging="0"/>
      <w:contextualSpacing/>
    </w:pPr>
    <w:rPr/>
  </w:style>
  <w:style w:type="paragraph" w:styleId="Style15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Application>LibreOffice/6.3.5.2$Linux_X86_64 LibreOffice_project/30$Build-2</Application>
  <Pages>5</Pages>
  <Words>824</Words>
  <Characters>6065</Characters>
  <CharactersWithSpaces>6760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2020-02-09T16:10:00Z</dcterms:created>
  <dc:creator/>
  <dc:description/>
  <dc:language>ru-RU</dc:language>
  <cp:lastModifiedBy>Nikita  Mikheev</cp:lastModifiedBy>
  <dcterms:modified xsi:type="dcterms:W3CDTF">2020-04-06T17:47:42Z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