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广告主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>eep</w:t>
      </w:r>
      <w:r>
        <w:rPr>
          <w:rFonts w:hint="eastAsia" w:ascii="微软雅黑" w:hAnsi="微软雅黑" w:eastAsia="微软雅黑"/>
          <w:lang w:val="en-US" w:eastAsia="zh-CN"/>
        </w:rPr>
        <w:t>l</w:t>
      </w:r>
      <w:r>
        <w:rPr>
          <w:rFonts w:hint="eastAsia" w:ascii="微软雅黑" w:hAnsi="微软雅黑" w:eastAsia="微软雅黑"/>
        </w:rPr>
        <w:t>ink接入</w:t>
      </w:r>
      <w:r>
        <w:rPr>
          <w:rFonts w:hint="eastAsia" w:ascii="微软雅黑" w:hAnsi="微软雅黑" w:eastAsia="微软雅黑"/>
          <w:lang w:eastAsia="zh-CN"/>
        </w:rPr>
        <w:t>规范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 体验要求</w:t>
      </w:r>
    </w:p>
    <w:p>
      <w:pPr>
        <w:pStyle w:val="3"/>
      </w:pPr>
      <w:r>
        <w:rPr>
          <w:rFonts w:hint="eastAsia" w:ascii="微软雅黑" w:hAnsi="微软雅黑" w:eastAsia="微软雅黑"/>
          <w:b/>
          <w:sz w:val="24"/>
          <w:szCs w:val="24"/>
        </w:rPr>
        <w:t>广告deeplink调起体验要求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调起体验是指：点击广告响应deeplink内容时相关的一系列切换与返回过程</w:t>
      </w:r>
    </w:p>
    <w:p>
      <w:pPr>
        <w:pStyle w:val="28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调起动画（具体是指：当用户点击广告跳转到</w:t>
      </w:r>
      <w:r>
        <w:rPr>
          <w:rFonts w:hint="eastAsia"/>
          <w:sz w:val="18"/>
          <w:szCs w:val="18"/>
          <w:lang w:val="en-US" w:eastAsia="zh-CN"/>
        </w:rPr>
        <w:t>deeplink</w:t>
      </w:r>
      <w:r>
        <w:rPr>
          <w:rFonts w:hint="eastAsia" w:ascii="微软雅黑" w:hAnsi="微软雅黑" w:eastAsia="微软雅黑"/>
          <w:sz w:val="18"/>
          <w:szCs w:val="18"/>
        </w:rPr>
        <w:t>页面的过程）：左滑（从左至右的内容加载，参考下载类广告调起商店的体验）</w:t>
      </w:r>
    </w:p>
    <w:p>
      <w:pPr>
        <w:pStyle w:val="28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调起过程体验需要流畅，不卡顿、闪黑等影响体验的现象出现。</w:t>
      </w:r>
    </w:p>
    <w:p>
      <w:pPr>
        <w:pStyle w:val="28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  <w:highlight w:val="yellow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</w:rPr>
        <w:t>返回：页面Back、手机物理back返回</w:t>
      </w:r>
      <w:r>
        <w:rPr>
          <w:rFonts w:hint="eastAsia"/>
          <w:sz w:val="18"/>
          <w:szCs w:val="18"/>
          <w:highlight w:val="yellow"/>
          <w:lang w:eastAsia="zh-CN"/>
        </w:rPr>
        <w:t>原</w:t>
      </w:r>
      <w:r>
        <w:rPr>
          <w:rFonts w:hint="eastAsia"/>
          <w:sz w:val="18"/>
          <w:szCs w:val="18"/>
          <w:highlight w:val="yellow"/>
          <w:lang w:val="en-US" w:eastAsia="zh-CN"/>
        </w:rPr>
        <w:t>App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，点击一次即返回</w:t>
      </w:r>
      <w:r>
        <w:rPr>
          <w:rFonts w:hint="eastAsia"/>
          <w:sz w:val="18"/>
          <w:szCs w:val="18"/>
          <w:highlight w:val="yellow"/>
          <w:lang w:eastAsia="zh-CN"/>
        </w:rPr>
        <w:t>原</w:t>
      </w:r>
      <w:r>
        <w:rPr>
          <w:rFonts w:hint="eastAsia"/>
          <w:sz w:val="18"/>
          <w:szCs w:val="18"/>
          <w:highlight w:val="yellow"/>
          <w:lang w:val="en-US" w:eastAsia="zh-CN"/>
        </w:rPr>
        <w:t>App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，返回</w:t>
      </w:r>
      <w:r>
        <w:rPr>
          <w:rFonts w:ascii="微软雅黑" w:hAnsi="微软雅黑" w:eastAsia="微软雅黑"/>
          <w:sz w:val="18"/>
          <w:szCs w:val="18"/>
          <w:highlight w:val="yellow"/>
        </w:rPr>
        <w:t>按钮不可关闭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sz w:val="18"/>
          <w:szCs w:val="18"/>
        </w:rPr>
        <w:t>其他：首次调起可出现启动页，进程后台挂起时，二次点击调起希望不再出现app启动页，需要直达应用内指定页</w:t>
      </w:r>
    </w:p>
    <w:p>
      <w:pPr>
        <w:pStyle w:val="28"/>
        <w:numPr>
          <w:ilvl w:val="0"/>
          <w:numId w:val="0"/>
        </w:numPr>
        <w:ind w:left="210" w:leftChars="0"/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deeplink页面内容</w:t>
      </w:r>
    </w:p>
    <w:p>
      <w:pPr>
        <w:numPr>
          <w:ilvl w:val="0"/>
          <w:numId w:val="0"/>
        </w:numPr>
        <w:tabs>
          <w:tab w:val="left" w:pos="432"/>
        </w:tabs>
        <w:bidi w:val="0"/>
        <w:ind w:leftChars="0" w:firstLine="540" w:firstLineChars="300"/>
        <w:outlineLvl w:val="9"/>
        <w:rPr>
          <w:rFonts w:hint="eastAsia" w:ascii="微软雅黑" w:hAnsi="微软雅黑" w:eastAsia="微软雅黑" w:cs="Times New Roman"/>
          <w:b w:val="0"/>
          <w:bCs w:val="0"/>
          <w:kern w:val="2"/>
          <w:sz w:val="18"/>
          <w:szCs w:val="18"/>
          <w:lang w:val="zh-CN" w:eastAsia="zh-CN" w:bidi="ar-SA"/>
        </w:rPr>
      </w:pPr>
      <w:r>
        <w:rPr>
          <w:rFonts w:hint="eastAsia" w:ascii="微软雅黑" w:hAnsi="微软雅黑" w:eastAsia="微软雅黑" w:cs="Times New Roman"/>
          <w:b w:val="0"/>
          <w:bCs w:val="0"/>
          <w:kern w:val="2"/>
          <w:sz w:val="18"/>
          <w:szCs w:val="18"/>
          <w:lang w:val="zh-CN" w:eastAsia="zh-CN" w:bidi="ar-SA"/>
        </w:rPr>
        <w:t>需要添加回呼按钮让用户明确知晓返回</w:t>
      </w:r>
      <w:r>
        <w:rPr>
          <w:rFonts w:hint="eastAsia" w:cs="Times New Roman"/>
          <w:b w:val="0"/>
          <w:bCs w:val="0"/>
          <w:kern w:val="2"/>
          <w:sz w:val="18"/>
          <w:szCs w:val="18"/>
          <w:lang w:val="zh-CN" w:eastAsia="zh-CN" w:bidi="ar-SA"/>
        </w:rPr>
        <w:t>原</w:t>
      </w:r>
      <w:r>
        <w:rPr>
          <w:rFonts w:hint="eastAsia" w:cs="Times New Roman"/>
          <w:b w:val="0"/>
          <w:bCs w:val="0"/>
          <w:kern w:val="2"/>
          <w:sz w:val="18"/>
          <w:szCs w:val="18"/>
          <w:lang w:val="en-US" w:eastAsia="zh-CN" w:bidi="ar-SA"/>
        </w:rPr>
        <w:t>App</w:t>
      </w:r>
      <w:r>
        <w:rPr>
          <w:rFonts w:hint="eastAsia" w:ascii="微软雅黑" w:hAnsi="微软雅黑" w:eastAsia="微软雅黑" w:cs="Times New Roman"/>
          <w:b w:val="0"/>
          <w:bCs w:val="0"/>
          <w:kern w:val="2"/>
          <w:sz w:val="18"/>
          <w:szCs w:val="18"/>
          <w:lang w:val="zh-CN" w:eastAsia="zh-CN" w:bidi="ar-SA"/>
        </w:rPr>
        <w:t>的路径与入口，该按钮不能进行关闭。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示例：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2785110</wp:posOffset>
                </wp:positionV>
                <wp:extent cx="970280" cy="301625"/>
                <wp:effectExtent l="9525" t="9525" r="1079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0162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05pt;margin-top:219.3pt;height:23.75pt;width:76.4pt;z-index:251659264;v-text-anchor:middle;mso-width-relative:page;mso-height-relative:page;" filled="f" stroked="t" coordsize="21600,21600" o:gfxdata="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S8JwzaAAAACwEAAA8AAAAAAAAAAQAgAAAA&#10;IgAAAGRycy9kb3ducmV2LnhtbFBLAQIUABQAAAAIAIdO4kAtJ1v/QgIAAGUEAAAOAAAAAAAAAAEA&#10;IAAAACkBAABkcnMvZTJvRG9jLnhtbFBLBQYAAAAABgAGAFkBAADdBQAAAAA=&#10;">
                <v:fill on="f" focussize="0,0"/>
                <v:stroke weight="1.5pt" color="#0070C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drawing>
          <wp:inline distT="0" distB="0" distL="0" distR="0">
            <wp:extent cx="2085340" cy="386969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sz w:val="24"/>
        </w:rPr>
      </w:pPr>
    </w:p>
    <w:p>
      <w:pPr>
        <w:pStyle w:val="28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eastAsia="zh-CN"/>
        </w:rPr>
        <w:t>返回按钮展示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 xml:space="preserve">文案： </w:t>
      </w:r>
      <w:r>
        <w:rPr>
          <w:rFonts w:hint="eastAsia"/>
          <w:sz w:val="18"/>
          <w:szCs w:val="18"/>
          <w:highlight w:val="yellow"/>
          <w:lang w:eastAsia="zh-CN"/>
        </w:rPr>
        <w:t>读取</w:t>
      </w:r>
      <w:r>
        <w:rPr>
          <w:rFonts w:hint="eastAsia"/>
          <w:sz w:val="18"/>
          <w:szCs w:val="18"/>
          <w:highlight w:val="yellow"/>
          <w:lang w:val="en-US" w:eastAsia="zh-CN"/>
        </w:rPr>
        <w:t>deeplink中的btn_name字段进行显示</w:t>
      </w:r>
    </w:p>
    <w:p>
      <w:pPr>
        <w:pStyle w:val="28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返回：读取deeplink中的back_url字段，并通过deeplink的方式切换</w:t>
      </w:r>
    </w:p>
    <w:p>
      <w:pPr>
        <w:pStyle w:val="28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UI要求：</w:t>
      </w:r>
      <w:r>
        <w:rPr>
          <w:rFonts w:hint="eastAsia"/>
          <w:sz w:val="18"/>
          <w:szCs w:val="18"/>
          <w:lang w:eastAsia="zh-CN"/>
        </w:rPr>
        <w:t>暂</w:t>
      </w:r>
      <w:r>
        <w:rPr>
          <w:rFonts w:hint="eastAsia" w:ascii="微软雅黑" w:hAnsi="微软雅黑" w:eastAsia="微软雅黑"/>
          <w:sz w:val="18"/>
          <w:szCs w:val="18"/>
        </w:rPr>
        <w:t>无统一要求，广告主可自行定义</w:t>
      </w:r>
    </w:p>
    <w:p>
      <w:pPr>
        <w:pStyle w:val="28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协议格式：scheme格式的链接</w:t>
      </w:r>
    </w:p>
    <w:p>
      <w:pPr>
        <w:rPr>
          <w:rFonts w:hint="default"/>
          <w:sz w:val="24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default"/>
          <w:lang w:val="en-US" w:eastAsia="zh-CN"/>
        </w:rPr>
      </w:pPr>
      <w:bookmarkStart w:id="0" w:name="_Toc480991466"/>
      <w:r>
        <w:rPr>
          <w:rFonts w:hint="eastAsia"/>
          <w:lang w:val="en-US" w:eastAsia="zh-CN"/>
        </w:rPr>
        <w:t>2 接入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接入</w:t>
      </w:r>
      <w:bookmarkEnd w:id="0"/>
      <w:r>
        <w:rPr>
          <w:rFonts w:hint="eastAsia"/>
        </w:rPr>
        <w:t>步骤</w:t>
      </w:r>
    </w:p>
    <w:p>
      <w:r>
        <w:rPr>
          <w:rFonts w:hint="eastAsia"/>
        </w:rPr>
        <w:t>主要接入步骤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接入</w:t>
      </w:r>
      <w:r>
        <w:rPr>
          <w:rFonts w:hint="eastAsia"/>
        </w:rPr>
        <w:t>App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scheme调起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接入App有对应的广告</w:t>
      </w:r>
      <w:r>
        <w:rPr>
          <w:rFonts w:hint="eastAsia"/>
          <w:lang w:eastAsia="zh-CN"/>
        </w:rPr>
        <w:t>落地页</w:t>
      </w:r>
    </w:p>
    <w:p>
      <w:pPr>
        <w:pStyle w:val="28"/>
        <w:numPr>
          <w:ilvl w:val="0"/>
          <w:numId w:val="4"/>
        </w:numPr>
        <w:ind w:firstLineChars="0"/>
      </w:pPr>
      <w:r>
        <w:t>APP</w:t>
      </w:r>
      <w:r>
        <w:rPr>
          <w:rFonts w:hint="eastAsia"/>
          <w:lang w:eastAsia="zh-CN"/>
        </w:rPr>
        <w:t>与</w:t>
      </w:r>
      <w:r>
        <w:rPr>
          <w:rFonts w:hint="eastAsia"/>
        </w:rPr>
        <w:t>广告</w:t>
      </w:r>
      <w:r>
        <w:rPr>
          <w:rFonts w:hint="eastAsia"/>
          <w:lang w:eastAsia="zh-CN"/>
        </w:rPr>
        <w:t>落地页</w:t>
      </w:r>
      <w:r>
        <w:t>调起内容体验一致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支持一键返回</w:t>
      </w:r>
    </w:p>
    <w:p/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接入</w:t>
      </w:r>
      <w:r>
        <w:rPr>
          <w:rFonts w:hint="eastAsia"/>
          <w:lang w:eastAsia="zh-CN"/>
        </w:rPr>
        <w:t>方案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</w:rPr>
        <w:t>接入App须提供支持的</w:t>
      </w:r>
      <w:r>
        <w:rPr>
          <w:rFonts w:hint="eastAsia"/>
          <w:lang w:val="en-US" w:eastAsia="zh-CN"/>
        </w:rPr>
        <w:t>deeplink</w:t>
      </w:r>
      <w:r>
        <w:rPr>
          <w:rFonts w:hint="eastAsia"/>
        </w:rPr>
        <w:t>跳转链接给浏览器广告平台。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  <w:lang w:eastAsia="zh-CN"/>
        </w:rPr>
        <w:t>广告服务</w:t>
      </w:r>
      <w:r>
        <w:rPr>
          <w:rFonts w:hint="eastAsia"/>
        </w:rPr>
        <w:t>在deeplink链接后拼接回调链接（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back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url</w:t>
      </w:r>
      <w:r>
        <w:t>）</w:t>
      </w:r>
      <w:r>
        <w:rPr>
          <w:rFonts w:hint="eastAsia"/>
          <w:lang w:eastAsia="zh-CN"/>
        </w:rPr>
        <w:t>及文案</w:t>
      </w:r>
      <w:r>
        <w:rPr>
          <w:rFonts w:hint="eastAsia"/>
          <w:lang w:val="en-US" w:eastAsia="zh-CN"/>
        </w:rPr>
        <w:t>(参数btn_name)</w:t>
      </w:r>
      <w:r>
        <w:rPr>
          <w:rFonts w:hint="eastAsia"/>
        </w:rPr>
        <w:t>。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</w:rPr>
        <w:t>广告</w:t>
      </w: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eep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ink跳转到广告主应用</w:t>
      </w:r>
      <w:r>
        <w:rPr>
          <w:rFonts w:hint="eastAsia"/>
          <w:lang w:eastAsia="zh-CN"/>
        </w:rPr>
        <w:t>后</w:t>
      </w:r>
      <w:r>
        <w:rPr>
          <w:rFonts w:hint="eastAsia"/>
        </w:rPr>
        <w:t>，接入方</w:t>
      </w:r>
      <w:r>
        <w:rPr>
          <w:rFonts w:hint="eastAsia"/>
          <w:lang w:eastAsia="zh-CN"/>
        </w:rPr>
        <w:t>需</w:t>
      </w:r>
      <w:r>
        <w:rPr>
          <w:rFonts w:hint="eastAsia"/>
        </w:rPr>
        <w:t>支持点击返回按钮，</w:t>
      </w:r>
      <w:r>
        <w:t>d</w:t>
      </w:r>
      <w:r>
        <w:rPr>
          <w:rFonts w:hint="eastAsia"/>
        </w:rPr>
        <w:t>eep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ink直接跳转回</w:t>
      </w:r>
      <w:r>
        <w:rPr>
          <w:rFonts w:hint="eastAsia"/>
          <w:lang w:eastAsia="zh-CN"/>
        </w:rPr>
        <w:t>原广告播放侧</w:t>
      </w:r>
      <w:r>
        <w:rPr>
          <w:rFonts w:hint="eastAsia"/>
        </w:rPr>
        <w:t>。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</w:rPr>
        <w:t>接入App不能修改</w:t>
      </w:r>
      <w:r>
        <w:rPr>
          <w:rFonts w:hint="eastAsia"/>
          <w:lang w:eastAsia="zh-CN"/>
        </w:rPr>
        <w:t>广告</w:t>
      </w:r>
      <w:r>
        <w:rPr>
          <w:rFonts w:hint="eastAsia"/>
        </w:rPr>
        <w:t>给出的回调链接。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</w:rPr>
        <w:t>接入App需考虑回调</w:t>
      </w:r>
      <w:r>
        <w:rPr>
          <w:rFonts w:hint="eastAsia"/>
          <w:lang w:val="en-US" w:eastAsia="zh-CN"/>
        </w:rPr>
        <w:t>deeplink</w:t>
      </w:r>
      <w:r>
        <w:rPr>
          <w:rFonts w:hint="eastAsia"/>
        </w:rPr>
        <w:t>失败</w:t>
      </w:r>
      <w:r>
        <w:rPr>
          <w:rFonts w:hint="eastAsia"/>
          <w:lang w:eastAsia="zh-CN"/>
        </w:rPr>
        <w:t>的</w:t>
      </w:r>
      <w:r>
        <w:rPr>
          <w:rFonts w:hint="eastAsia"/>
        </w:rPr>
        <w:t>情况。</w:t>
      </w:r>
    </w:p>
    <w:p>
      <w:pPr>
        <w:pStyle w:val="28"/>
        <w:numPr>
          <w:ilvl w:val="1"/>
          <w:numId w:val="5"/>
        </w:numPr>
        <w:ind w:firstLineChars="0"/>
      </w:pPr>
      <w:r>
        <w:rPr>
          <w:rFonts w:hint="eastAsia"/>
        </w:rPr>
        <w:t>接入App根据本文档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，实现安全跳转。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deeplink配置说明</w:t>
      </w:r>
    </w:p>
    <w:p>
      <w:pPr>
        <w:rPr>
          <w:lang w:val="zh-CN"/>
        </w:rPr>
      </w:pPr>
      <w:bookmarkStart w:id="1" w:name="_Hlk502082532"/>
      <w:r>
        <w:rPr>
          <w:rFonts w:hint="eastAsia"/>
          <w:lang w:val="zh-CN"/>
        </w:rPr>
        <w:t>deeplink广告要求跳转目标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zh-CN"/>
        </w:rPr>
        <w:t>后，目标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zh-CN"/>
        </w:rPr>
        <w:t>需在跳转页上设置返回按钮，点击可直接返回，按钮样式可由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zh-CN"/>
        </w:rPr>
        <w:t>自行设计，返回按钮文案通过参数返回；</w:t>
      </w:r>
    </w:p>
    <w:p>
      <w:pPr>
        <w:rPr>
          <w:lang w:val="zh-CN"/>
        </w:rPr>
      </w:pPr>
      <w:r>
        <w:rPr>
          <w:rFonts w:hint="eastAsia"/>
          <w:lang w:val="zh-CN"/>
        </w:rPr>
        <w:t>返回按钮包括回调链接地址与返回按钮文案两部分，都通过参数返回，需要广告主根据返回参数进行处理；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参数说明：</w:t>
      </w:r>
    </w:p>
    <w:tbl>
      <w:tblPr>
        <w:tblStyle w:val="1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  <w:gridCol w:w="2334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33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423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t>ack</w:t>
            </w:r>
            <w:r>
              <w:rPr>
                <w:rFonts w:hint="eastAsia"/>
                <w:lang w:val="en-US" w:eastAsia="zh-CN"/>
              </w:rPr>
              <w:t>_</w:t>
            </w:r>
            <w:r>
              <w:t>url=__BACK</w:t>
            </w:r>
            <w:r>
              <w:rPr>
                <w:rFonts w:hint="eastAsia"/>
                <w:lang w:val="en-US" w:eastAsia="zh-CN"/>
              </w:rPr>
              <w:t>_</w:t>
            </w:r>
            <w:r>
              <w:t>URL__</w:t>
            </w:r>
          </w:p>
        </w:tc>
        <w:tc>
          <w:tcPr>
            <w:tcW w:w="2334" w:type="dxa"/>
          </w:tcPr>
          <w:p>
            <w:r>
              <w:rPr>
                <w:rFonts w:hint="eastAsia"/>
              </w:rPr>
              <w:t>回调链接</w:t>
            </w:r>
          </w:p>
        </w:tc>
        <w:tc>
          <w:tcPr>
            <w:tcW w:w="4238" w:type="dxa"/>
          </w:tcPr>
          <w:p>
            <w:pPr>
              <w:snapToGrid w:val="0"/>
              <w:spacing w:line="240" w:lineRule="atLeast"/>
            </w:pPr>
            <w:r>
              <w:rPr>
                <w:rFonts w:hint="eastAsia"/>
              </w:rPr>
              <w:t>应用回调必须回调此链接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pPr>
              <w:rPr>
                <w:rFonts w:hint="eastAsia"/>
              </w:rPr>
            </w:pPr>
            <w:r>
              <w:t>btn_name=__BTN_NAME__</w:t>
            </w:r>
          </w:p>
        </w:tc>
        <w:tc>
          <w:tcPr>
            <w:tcW w:w="2334" w:type="dxa"/>
          </w:tcPr>
          <w:p>
            <w:r>
              <w:rPr>
                <w:rFonts w:hint="eastAsia"/>
              </w:rPr>
              <w:t>返回按钮文案</w:t>
            </w:r>
          </w:p>
        </w:tc>
        <w:tc>
          <w:tcPr>
            <w:tcW w:w="4238" w:type="dxa"/>
          </w:tcPr>
          <w:p>
            <w:pPr>
              <w:snapToGrid w:val="0"/>
              <w:spacing w:line="240" w:lineRule="atLeast"/>
            </w:pPr>
            <w:r>
              <w:rPr>
                <w:rFonts w:hint="eastAsia"/>
              </w:rPr>
              <w:t>文案为空，代表不展示返回按钮，如果有值，则必须有返回按钮，且应用必须按照文案显示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2.3.1 </w:t>
      </w:r>
      <w:r>
        <w:rPr>
          <w:rFonts w:hint="eastAsia"/>
          <w:lang w:val="zh-CN"/>
        </w:rPr>
        <w:t>回调链接示例</w:t>
      </w:r>
    </w:p>
    <w:p>
      <w:pPr>
        <w:ind w:firstLine="420" w:firstLineChars="20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en-US" w:eastAsia="zh-CN"/>
        </w:rPr>
        <w:t>App中</w:t>
      </w:r>
      <w:r>
        <w:rPr>
          <w:rFonts w:hint="eastAsia"/>
          <w:lang w:val="zh-CN"/>
        </w:rPr>
        <w:t>点击返回按钮后，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zh-CN"/>
        </w:rPr>
        <w:t>需要按照回调链接进行回调；广告调起目标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zh-CN"/>
        </w:rPr>
        <w:t>时，会在deeplink链接后拼上回调浏览器的回调链接，由于会拼接一系列参数，回调链接每次会有不同；</w:t>
      </w:r>
    </w:p>
    <w:p>
      <w:pPr>
        <w:rPr>
          <w:lang w:val="zh-CN"/>
        </w:rPr>
      </w:pPr>
      <w:r>
        <w:rPr>
          <w:rFonts w:hint="eastAsia"/>
          <w:lang w:val="zh-CN"/>
        </w:rPr>
        <w:t>目标应用需要动态获取每次调起时的回调链接，执行回调，透传参数；</w:t>
      </w:r>
    </w:p>
    <w:p>
      <w:pPr>
        <w:rPr>
          <w:lang w:val="zh-CN"/>
        </w:rPr>
      </w:pPr>
      <w:r>
        <w:rPr>
          <w:rFonts w:hint="eastAsia"/>
          <w:lang w:val="zh-CN"/>
        </w:rPr>
        <w:t>示例</w:t>
      </w:r>
    </w:p>
    <w:tbl>
      <w:tblPr>
        <w:tblStyle w:val="1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81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/>
        </w:tc>
        <w:tc>
          <w:tcPr>
            <w:tcW w:w="4819" w:type="dxa"/>
          </w:tcPr>
          <w:p>
            <w:r>
              <w:rPr>
                <w:rFonts w:hint="eastAsia"/>
              </w:rPr>
              <w:t>链接示例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napToGrid w:val="0"/>
              <w:spacing w:line="240" w:lineRule="atLeast"/>
            </w:pPr>
            <w:r>
              <w:rPr>
                <w:rFonts w:hint="eastAsia"/>
                <w:lang w:val="zh-CN"/>
              </w:rPr>
              <w:t>原deeplink链接</w:t>
            </w:r>
          </w:p>
        </w:tc>
        <w:tc>
          <w:tcPr>
            <w:tcW w:w="4819" w:type="dxa"/>
          </w:tcPr>
          <w:p>
            <w:pPr>
              <w:snapToGrid w:val="0"/>
              <w:spacing w:line="240" w:lineRule="atLeast"/>
            </w:pPr>
            <w:r>
              <w:t>ctrip://wireless/h5?guidtype=base=&amp;type=2&amp;allianceid</w:t>
            </w:r>
          </w:p>
        </w:tc>
        <w:tc>
          <w:tcPr>
            <w:tcW w:w="1985" w:type="dxa"/>
          </w:tcPr>
          <w:p>
            <w:pPr>
              <w:snapToGrid w:val="0"/>
              <w:spacing w:line="24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napToGrid w:val="0"/>
              <w:spacing w:line="240" w:lineRule="atLeas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</w:rPr>
              <w:t>展示返回按钮，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调起目标应用时执行的调起链接，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了回调链接back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url和返回按钮文案</w:t>
            </w:r>
            <w:r>
              <w:t>btn_name</w:t>
            </w:r>
          </w:p>
        </w:tc>
        <w:tc>
          <w:tcPr>
            <w:tcW w:w="4819" w:type="dxa"/>
          </w:tcPr>
          <w:p>
            <w:pPr>
              <w:snapToGrid w:val="0"/>
              <w:spacing w:line="240" w:lineRule="atLeast"/>
              <w:rPr>
                <w:rFonts w:hint="default" w:eastAsia="微软雅黑"/>
                <w:lang w:val="en-US" w:eastAsia="zh-CN"/>
              </w:rPr>
            </w:pPr>
            <w:r>
              <w:t>ctrip://wireless/h5?guidtype=base=&amp;type=2&amp;allianceid&amp;</w:t>
            </w:r>
            <w:r>
              <w:rPr>
                <w:color w:val="FF0000"/>
              </w:rPr>
              <w:t>back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color w:val="FF0000"/>
              </w:rPr>
              <w:t>url=</w:t>
            </w:r>
            <w:r>
              <w:rPr>
                <w:rFonts w:hint="eastAsia"/>
                <w:color w:val="auto"/>
                <w:lang w:val="en-US" w:eastAsia="zh-CN"/>
              </w:rPr>
              <w:t>oppobrowser%3A%2F%2Fresume</w:t>
            </w:r>
            <w:r>
              <w:rPr>
                <w:color w:val="auto"/>
              </w:rPr>
              <w:t>%3F</w:t>
            </w:r>
            <w:r>
              <w:rPr>
                <w:rFonts w:hint="eastAsia"/>
                <w:color w:val="auto"/>
                <w:lang w:val="en-US" w:eastAsia="zh-CN"/>
              </w:rPr>
              <w:t>from%3Dcom.ctrip.x</w:t>
            </w:r>
            <w:r>
              <w:rPr>
                <w:rFonts w:hint="eastAsia"/>
                <w:color w:val="FF0000"/>
                <w:lang w:val="en-US" w:eastAsia="zh-CN"/>
              </w:rPr>
              <w:t>&amp;btn_name=</w:t>
            </w:r>
            <w:r>
              <w:rPr>
                <w:rFonts w:hint="eastAsia"/>
                <w:color w:val="auto"/>
                <w:lang w:val="en-US" w:eastAsia="zh-CN"/>
              </w:rPr>
              <w:t>%E8%BF%94%E5%9B%9E%E6%B5%8F%E8%A7%88%E5%99%A8</w:t>
            </w:r>
          </w:p>
        </w:tc>
        <w:tc>
          <w:tcPr>
            <w:tcW w:w="1985" w:type="dxa"/>
          </w:tcPr>
          <w:p>
            <w:pPr>
              <w:snapToGrid w:val="0"/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返回按钮回调链接为</w:t>
            </w:r>
            <w:r>
              <w:rPr>
                <w:rFonts w:hint="eastAsia"/>
                <w:lang w:val="en-US" w:eastAsia="zh-CN"/>
              </w:rPr>
              <w:t>oppobrowser://resum?From=comctrip.x</w:t>
            </w:r>
            <w:r>
              <w:rPr>
                <w:rFonts w:hint="eastAsia"/>
              </w:rPr>
              <w:t>，按钮文案为“返回浏览器”，标红部分为参数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参数值</w:t>
            </w:r>
            <w:r>
              <w:rPr>
                <w:rFonts w:hint="eastAsia"/>
              </w:rPr>
              <w:t>经过</w:t>
            </w:r>
            <w:r>
              <w:rPr>
                <w:rFonts w:hint="eastAsia"/>
                <w:lang w:val="en-US" w:eastAsia="zh-CN"/>
              </w:rPr>
              <w:t>url e</w:t>
            </w:r>
            <w:r>
              <w:rPr>
                <w:rFonts w:hint="eastAsia"/>
              </w:rPr>
              <w:t>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napToGrid w:val="0"/>
              <w:spacing w:line="240" w:lineRule="atLeast"/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4819" w:type="dxa"/>
          </w:tcPr>
          <w:p>
            <w:pPr>
              <w:snapToGrid w:val="0"/>
              <w:spacing w:line="240" w:lineRule="atLeast"/>
            </w:pPr>
          </w:p>
        </w:tc>
        <w:tc>
          <w:tcPr>
            <w:tcW w:w="1985" w:type="dxa"/>
          </w:tcPr>
          <w:p>
            <w:pPr>
              <w:snapToGrid w:val="0"/>
              <w:spacing w:line="240" w:lineRule="atLeast"/>
              <w:rPr>
                <w:rFonts w:hint="eastAsia"/>
              </w:rPr>
            </w:pPr>
          </w:p>
        </w:tc>
      </w:tr>
      <w:bookmarkEnd w:id="1"/>
    </w:tbl>
    <w:p>
      <w:pPr>
        <w:jc w:val="left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Deeplink常见F</w:t>
      </w:r>
      <w:r>
        <w:rPr>
          <w:rFonts w:hint="eastAsia"/>
          <w:b/>
          <w:sz w:val="24"/>
          <w:szCs w:val="24"/>
          <w:lang w:val="en-US" w:eastAsia="zh-CN"/>
        </w:rPr>
        <w:t>AQ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 w:ascii="微软雅黑" w:hAnsi="微软雅黑" w:eastAsia="微软雅黑" w:cs="微软雅黑"/>
          <w:sz w:val="18"/>
          <w:szCs w:val="20"/>
        </w:rPr>
        <w:t>back_url是否需要OPPO方提供？---</w:t>
      </w:r>
      <w:r>
        <w:rPr>
          <w:rFonts w:hint="eastAsia" w:cs="微软雅黑"/>
          <w:sz w:val="18"/>
          <w:szCs w:val="20"/>
          <w:lang w:eastAsia="zh-CN"/>
        </w:rPr>
        <w:t>是，从</w:t>
      </w:r>
      <w:r>
        <w:rPr>
          <w:rFonts w:hint="eastAsia" w:cs="微软雅黑"/>
          <w:sz w:val="18"/>
          <w:szCs w:val="20"/>
          <w:lang w:val="en-US" w:eastAsia="zh-CN"/>
        </w:rPr>
        <w:t>deeplink中取back_url参数中的值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 w:cs="微软雅黑"/>
          <w:sz w:val="18"/>
          <w:szCs w:val="20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18"/>
          <w:szCs w:val="20"/>
        </w:rPr>
        <w:t>eeplink链接是什么形式的？---标准的schema格式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 w:ascii="微软雅黑" w:hAnsi="微软雅黑" w:eastAsia="微软雅黑" w:cs="微软雅黑"/>
          <w:sz w:val="18"/>
          <w:szCs w:val="20"/>
        </w:rPr>
        <w:t>页面返回按钮如何添加？---自定义实现的控件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 w:ascii="微软雅黑" w:hAnsi="微软雅黑" w:eastAsia="微软雅黑" w:cs="微软雅黑"/>
          <w:sz w:val="18"/>
          <w:szCs w:val="20"/>
        </w:rPr>
        <w:t>点击返回按钮如何实现返回</w:t>
      </w:r>
      <w:r>
        <w:rPr>
          <w:rFonts w:hint="eastAsia" w:cs="微软雅黑"/>
          <w:sz w:val="18"/>
          <w:szCs w:val="20"/>
          <w:lang w:eastAsia="zh-CN"/>
        </w:rPr>
        <w:t>原</w:t>
      </w:r>
      <w:r>
        <w:rPr>
          <w:rFonts w:hint="eastAsia" w:ascii="微软雅黑" w:hAnsi="微软雅黑" w:eastAsia="微软雅黑" w:cs="微软雅黑"/>
          <w:sz w:val="18"/>
          <w:szCs w:val="20"/>
        </w:rPr>
        <w:t>？相关代码如何实现？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点击返回按钮，监听返回按钮点击事件，调用以下方法就可以：</w:t>
      </w:r>
    </w:p>
    <w:p>
      <w:pPr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// 从deeplink中获取到back_url</w:t>
      </w:r>
    </w:p>
    <w:p>
      <w:pPr>
        <w:rPr>
          <w:rFonts w:hint="default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backUrl = 从deeplink的back_url参数中获取到值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//从第三方返回</w:t>
      </w:r>
    </w:p>
    <w:p>
      <w:pPr>
        <w:rPr>
          <w:rFonts w:hint="eastAsia" w:ascii="微软雅黑" w:hAnsi="微软雅黑" w:eastAsia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Uri data = Uri.parse</w:t>
      </w:r>
      <w:r>
        <w:rPr>
          <w:rFonts w:hint="eastAsia" w:ascii="微软雅黑" w:hAnsi="微软雅黑" w:eastAsia="微软雅黑"/>
          <w:color w:val="0000FF"/>
          <w:sz w:val="18"/>
          <w:szCs w:val="18"/>
          <w:highlight w:val="yellow"/>
          <w:lang w:val="en-US" w:eastAsia="zh-CN"/>
        </w:rPr>
        <w:t>(</w:t>
      </w:r>
      <w:r>
        <w:rPr>
          <w:rFonts w:hint="eastAsia"/>
          <w:color w:val="0000FF"/>
          <w:sz w:val="18"/>
          <w:szCs w:val="18"/>
          <w:highlight w:val="yellow"/>
          <w:lang w:val="en-US" w:eastAsia="zh-CN"/>
        </w:rPr>
        <w:t>backUrl</w:t>
      </w:r>
      <w:r>
        <w:rPr>
          <w:rFonts w:hint="eastAsia" w:ascii="微软雅黑" w:hAnsi="微软雅黑" w:eastAsia="微软雅黑"/>
          <w:color w:val="0000FF"/>
          <w:sz w:val="18"/>
          <w:szCs w:val="18"/>
          <w:highlight w:val="yellow"/>
          <w:lang w:val="en-US" w:eastAsia="zh-CN"/>
        </w:rPr>
        <w:t>)</w:t>
      </w: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 xml:space="preserve">;   </w:t>
      </w:r>
      <w:r>
        <w:rPr>
          <w:rFonts w:hint="eastAsia" w:ascii="微软雅黑" w:hAnsi="微软雅黑" w:eastAsia="微软雅黑"/>
          <w:sz w:val="18"/>
          <w:szCs w:val="18"/>
          <w:highlight w:val="no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Intent intent = new Intent(Intent.ACTION_VIEW,data);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//保证新启动的APP有单独的堆栈，如果希望新启动的APP和原有APP使用同一个堆栈则去掉该项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intent.addFlags(Intent.FLAG_ACTIVITY_NEW_TASK);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try {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  startActivity(intent);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} catch (Exception e) {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  e.printStackTrace();</w:t>
      </w:r>
    </w:p>
    <w:p>
      <w:pP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  <w:lang w:val="en-US" w:eastAsia="zh-CN"/>
        </w:rPr>
        <w:t>  }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 w:ascii="微软雅黑" w:hAnsi="微软雅黑" w:eastAsia="微软雅黑" w:cs="微软雅黑"/>
          <w:sz w:val="18"/>
          <w:szCs w:val="20"/>
        </w:rPr>
        <w:t>手机物理返回键一键返回浏览器</w:t>
      </w:r>
      <w:r>
        <w:rPr>
          <w:rFonts w:hint="eastAsia" w:ascii="微软雅黑" w:hAnsi="微软雅黑" w:eastAsia="微软雅黑" w:cs="微软雅黑"/>
          <w:sz w:val="18"/>
          <w:szCs w:val="20"/>
          <w:lang w:eastAsia="zh-CN"/>
        </w:rPr>
        <w:t>如何</w:t>
      </w:r>
      <w:r>
        <w:rPr>
          <w:rFonts w:hint="eastAsia" w:ascii="微软雅黑" w:hAnsi="微软雅黑" w:eastAsia="微软雅黑" w:cs="微软雅黑"/>
          <w:sz w:val="18"/>
          <w:szCs w:val="20"/>
        </w:rPr>
        <w:t>实现？---物理键需要</w:t>
      </w:r>
      <w:r>
        <w:rPr>
          <w:rFonts w:hint="eastAsia" w:ascii="微软雅黑" w:hAnsi="微软雅黑" w:eastAsia="微软雅黑" w:cs="微软雅黑"/>
          <w:sz w:val="18"/>
          <w:szCs w:val="20"/>
          <w:lang w:eastAsia="zh-CN"/>
        </w:rPr>
        <w:t>客户方</w:t>
      </w:r>
      <w:r>
        <w:rPr>
          <w:rFonts w:hint="eastAsia" w:ascii="微软雅黑" w:hAnsi="微软雅黑" w:eastAsia="微软雅黑" w:cs="微软雅黑"/>
          <w:sz w:val="18"/>
          <w:szCs w:val="20"/>
        </w:rPr>
        <w:t>应用去检测的</w:t>
      </w:r>
      <w:r>
        <w:rPr>
          <w:rFonts w:hint="eastAsia" w:ascii="微软雅黑" w:hAnsi="微软雅黑" w:eastAsia="微软雅黑" w:cs="微软雅黑"/>
          <w:sz w:val="18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0"/>
        </w:rPr>
        <w:t>检测到之后，调用</w:t>
      </w:r>
      <w:r>
        <w:rPr>
          <w:rFonts w:hint="eastAsia" w:ascii="微软雅黑" w:hAnsi="微软雅黑" w:eastAsia="微软雅黑" w:cs="微软雅黑"/>
          <w:sz w:val="18"/>
          <w:szCs w:val="20"/>
          <w:lang w:eastAsia="zh-CN"/>
        </w:rPr>
        <w:t>以下</w:t>
      </w:r>
      <w:r>
        <w:rPr>
          <w:rFonts w:hint="eastAsia" w:ascii="微软雅黑" w:hAnsi="微软雅黑" w:eastAsia="微软雅黑" w:cs="微软雅黑"/>
          <w:sz w:val="18"/>
          <w:szCs w:val="20"/>
        </w:rPr>
        <w:t>代码</w:t>
      </w:r>
      <w:r>
        <w:rPr>
          <w:rFonts w:hint="eastAsia" w:ascii="微软雅黑" w:hAnsi="微软雅黑" w:eastAsia="微软雅黑" w:cs="微软雅黑"/>
          <w:sz w:val="18"/>
          <w:szCs w:val="20"/>
          <w:lang w:eastAsia="zh-CN"/>
        </w:rPr>
        <w:t>：</w:t>
      </w:r>
    </w:p>
    <w:p>
      <w:pPr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// 从deeplink中获取到back_url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backUrl = 从deeplink的back_url参数中获取到值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>//从第三方返回浏览器，后面有应用的包名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>Uri data = Uri.parse</w:t>
      </w:r>
      <w:r>
        <w:rPr>
          <w:rFonts w:hint="eastAsia" w:ascii="微软雅黑" w:hAnsi="微软雅黑" w:eastAsia="微软雅黑" w:cs="微软雅黑"/>
          <w:color w:val="0000FF"/>
          <w:sz w:val="18"/>
          <w:szCs w:val="20"/>
          <w:highlight w:val="yellow"/>
        </w:rPr>
        <w:t>(</w:t>
      </w:r>
      <w:r>
        <w:rPr>
          <w:rFonts w:hint="eastAsia" w:cs="微软雅黑"/>
          <w:color w:val="0000FF"/>
          <w:sz w:val="18"/>
          <w:szCs w:val="20"/>
          <w:highlight w:val="yellow"/>
          <w:lang w:val="en-US" w:eastAsia="zh-CN"/>
        </w:rPr>
        <w:t>backUrl</w:t>
      </w:r>
      <w:r>
        <w:rPr>
          <w:rFonts w:hint="eastAsia" w:ascii="微软雅黑" w:hAnsi="微软雅黑" w:eastAsia="微软雅黑" w:cs="微软雅黑"/>
          <w:color w:val="0000FF"/>
          <w:sz w:val="18"/>
          <w:szCs w:val="20"/>
          <w:highlight w:val="yellow"/>
        </w:rPr>
        <w:t>)</w:t>
      </w: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Intent intent = new Intent(Intent.ACTION_VIEW,data);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//保证新启动的APP有单独的堆栈，如果希望新启动的APP和原有APP使用同一个堆栈则去掉该项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intent.addFlags(Intent.FLAG_ACTIVITY_NEW_TASK);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try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  startActivity(intent);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} catch (Exception e)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  e.printStackTrace();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0"/>
          <w:highlight w:val="yellow"/>
        </w:rPr>
        <w:t xml:space="preserve">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7A8"/>
    <w:multiLevelType w:val="multilevel"/>
    <w:tmpl w:val="01CD37A8"/>
    <w:lvl w:ilvl="0" w:tentative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02B92EA1"/>
    <w:multiLevelType w:val="multilevel"/>
    <w:tmpl w:val="02B92EA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352CA"/>
    <w:multiLevelType w:val="singleLevel"/>
    <w:tmpl w:val="1DD352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3B2FEB"/>
    <w:multiLevelType w:val="multilevel"/>
    <w:tmpl w:val="243B2FE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72087F82"/>
    <w:multiLevelType w:val="multilevel"/>
    <w:tmpl w:val="72087F82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E2"/>
    <w:rsid w:val="0001482C"/>
    <w:rsid w:val="00014F72"/>
    <w:rsid w:val="00061029"/>
    <w:rsid w:val="00062250"/>
    <w:rsid w:val="00071A3D"/>
    <w:rsid w:val="00072C03"/>
    <w:rsid w:val="00090190"/>
    <w:rsid w:val="000D6E18"/>
    <w:rsid w:val="000F48D4"/>
    <w:rsid w:val="00101635"/>
    <w:rsid w:val="00111684"/>
    <w:rsid w:val="0012751E"/>
    <w:rsid w:val="00141E1A"/>
    <w:rsid w:val="00163F60"/>
    <w:rsid w:val="00170BFD"/>
    <w:rsid w:val="001C33D0"/>
    <w:rsid w:val="001E17D8"/>
    <w:rsid w:val="001F538C"/>
    <w:rsid w:val="001F66FF"/>
    <w:rsid w:val="001F7ADF"/>
    <w:rsid w:val="00203565"/>
    <w:rsid w:val="002036DF"/>
    <w:rsid w:val="00205FBF"/>
    <w:rsid w:val="00263F34"/>
    <w:rsid w:val="0029357A"/>
    <w:rsid w:val="002A75DF"/>
    <w:rsid w:val="002C2B3E"/>
    <w:rsid w:val="002D633E"/>
    <w:rsid w:val="00302DE1"/>
    <w:rsid w:val="00306DF2"/>
    <w:rsid w:val="00344360"/>
    <w:rsid w:val="00397690"/>
    <w:rsid w:val="003A1A6B"/>
    <w:rsid w:val="00406287"/>
    <w:rsid w:val="00443866"/>
    <w:rsid w:val="00496EC1"/>
    <w:rsid w:val="004A0BA4"/>
    <w:rsid w:val="004D242E"/>
    <w:rsid w:val="00504FD2"/>
    <w:rsid w:val="00514DC2"/>
    <w:rsid w:val="005200B0"/>
    <w:rsid w:val="00537B7D"/>
    <w:rsid w:val="0057254F"/>
    <w:rsid w:val="005834F8"/>
    <w:rsid w:val="00583F0D"/>
    <w:rsid w:val="005C0E9B"/>
    <w:rsid w:val="005D0EE9"/>
    <w:rsid w:val="00605F6D"/>
    <w:rsid w:val="00610266"/>
    <w:rsid w:val="00635EC3"/>
    <w:rsid w:val="00643A4D"/>
    <w:rsid w:val="00694F1D"/>
    <w:rsid w:val="006B35EE"/>
    <w:rsid w:val="00723CDC"/>
    <w:rsid w:val="00724CD8"/>
    <w:rsid w:val="00742C75"/>
    <w:rsid w:val="007500AE"/>
    <w:rsid w:val="00750D81"/>
    <w:rsid w:val="008119CF"/>
    <w:rsid w:val="008569C1"/>
    <w:rsid w:val="008B14ED"/>
    <w:rsid w:val="008D7CF9"/>
    <w:rsid w:val="0090050A"/>
    <w:rsid w:val="00911197"/>
    <w:rsid w:val="009704F4"/>
    <w:rsid w:val="00995AC6"/>
    <w:rsid w:val="009B454C"/>
    <w:rsid w:val="009F51EF"/>
    <w:rsid w:val="00A03DF6"/>
    <w:rsid w:val="00A143F6"/>
    <w:rsid w:val="00A62C12"/>
    <w:rsid w:val="00AB1D51"/>
    <w:rsid w:val="00AC323A"/>
    <w:rsid w:val="00AF7B65"/>
    <w:rsid w:val="00B5142A"/>
    <w:rsid w:val="00B97542"/>
    <w:rsid w:val="00B97B65"/>
    <w:rsid w:val="00C30ECE"/>
    <w:rsid w:val="00C60116"/>
    <w:rsid w:val="00C80442"/>
    <w:rsid w:val="00CF53F0"/>
    <w:rsid w:val="00D14D05"/>
    <w:rsid w:val="00D847C6"/>
    <w:rsid w:val="00DC7337"/>
    <w:rsid w:val="00DE4148"/>
    <w:rsid w:val="00DF70F9"/>
    <w:rsid w:val="00E40A26"/>
    <w:rsid w:val="00E668E1"/>
    <w:rsid w:val="00E90A7E"/>
    <w:rsid w:val="00EC4A97"/>
    <w:rsid w:val="00EE7505"/>
    <w:rsid w:val="00F31AC0"/>
    <w:rsid w:val="00F31FAC"/>
    <w:rsid w:val="00F97B17"/>
    <w:rsid w:val="00FA0F94"/>
    <w:rsid w:val="00FB5283"/>
    <w:rsid w:val="00FC2C82"/>
    <w:rsid w:val="00FD709B"/>
    <w:rsid w:val="00FE0EE2"/>
    <w:rsid w:val="00FE5256"/>
    <w:rsid w:val="00FF44E2"/>
    <w:rsid w:val="010447E1"/>
    <w:rsid w:val="02794B87"/>
    <w:rsid w:val="04051EE0"/>
    <w:rsid w:val="0408747D"/>
    <w:rsid w:val="06C25686"/>
    <w:rsid w:val="07576E8E"/>
    <w:rsid w:val="0C73225F"/>
    <w:rsid w:val="0DD006E5"/>
    <w:rsid w:val="0EE82517"/>
    <w:rsid w:val="18CC3957"/>
    <w:rsid w:val="1D6706C0"/>
    <w:rsid w:val="220B5CC3"/>
    <w:rsid w:val="22BC71ED"/>
    <w:rsid w:val="28C044F5"/>
    <w:rsid w:val="2B3D5E7D"/>
    <w:rsid w:val="316D1BF8"/>
    <w:rsid w:val="34633652"/>
    <w:rsid w:val="34921D36"/>
    <w:rsid w:val="34DA1E33"/>
    <w:rsid w:val="3B9E4120"/>
    <w:rsid w:val="3F521768"/>
    <w:rsid w:val="43716B11"/>
    <w:rsid w:val="477F1CD8"/>
    <w:rsid w:val="52192ACA"/>
    <w:rsid w:val="54794A6F"/>
    <w:rsid w:val="5AF37CD0"/>
    <w:rsid w:val="663220F6"/>
    <w:rsid w:val="6A406B6C"/>
    <w:rsid w:val="6ADE6A1E"/>
    <w:rsid w:val="6FC03714"/>
    <w:rsid w:val="6FFF5174"/>
    <w:rsid w:val="74D535CF"/>
    <w:rsid w:val="777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/>
      <w:outlineLvl w:val="1"/>
    </w:pPr>
    <w:rPr>
      <w:rFonts w:ascii="Arial" w:hAnsi="Arial" w:cs="Times New Roman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120" w:after="120"/>
      <w:outlineLvl w:val="2"/>
    </w:pPr>
    <w:rPr>
      <w:rFonts w:cs="Times New Roman"/>
      <w:b/>
      <w:bCs/>
      <w:sz w:val="24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cs="Times New Roman"/>
      <w:b/>
      <w:bCs/>
      <w:sz w:val="18"/>
      <w:szCs w:val="28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cs="Times New Roman"/>
      <w:b/>
      <w:bCs/>
      <w:sz w:val="13"/>
      <w:szCs w:val="24"/>
    </w:rPr>
  </w:style>
  <w:style w:type="paragraph" w:styleId="9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0"/>
    <w:unhideWhenUsed/>
    <w:qFormat/>
    <w:uiPriority w:val="99"/>
    <w:pPr>
      <w:jc w:val="left"/>
    </w:pPr>
    <w:rPr>
      <w:rFonts w:asciiTheme="minorHAnsi" w:hAnsiTheme="minorHAnsi" w:eastAsiaTheme="minorEastAsia"/>
    </w:rPr>
  </w:style>
  <w:style w:type="paragraph" w:styleId="12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14"/>
    <w:link w:val="3"/>
    <w:qFormat/>
    <w:uiPriority w:val="0"/>
    <w:rPr>
      <w:rFonts w:ascii="Arial" w:hAnsi="Arial" w:eastAsia="微软雅黑" w:cs="Times New Roman"/>
      <w:b/>
      <w:bCs/>
      <w:sz w:val="28"/>
      <w:szCs w:val="32"/>
      <w:lang w:val="zh-CN"/>
    </w:rPr>
  </w:style>
  <w:style w:type="character" w:customStyle="1" w:styleId="21">
    <w:name w:val="标题 3 字符"/>
    <w:basedOn w:val="1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22">
    <w:name w:val="标题 4 字符"/>
    <w:basedOn w:val="1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23">
    <w:name w:val="标题 5 字符"/>
    <w:basedOn w:val="14"/>
    <w:link w:val="6"/>
    <w:qFormat/>
    <w:uiPriority w:val="0"/>
    <w:rPr>
      <w:rFonts w:ascii="微软雅黑" w:hAnsi="微软雅黑" w:eastAsia="微软雅黑" w:cs="Times New Roman"/>
      <w:b/>
      <w:bCs/>
      <w:sz w:val="18"/>
      <w:szCs w:val="28"/>
    </w:rPr>
  </w:style>
  <w:style w:type="character" w:customStyle="1" w:styleId="24">
    <w:name w:val="标题 6 字符"/>
    <w:basedOn w:val="1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5">
    <w:name w:val="标题 7 字符"/>
    <w:basedOn w:val="14"/>
    <w:link w:val="8"/>
    <w:qFormat/>
    <w:uiPriority w:val="0"/>
    <w:rPr>
      <w:rFonts w:ascii="微软雅黑" w:hAnsi="微软雅黑" w:eastAsia="微软雅黑" w:cs="Times New Roman"/>
      <w:b/>
      <w:bCs/>
      <w:sz w:val="13"/>
      <w:szCs w:val="24"/>
    </w:rPr>
  </w:style>
  <w:style w:type="character" w:customStyle="1" w:styleId="26">
    <w:name w:val="标题 8 字符"/>
    <w:basedOn w:val="1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7">
    <w:name w:val="标题 9 字符"/>
    <w:basedOn w:val="14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28">
    <w:name w:val="List Paragraph"/>
    <w:basedOn w:val="1"/>
    <w:unhideWhenUsed/>
    <w:qFormat/>
    <w:uiPriority w:val="34"/>
    <w:pPr>
      <w:ind w:firstLine="420" w:firstLineChars="200"/>
    </w:pPr>
    <w:rPr>
      <w:rFonts w:cs="Times New Roman"/>
      <w:szCs w:val="24"/>
    </w:rPr>
  </w:style>
  <w:style w:type="character" w:customStyle="1" w:styleId="29">
    <w:name w:val="标题 字符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字符"/>
    <w:basedOn w:val="14"/>
    <w:link w:val="11"/>
    <w:qFormat/>
    <w:uiPriority w:val="99"/>
  </w:style>
  <w:style w:type="character" w:customStyle="1" w:styleId="31">
    <w:name w:val="批注框文本 字符"/>
    <w:basedOn w:val="14"/>
    <w:link w:val="12"/>
    <w:semiHidden/>
    <w:qFormat/>
    <w:uiPriority w:val="99"/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vivo南京</Company>
  <Pages>1</Pages>
  <Words>356</Words>
  <Characters>2031</Characters>
  <Lines>16</Lines>
  <Paragraphs>4</Paragraphs>
  <ScaleCrop>false</ScaleCrop>
  <LinksUpToDate>false</LinksUpToDate>
  <CharactersWithSpaces>2383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2019-03-19T07:51:00Z</dcterms:created>
  <dc:creator>vivo</dc:creator>
  <cp:lastModifiedBy>Administrator</cp:lastModifiedBy>
  <dcterms:modified xsi:type="dcterms:W3CDTF">2020-03-23T06:14:42Z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