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AD7D" w14:textId="41550CF7" w:rsidR="00D97E57" w:rsidRDefault="00D97E57" w:rsidP="00D97E57">
      <w:pPr>
        <w:pStyle w:val="ListParagraph"/>
        <w:numPr>
          <w:ilvl w:val="0"/>
          <w:numId w:val="1"/>
        </w:numPr>
      </w:pPr>
      <w:r>
        <w:t>Given the provided data, what are the three conclusions we can draw about Kickstarter campaigns?</w:t>
      </w:r>
    </w:p>
    <w:p w14:paraId="76DF318D" w14:textId="30583A26" w:rsidR="00D10CAF" w:rsidRDefault="00D10CAF" w:rsidP="00D10CAF">
      <w:pPr>
        <w:ind w:left="720"/>
      </w:pPr>
    </w:p>
    <w:p w14:paraId="43BB9BC5" w14:textId="38F223DD" w:rsidR="00FA2718" w:rsidRPr="007F4746" w:rsidRDefault="00FA2718" w:rsidP="00D10CAF">
      <w:pPr>
        <w:ind w:left="720"/>
        <w:rPr>
          <w:b/>
          <w:bCs/>
          <w:u w:val="single"/>
        </w:rPr>
      </w:pPr>
      <w:r w:rsidRPr="007F4746">
        <w:rPr>
          <w:b/>
          <w:bCs/>
          <w:u w:val="single"/>
        </w:rPr>
        <w:t>Answer:</w:t>
      </w:r>
    </w:p>
    <w:p w14:paraId="778CB7C5" w14:textId="77777777" w:rsidR="00D10CAF" w:rsidRDefault="00D10CAF" w:rsidP="00D10CAF">
      <w:pPr>
        <w:ind w:left="720"/>
      </w:pPr>
    </w:p>
    <w:p w14:paraId="740A9BAA" w14:textId="7AC97E84" w:rsidR="00D10CAF" w:rsidRDefault="00D10CAF" w:rsidP="00FA2718">
      <w:pPr>
        <w:pStyle w:val="ListParagraph"/>
        <w:numPr>
          <w:ilvl w:val="0"/>
          <w:numId w:val="3"/>
        </w:numPr>
      </w:pPr>
      <w:r>
        <w:t xml:space="preserve">Maximum number of the campaigns </w:t>
      </w:r>
      <w:r w:rsidR="00574270">
        <w:t>launched</w:t>
      </w:r>
      <w:r>
        <w:t xml:space="preserve"> </w:t>
      </w:r>
      <w:r w:rsidR="00100C20">
        <w:t xml:space="preserve">are </w:t>
      </w:r>
      <w:r>
        <w:t>for the Category – ‘theatre’</w:t>
      </w:r>
      <w:r w:rsidR="00FA2718">
        <w:t xml:space="preserve">. All the campaigns </w:t>
      </w:r>
      <w:r w:rsidR="00574270">
        <w:t>launched</w:t>
      </w:r>
      <w:r w:rsidR="00FA2718">
        <w:t xml:space="preserve"> for the category ‘journalism’ were canceled.</w:t>
      </w:r>
    </w:p>
    <w:p w14:paraId="09667746" w14:textId="77777777" w:rsidR="003E594D" w:rsidRDefault="00FA2718" w:rsidP="003E594D">
      <w:pPr>
        <w:pStyle w:val="ListParagraph"/>
        <w:numPr>
          <w:ilvl w:val="0"/>
          <w:numId w:val="3"/>
        </w:numPr>
      </w:pPr>
      <w:r>
        <w:t xml:space="preserve">Maximum number of </w:t>
      </w:r>
      <w:r w:rsidR="00007874">
        <w:t xml:space="preserve">the campaigns were </w:t>
      </w:r>
      <w:r w:rsidR="00574270">
        <w:t>launched</w:t>
      </w:r>
      <w:r w:rsidR="00007874">
        <w:t xml:space="preserve"> for the sub category </w:t>
      </w:r>
      <w:proofErr w:type="gramStart"/>
      <w:r w:rsidR="00007874">
        <w:t>–‘</w:t>
      </w:r>
      <w:proofErr w:type="gramEnd"/>
      <w:r w:rsidR="00574270">
        <w:t>plays’.</w:t>
      </w:r>
    </w:p>
    <w:p w14:paraId="60E193D8" w14:textId="5C11EFEC" w:rsidR="003E594D" w:rsidRDefault="003E594D" w:rsidP="003E594D">
      <w:pPr>
        <w:pStyle w:val="ListParagraph"/>
        <w:numPr>
          <w:ilvl w:val="0"/>
          <w:numId w:val="3"/>
        </w:numPr>
      </w:pPr>
      <w:r>
        <w:t xml:space="preserve">There is a gradual increase in the number of campaigns launched after the year 2009 till the year 2015. </w:t>
      </w:r>
      <w:r w:rsidR="00CE06A4">
        <w:t xml:space="preserve">Maximum number of campaigns were launched in the year </w:t>
      </w:r>
      <w:proofErr w:type="gramStart"/>
      <w:r w:rsidR="00CE06A4">
        <w:t>–‘</w:t>
      </w:r>
      <w:proofErr w:type="gramEnd"/>
      <w:r w:rsidR="00CE06A4">
        <w:t>2015’.</w:t>
      </w:r>
    </w:p>
    <w:p w14:paraId="4BF4E98E" w14:textId="77777777" w:rsidR="0012300A" w:rsidRDefault="0012300A" w:rsidP="0012300A">
      <w:pPr>
        <w:pStyle w:val="ListParagraph"/>
        <w:ind w:left="1440"/>
      </w:pPr>
    </w:p>
    <w:tbl>
      <w:tblPr>
        <w:tblW w:w="5305" w:type="dxa"/>
        <w:tblInd w:w="2104" w:type="dxa"/>
        <w:tblLook w:val="04A0" w:firstRow="1" w:lastRow="0" w:firstColumn="1" w:lastColumn="0" w:noHBand="0" w:noVBand="1"/>
      </w:tblPr>
      <w:tblGrid>
        <w:gridCol w:w="2060"/>
        <w:gridCol w:w="3245"/>
      </w:tblGrid>
      <w:tr w:rsidR="0012300A" w:rsidRPr="0012300A" w14:paraId="4D87FC43" w14:textId="77777777" w:rsidTr="0012300A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8D6256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4027679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Campaigns launched</w:t>
            </w:r>
          </w:p>
        </w:tc>
      </w:tr>
      <w:tr w:rsidR="0012300A" w:rsidRPr="0012300A" w14:paraId="7C3FF9EE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4E57D4A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23046FC1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</w:tr>
      <w:tr w:rsidR="0012300A" w:rsidRPr="0012300A" w14:paraId="029EA46D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3D640FDB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42C109B8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12300A" w:rsidRPr="0012300A" w14:paraId="3D910F22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B168F24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4B7E0BA1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171</w:t>
            </w:r>
          </w:p>
        </w:tc>
      </w:tr>
      <w:tr w:rsidR="0012300A" w:rsidRPr="0012300A" w14:paraId="7CC6E53E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00FE578F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3871B203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282</w:t>
            </w:r>
          </w:p>
        </w:tc>
      </w:tr>
      <w:tr w:rsidR="0012300A" w:rsidRPr="0012300A" w14:paraId="42E2379D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555841D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6CBA51D5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274</w:t>
            </w:r>
          </w:p>
        </w:tc>
      </w:tr>
      <w:tr w:rsidR="0012300A" w:rsidRPr="0012300A" w14:paraId="3BB8EF56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7B7C56C7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6C19FAD7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976</w:t>
            </w:r>
          </w:p>
        </w:tc>
      </w:tr>
      <w:tr w:rsidR="0012300A" w:rsidRPr="0012300A" w14:paraId="0EEAC80B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40C27901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2015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7FA8EF21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1225</w:t>
            </w:r>
          </w:p>
        </w:tc>
      </w:tr>
      <w:tr w:rsidR="0012300A" w:rsidRPr="0012300A" w14:paraId="49CEAF27" w14:textId="77777777" w:rsidTr="0012300A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6008F5A2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52C42510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950</w:t>
            </w:r>
          </w:p>
        </w:tc>
      </w:tr>
      <w:tr w:rsidR="0012300A" w:rsidRPr="0012300A" w14:paraId="6CE7E2CE" w14:textId="77777777" w:rsidTr="0012300A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14:paraId="19224AEE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FFFFFF"/>
            <w:noWrap/>
            <w:vAlign w:val="bottom"/>
            <w:hideMark/>
          </w:tcPr>
          <w:p w14:paraId="53A1452E" w14:textId="77777777" w:rsidR="0012300A" w:rsidRPr="0012300A" w:rsidRDefault="0012300A" w:rsidP="001230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230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157</w:t>
            </w:r>
          </w:p>
        </w:tc>
      </w:tr>
    </w:tbl>
    <w:p w14:paraId="315AA164" w14:textId="3A6DEC33" w:rsidR="0012300A" w:rsidRDefault="0012300A" w:rsidP="00913E9A"/>
    <w:p w14:paraId="3DA1ED40" w14:textId="77777777" w:rsidR="00913E9A" w:rsidRDefault="00913E9A" w:rsidP="00913E9A"/>
    <w:p w14:paraId="44EFF0BE" w14:textId="1267865C" w:rsidR="00D97E57" w:rsidRDefault="00D97E57" w:rsidP="00D97E5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89A2940" w14:textId="6374752D" w:rsidR="00FE7555" w:rsidRDefault="00FE7555" w:rsidP="00FE7555"/>
    <w:p w14:paraId="05C039DC" w14:textId="06A6FAF2" w:rsidR="00FE7555" w:rsidRPr="007F4746" w:rsidRDefault="00FE7555" w:rsidP="00FE7555">
      <w:pPr>
        <w:rPr>
          <w:b/>
          <w:bCs/>
          <w:u w:val="single"/>
        </w:rPr>
      </w:pPr>
      <w:r w:rsidRPr="007F4746">
        <w:rPr>
          <w:b/>
          <w:bCs/>
          <w:u w:val="single"/>
        </w:rPr>
        <w:t>Answer:</w:t>
      </w:r>
    </w:p>
    <w:p w14:paraId="4EF5B78E" w14:textId="7AA40E69" w:rsidR="00FE7555" w:rsidRDefault="00FE7555" w:rsidP="00FE7555">
      <w:r>
        <w:t xml:space="preserve"> </w:t>
      </w:r>
    </w:p>
    <w:p w14:paraId="02C9BA4D" w14:textId="45734042" w:rsidR="00FE7555" w:rsidRDefault="00FE7555" w:rsidP="00FE7555">
      <w:r>
        <w:t>As per the assignment “Of more than 300,000 projects launched on Kickstarter, only a third have made it through the funding process with positive outcome</w:t>
      </w:r>
      <w:r w:rsidR="007F4746">
        <w:t>”, however</w:t>
      </w:r>
      <w:r>
        <w:t xml:space="preserve"> the table below shows that the data set provided for this a</w:t>
      </w:r>
      <w:r w:rsidR="007F4746">
        <w:t xml:space="preserve">ssignment has more than </w:t>
      </w:r>
      <w:r w:rsidR="009F2208">
        <w:t xml:space="preserve">half of </w:t>
      </w:r>
      <w:r w:rsidR="009F2208">
        <w:br/>
        <w:t>(</w:t>
      </w:r>
      <w:r w:rsidR="007F4746">
        <w:t>2185/4114</w:t>
      </w:r>
      <w:r w:rsidR="009F2208">
        <w:t>)</w:t>
      </w:r>
      <w:bookmarkStart w:id="0" w:name="_GoBack"/>
      <w:bookmarkEnd w:id="0"/>
      <w:r w:rsidR="007F4746">
        <w:t xml:space="preserve"> successful projects.</w:t>
      </w:r>
    </w:p>
    <w:p w14:paraId="2891B4EB" w14:textId="78D66925" w:rsidR="007F4746" w:rsidRDefault="007F4746" w:rsidP="00FE7555"/>
    <w:tbl>
      <w:tblPr>
        <w:tblW w:w="8440" w:type="dxa"/>
        <w:tblLook w:val="04A0" w:firstRow="1" w:lastRow="0" w:firstColumn="1" w:lastColumn="0" w:noHBand="0" w:noVBand="1"/>
      </w:tblPr>
      <w:tblGrid>
        <w:gridCol w:w="1119"/>
        <w:gridCol w:w="1300"/>
        <w:gridCol w:w="1300"/>
        <w:gridCol w:w="4800"/>
      </w:tblGrid>
      <w:tr w:rsidR="007F4746" w:rsidRPr="007F4746" w14:paraId="2A10A88E" w14:textId="77777777" w:rsidTr="007F4746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6C2437" w14:textId="4C08AC03" w:rsidR="007F4746" w:rsidRPr="007F4746" w:rsidRDefault="009F2208" w:rsidP="007F47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7F4746" w:rsidRPr="007F4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tate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0DB648BF" w14:textId="70FEEE2C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11770B" w14:textId="77777777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 Number of campaign's provided in the sheet</w:t>
            </w:r>
          </w:p>
        </w:tc>
      </w:tr>
      <w:tr w:rsidR="007F4746" w:rsidRPr="007F4746" w14:paraId="6A0A4FF3" w14:textId="77777777" w:rsidTr="007F4746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1F14F8" w14:textId="77777777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44F94" w14:textId="77777777" w:rsidR="007F4746" w:rsidRPr="007F4746" w:rsidRDefault="007F4746" w:rsidP="007F47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DA04F" w14:textId="77777777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1929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9BAB60" w14:textId="77777777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4114</w:t>
            </w:r>
          </w:p>
        </w:tc>
      </w:tr>
      <w:tr w:rsidR="007F4746" w:rsidRPr="007F4746" w14:paraId="0AF8391D" w14:textId="77777777" w:rsidTr="007F4746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AA0175" w14:textId="54045C0F" w:rsidR="007F4746" w:rsidRPr="007F4746" w:rsidRDefault="009F2208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</w:t>
            </w:r>
            <w:r w:rsidR="007F4746"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ailed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6B9BA" w14:textId="77777777" w:rsidR="007F4746" w:rsidRPr="007F4746" w:rsidRDefault="007F4746" w:rsidP="007F47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CE58" w14:textId="77777777" w:rsidR="007F4746" w:rsidRPr="007F4746" w:rsidRDefault="007F4746" w:rsidP="007F474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BBB2B" w14:textId="77777777" w:rsidR="007F4746" w:rsidRPr="007F4746" w:rsidRDefault="007F4746" w:rsidP="007F474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7F4746" w:rsidRPr="007F4746" w14:paraId="596271F8" w14:textId="77777777" w:rsidTr="007F4746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B3D4DD" w14:textId="7FD622BC" w:rsidR="007F4746" w:rsidRPr="007F4746" w:rsidRDefault="009F2208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  <w:r w:rsidR="007F4746"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A1F7D" w14:textId="77777777" w:rsidR="007F4746" w:rsidRPr="007F4746" w:rsidRDefault="007F4746" w:rsidP="007F47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EC54" w14:textId="77777777" w:rsidR="007F4746" w:rsidRPr="007F4746" w:rsidRDefault="007F4746" w:rsidP="007F474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53E44" w14:textId="77777777" w:rsidR="007F4746" w:rsidRPr="007F4746" w:rsidRDefault="007F4746" w:rsidP="007F474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7F4746" w:rsidRPr="007F4746" w14:paraId="264137F0" w14:textId="77777777" w:rsidTr="007F4746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BB2AEF" w14:textId="77777777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AE59F" w14:textId="77777777" w:rsidR="007F4746" w:rsidRPr="007F4746" w:rsidRDefault="007F4746" w:rsidP="007F47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7D395" w14:textId="77777777" w:rsidR="007F4746" w:rsidRPr="007F4746" w:rsidRDefault="007F4746" w:rsidP="007F47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F4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CFEA2" w14:textId="77777777" w:rsidR="007F4746" w:rsidRPr="007F4746" w:rsidRDefault="007F4746" w:rsidP="007F474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A085B6A" w14:textId="77777777" w:rsidR="00D97E57" w:rsidRDefault="00D97E57" w:rsidP="00D97E57"/>
    <w:p w14:paraId="0694DA53" w14:textId="1F644237" w:rsidR="00D97E57" w:rsidRDefault="00D97E57" w:rsidP="00D97E5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44CE9CE" w14:textId="75B27C05" w:rsidR="00FE7555" w:rsidRDefault="00FE7555" w:rsidP="00FE7555">
      <w:pPr>
        <w:pStyle w:val="ListParagraph"/>
      </w:pPr>
    </w:p>
    <w:p w14:paraId="5B4CB324" w14:textId="3EABCD90" w:rsidR="00FE7555" w:rsidRDefault="00FE7555" w:rsidP="00FE7555">
      <w:pPr>
        <w:pStyle w:val="ListParagraph"/>
        <w:rPr>
          <w:u w:val="single"/>
        </w:rPr>
      </w:pPr>
      <w:r w:rsidRPr="00FE7555">
        <w:rPr>
          <w:u w:val="single"/>
        </w:rPr>
        <w:t>Answer:</w:t>
      </w:r>
    </w:p>
    <w:p w14:paraId="5FF9EF8B" w14:textId="77777777" w:rsidR="00FE7555" w:rsidRPr="00FE7555" w:rsidRDefault="00FE7555" w:rsidP="00FE7555">
      <w:pPr>
        <w:pStyle w:val="ListParagraph"/>
        <w:rPr>
          <w:u w:val="single"/>
        </w:rPr>
      </w:pPr>
    </w:p>
    <w:p w14:paraId="55FD4EEF" w14:textId="50A36253" w:rsidR="00D97E57" w:rsidRDefault="00913E9A" w:rsidP="00D97E57">
      <w:pPr>
        <w:pStyle w:val="ListParagraph"/>
        <w:numPr>
          <w:ilvl w:val="0"/>
          <w:numId w:val="2"/>
        </w:numPr>
      </w:pPr>
      <w:r>
        <w:lastRenderedPageBreak/>
        <w:t>Duration between the Campaigns</w:t>
      </w:r>
    </w:p>
    <w:p w14:paraId="26FFDF7F" w14:textId="5591F2E1" w:rsidR="00913E9A" w:rsidRDefault="00913E9A" w:rsidP="00D97E57">
      <w:pPr>
        <w:pStyle w:val="ListParagraph"/>
        <w:numPr>
          <w:ilvl w:val="0"/>
          <w:numId w:val="2"/>
        </w:numPr>
      </w:pPr>
      <w:r>
        <w:t>Percent Funded per Category and Sub – Category</w:t>
      </w:r>
    </w:p>
    <w:p w14:paraId="59CECDEE" w14:textId="12E3364D" w:rsidR="00913E9A" w:rsidRDefault="00913E9A" w:rsidP="00D97E57">
      <w:pPr>
        <w:pStyle w:val="ListParagraph"/>
        <w:numPr>
          <w:ilvl w:val="0"/>
          <w:numId w:val="2"/>
        </w:numPr>
      </w:pPr>
      <w:r>
        <w:t>Average Donation per Category and Sub – Category</w:t>
      </w:r>
    </w:p>
    <w:p w14:paraId="10CDEBBB" w14:textId="43F10DB8" w:rsidR="00913E9A" w:rsidRDefault="00913E9A" w:rsidP="00D97E57">
      <w:pPr>
        <w:pStyle w:val="ListParagraph"/>
        <w:numPr>
          <w:ilvl w:val="0"/>
          <w:numId w:val="2"/>
        </w:numPr>
      </w:pPr>
      <w:r>
        <w:t>Backer’s count per Category and Sub – Category</w:t>
      </w:r>
    </w:p>
    <w:p w14:paraId="075A931C" w14:textId="0B76C358" w:rsidR="00913E9A" w:rsidRDefault="00913E9A" w:rsidP="00D97E57">
      <w:pPr>
        <w:pStyle w:val="ListParagraph"/>
        <w:numPr>
          <w:ilvl w:val="0"/>
          <w:numId w:val="2"/>
        </w:numPr>
      </w:pPr>
      <w:r>
        <w:t>Backer’s count per Year</w:t>
      </w:r>
    </w:p>
    <w:p w14:paraId="422CA7A0" w14:textId="77777777" w:rsidR="00D97E57" w:rsidRDefault="00D97E57" w:rsidP="00D97E57">
      <w:pPr>
        <w:pStyle w:val="ListParagraph"/>
      </w:pPr>
    </w:p>
    <w:p w14:paraId="4319114A" w14:textId="77777777" w:rsidR="00D97E57" w:rsidRDefault="00D97E57"/>
    <w:sectPr w:rsidR="00D97E57" w:rsidSect="0092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72D"/>
    <w:multiLevelType w:val="hybridMultilevel"/>
    <w:tmpl w:val="8852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9060B"/>
    <w:multiLevelType w:val="hybridMultilevel"/>
    <w:tmpl w:val="227EB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377159"/>
    <w:multiLevelType w:val="hybridMultilevel"/>
    <w:tmpl w:val="87B0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9E"/>
    <w:rsid w:val="00007874"/>
    <w:rsid w:val="00100C20"/>
    <w:rsid w:val="00106E0B"/>
    <w:rsid w:val="0012300A"/>
    <w:rsid w:val="003E594D"/>
    <w:rsid w:val="00551BC8"/>
    <w:rsid w:val="00574270"/>
    <w:rsid w:val="007F4746"/>
    <w:rsid w:val="00913E9A"/>
    <w:rsid w:val="00923DED"/>
    <w:rsid w:val="009F2208"/>
    <w:rsid w:val="00C3719E"/>
    <w:rsid w:val="00CE06A4"/>
    <w:rsid w:val="00D10CAF"/>
    <w:rsid w:val="00D97E57"/>
    <w:rsid w:val="00FA2718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55D8C"/>
  <w15:chartTrackingRefBased/>
  <w15:docId w15:val="{36CD9CC4-E30C-7F48-A13C-7586FF02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2019-09-11T22:01:00Z</dcterms:created>
  <dcterms:modified xsi:type="dcterms:W3CDTF">2019-09-13T18:14:00Z</dcterms:modified>
</cp:coreProperties>
</file>