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DC" w:rsidRDefault="00BF20DC" w:rsidP="00BF20DC">
      <w:pPr>
        <w:jc w:val="center"/>
        <w:rPr>
          <w:rFonts w:ascii="Audiowide" w:hAnsi="Audiowide"/>
          <w:sz w:val="96"/>
          <w:szCs w:val="96"/>
        </w:rPr>
      </w:pPr>
      <w:r>
        <w:rPr>
          <w:rFonts w:ascii="Audiowide" w:hAnsi="Audiowide"/>
          <w:sz w:val="96"/>
          <w:szCs w:val="96"/>
        </w:rPr>
        <w:t>EPR WideBand</w:t>
      </w:r>
    </w:p>
    <w:p w:rsidR="00BF20DC" w:rsidRDefault="00BF20DC" w:rsidP="00BF20DC">
      <w:pPr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Antenna Characterization</w:t>
      </w:r>
    </w:p>
    <w:p w:rsidR="00BF20DC" w:rsidRDefault="00BF20DC" w:rsidP="00BF20DC">
      <w:pPr>
        <w:rPr>
          <w:rFonts w:ascii="Century Gothic" w:hAnsi="Century Gothic"/>
          <w:sz w:val="44"/>
          <w:szCs w:val="44"/>
        </w:rPr>
      </w:pPr>
    </w:p>
    <w:p w:rsidR="00BF20DC" w:rsidRDefault="00BF20DC" w:rsidP="00BF20DC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Testing parameters:</w:t>
      </w:r>
    </w:p>
    <w:p w:rsidR="00BF20DC" w:rsidRDefault="00BF20DC" w:rsidP="00BF20DC">
      <w:pPr>
        <w:pStyle w:val="ListParagraph"/>
        <w:numPr>
          <w:ilvl w:val="0"/>
          <w:numId w:val="1"/>
        </w:numPr>
        <w:ind w:left="270" w:firstLine="0"/>
      </w:pPr>
      <w:r>
        <w:t>Agilent Source amplitude: 21 dBm</w:t>
      </w:r>
    </w:p>
    <w:p w:rsidR="00BF20DC" w:rsidRDefault="00BF20DC" w:rsidP="00BF20DC">
      <w:pPr>
        <w:pStyle w:val="ListParagraph"/>
        <w:numPr>
          <w:ilvl w:val="0"/>
          <w:numId w:val="1"/>
        </w:numPr>
        <w:ind w:left="270" w:firstLine="0"/>
      </w:pPr>
      <w:r>
        <w:t>Lock-in Mod Frequency: 105 Hz</w:t>
      </w:r>
    </w:p>
    <w:p w:rsidR="00D43D62" w:rsidRDefault="00D43D62" w:rsidP="00BF20DC">
      <w:pPr>
        <w:pStyle w:val="ListParagraph"/>
        <w:numPr>
          <w:ilvl w:val="0"/>
          <w:numId w:val="1"/>
        </w:numPr>
        <w:ind w:left="270" w:firstLine="0"/>
      </w:pPr>
      <w:r>
        <w:t>Lock-in Sensitivity: 500 pV/nA</w:t>
      </w:r>
    </w:p>
    <w:p w:rsidR="00BF20DC" w:rsidRDefault="00BF20DC" w:rsidP="00BF20DC">
      <w:pPr>
        <w:pStyle w:val="ListParagraph"/>
        <w:numPr>
          <w:ilvl w:val="0"/>
          <w:numId w:val="1"/>
        </w:numPr>
        <w:ind w:left="270" w:firstLine="0"/>
      </w:pPr>
      <w:r>
        <w:t>Output Mod current: 21 mA (AC)</w:t>
      </w:r>
    </w:p>
    <w:p w:rsidR="00D43D62" w:rsidRDefault="00BF20DC" w:rsidP="00BF20DC">
      <w:pPr>
        <w:pStyle w:val="ListParagraph"/>
        <w:numPr>
          <w:ilvl w:val="0"/>
          <w:numId w:val="1"/>
        </w:numPr>
        <w:ind w:left="270" w:firstLine="0"/>
      </w:pPr>
      <w:r>
        <w:t xml:space="preserve">Modulation coils: </w:t>
      </w:r>
      <w:r w:rsidR="00D43D62">
        <w:t>Helmoltz couple, 230 turns per coil, 0.6 mm copper wire</w:t>
      </w:r>
    </w:p>
    <w:p w:rsidR="00D43D62" w:rsidRDefault="00D43D62" w:rsidP="00BF20DC">
      <w:pPr>
        <w:pStyle w:val="ListParagraph"/>
        <w:numPr>
          <w:ilvl w:val="0"/>
          <w:numId w:val="1"/>
        </w:numPr>
        <w:ind w:left="270" w:firstLine="0"/>
      </w:pPr>
      <w:r>
        <w:t>Number of averages: 4</w:t>
      </w:r>
    </w:p>
    <w:p w:rsidR="00D43D62" w:rsidRDefault="00D43D62" w:rsidP="00BF20DC">
      <w:pPr>
        <w:pStyle w:val="ListParagraph"/>
        <w:numPr>
          <w:ilvl w:val="0"/>
          <w:numId w:val="1"/>
        </w:numPr>
        <w:ind w:left="270" w:firstLine="0"/>
      </w:pPr>
      <w:r>
        <w:t>Frequency Limits and sweep points: [2, 20] Ghz, 60 Points</w:t>
      </w:r>
    </w:p>
    <w:p w:rsidR="00D43D62" w:rsidRDefault="00D43D62" w:rsidP="00BF20DC">
      <w:pPr>
        <w:pStyle w:val="ListParagraph"/>
        <w:numPr>
          <w:ilvl w:val="0"/>
          <w:numId w:val="1"/>
        </w:numPr>
        <w:ind w:left="270" w:firstLine="0"/>
      </w:pPr>
      <w:r>
        <w:t xml:space="preserve">Field range expressed in mA (on the Yokogawa 7561 source): </w:t>
      </w:r>
      <w:r>
        <w:rPr>
          <w:rFonts w:cstheme="minorHAnsi"/>
        </w:rPr>
        <w:t>±</w:t>
      </w:r>
      <w:r>
        <w:t>2.5 mA</w:t>
      </w:r>
    </w:p>
    <w:p w:rsidR="00D43D62" w:rsidRDefault="00D43D62" w:rsidP="00BF20DC">
      <w:pPr>
        <w:pStyle w:val="ListParagraph"/>
        <w:numPr>
          <w:ilvl w:val="0"/>
          <w:numId w:val="1"/>
        </w:numPr>
        <w:ind w:left="270" w:firstLine="0"/>
      </w:pPr>
      <w:r>
        <w:t>Field sweep points: 600 Points</w:t>
      </w:r>
    </w:p>
    <w:p w:rsidR="000E1695" w:rsidRDefault="000E1695" w:rsidP="00BF20DC">
      <w:pPr>
        <w:pStyle w:val="ListParagraph"/>
        <w:numPr>
          <w:ilvl w:val="0"/>
          <w:numId w:val="1"/>
        </w:numPr>
        <w:ind w:left="270" w:firstLine="0"/>
      </w:pPr>
      <w:r>
        <w:t>Temperature: Room Temperature</w:t>
      </w:r>
    </w:p>
    <w:p w:rsidR="000762A2" w:rsidRDefault="000762A2" w:rsidP="000762A2"/>
    <w:p w:rsidR="000762A2" w:rsidRDefault="000762A2" w:rsidP="000762A2">
      <w:r>
        <w:t>For each coil, 2 graphs are reported.</w:t>
      </w:r>
    </w:p>
    <w:p w:rsidR="000762A2" w:rsidRDefault="000762A2" w:rsidP="000E1695">
      <w:pPr>
        <w:jc w:val="both"/>
      </w:pPr>
      <w:r>
        <w:t xml:space="preserve">The first graph reports the Amplitude of the EPR signal, normalized to the peak value, as a function of the frequency (red line). The graph also reports the Absorption </w:t>
      </w:r>
      <w:r w:rsidR="003070B3">
        <w:t>fraction</w:t>
      </w:r>
      <w:r>
        <w:t>, as estimated by fitting the EPR signal to the sum</w:t>
      </w:r>
      <w:r w:rsidR="000E1695">
        <w:t xml:space="preserve"> of a L</w:t>
      </w:r>
      <w:r>
        <w:t>orentzian absorption and dispersion line</w:t>
      </w:r>
      <w:r w:rsidR="000E1695">
        <w:t xml:space="preserve"> </w:t>
      </w:r>
      <w:r>
        <w:t xml:space="preserve">shape. The closer this ratio is to 1, the higher the absorption </w:t>
      </w:r>
      <w:r w:rsidR="003070B3">
        <w:t xml:space="preserve">contribution </w:t>
      </w:r>
      <w:r>
        <w:t xml:space="preserve">is. Conversely, a value close to 0 indicates </w:t>
      </w:r>
      <w:r w:rsidR="00C25EF9">
        <w:t xml:space="preserve">that </w:t>
      </w:r>
      <w:r>
        <w:t>the dispersion component</w:t>
      </w:r>
      <w:r w:rsidR="00C25EF9">
        <w:t xml:space="preserve"> is dominant</w:t>
      </w:r>
      <w:bookmarkStart w:id="0" w:name="_GoBack"/>
      <w:bookmarkEnd w:id="0"/>
      <w:r>
        <w:t>.</w:t>
      </w:r>
    </w:p>
    <w:p w:rsidR="000762A2" w:rsidRDefault="000762A2" w:rsidP="000E1695">
      <w:pPr>
        <w:jc w:val="both"/>
      </w:pPr>
      <w:r>
        <w:t xml:space="preserve">The second graph reports a map of the signal intensity as a function of frequency and magnetic field, with respect to the resonance field. The absorption </w:t>
      </w:r>
      <w:r w:rsidR="00943794">
        <w:t xml:space="preserve">fraction </w:t>
      </w:r>
      <w:r>
        <w:t>is reported on the bottom of the graph for convenience. The dashed black line marks the condition Abs/</w:t>
      </w:r>
      <w:r w:rsidR="00943794">
        <w:t>(Abs+</w:t>
      </w:r>
      <w:r>
        <w:t>Disp</w:t>
      </w:r>
      <w:r w:rsidR="00943794">
        <w:t>)</w:t>
      </w:r>
      <w:r>
        <w:t xml:space="preserve"> = 1.</w:t>
      </w:r>
    </w:p>
    <w:p w:rsidR="000762A2" w:rsidRDefault="000762A2" w:rsidP="000762A2"/>
    <w:p w:rsidR="00BF20DC" w:rsidRDefault="00BF20DC" w:rsidP="00BF20DC">
      <w:pPr>
        <w:pStyle w:val="ListParagraph"/>
        <w:numPr>
          <w:ilvl w:val="0"/>
          <w:numId w:val="1"/>
        </w:numPr>
        <w:ind w:left="270" w:firstLine="0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3"/>
      </w:tblGrid>
      <w:tr w:rsidR="00FE5CFE" w:rsidRPr="00FE5CFE" w:rsidTr="00FE5CFE">
        <w:tc>
          <w:tcPr>
            <w:tcW w:w="10476" w:type="dxa"/>
          </w:tcPr>
          <w:p w:rsidR="00FE5CFE" w:rsidRPr="00FE5CFE" w:rsidRDefault="00FE5CFE" w:rsidP="00BF20DC">
            <w:pPr>
              <w:rPr>
                <w:rFonts w:ascii="Marvel" w:hAnsi="Marvel"/>
                <w:b/>
                <w:sz w:val="56"/>
              </w:rPr>
            </w:pPr>
            <w:r w:rsidRPr="00FE5CFE">
              <w:rPr>
                <w:rFonts w:ascii="Marvel" w:hAnsi="Marvel"/>
                <w:b/>
                <w:sz w:val="56"/>
              </w:rPr>
              <w:lastRenderedPageBreak/>
              <w:t xml:space="preserve">1 </w:t>
            </w:r>
            <w:r w:rsidR="00BF20DC">
              <w:rPr>
                <w:rFonts w:ascii="Marvel" w:hAnsi="Marvel"/>
                <w:b/>
                <w:sz w:val="56"/>
              </w:rPr>
              <w:t>Turn</w:t>
            </w:r>
          </w:p>
        </w:tc>
      </w:tr>
    </w:tbl>
    <w:p w:rsidR="00FE5CFE" w:rsidRDefault="00FE5CFE" w:rsidP="00FE5CFE">
      <w:r>
        <w:rPr>
          <w:noProof/>
        </w:rPr>
        <w:drawing>
          <wp:inline distT="0" distB="0" distL="0" distR="0" wp14:anchorId="0F048A6C" wp14:editId="3C3EF7F9">
            <wp:extent cx="6514874" cy="3802380"/>
            <wp:effectExtent l="0" t="0" r="63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spi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874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14" w:rsidRDefault="00A80214" w:rsidP="00FE5CFE">
      <w:r>
        <w:rPr>
          <w:noProof/>
        </w:rPr>
        <w:drawing>
          <wp:inline distT="0" distB="0" distL="0" distR="0" wp14:anchorId="56BBE1C6" wp14:editId="00D14C5D">
            <wp:extent cx="6515100" cy="38023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spire_ma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95" w:rsidRDefault="000E1695" w:rsidP="00FE5CFE"/>
    <w:p w:rsidR="000E1695" w:rsidRDefault="000E1695" w:rsidP="00FE5C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3"/>
      </w:tblGrid>
      <w:tr w:rsidR="00FE5CFE" w:rsidRPr="00FE5CFE" w:rsidTr="00FE5CFE">
        <w:tc>
          <w:tcPr>
            <w:tcW w:w="10476" w:type="dxa"/>
          </w:tcPr>
          <w:p w:rsidR="00FE5CFE" w:rsidRPr="00FE5CFE" w:rsidRDefault="00FE5CFE" w:rsidP="00BF20DC">
            <w:pPr>
              <w:rPr>
                <w:rFonts w:ascii="Marvel" w:hAnsi="Marvel"/>
                <w:b/>
                <w:sz w:val="56"/>
              </w:rPr>
            </w:pPr>
            <w:r>
              <w:rPr>
                <w:rFonts w:ascii="Marvel" w:hAnsi="Marvel"/>
                <w:b/>
                <w:sz w:val="56"/>
              </w:rPr>
              <w:lastRenderedPageBreak/>
              <w:t xml:space="preserve">3 </w:t>
            </w:r>
            <w:r w:rsidR="00BF20DC">
              <w:rPr>
                <w:rFonts w:ascii="Marvel" w:hAnsi="Marvel"/>
                <w:b/>
                <w:sz w:val="56"/>
              </w:rPr>
              <w:t>Turns</w:t>
            </w:r>
          </w:p>
        </w:tc>
      </w:tr>
    </w:tbl>
    <w:p w:rsidR="00FE5CFE" w:rsidRDefault="00FE5CFE" w:rsidP="00FE5CFE">
      <w:r>
        <w:rPr>
          <w:noProof/>
        </w:rPr>
        <w:drawing>
          <wp:inline distT="0" distB="0" distL="0" distR="0" wp14:anchorId="786B40AE" wp14:editId="459D5C8E">
            <wp:extent cx="6514874" cy="3802380"/>
            <wp:effectExtent l="0" t="0" r="63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spi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874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14" w:rsidRDefault="00A80214" w:rsidP="00FE5CFE">
      <w:r>
        <w:rPr>
          <w:noProof/>
        </w:rPr>
        <w:drawing>
          <wp:inline distT="0" distB="0" distL="0" distR="0" wp14:anchorId="40F49704" wp14:editId="02524FB8">
            <wp:extent cx="6515100" cy="38023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spire_m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95" w:rsidRDefault="000E1695" w:rsidP="00FE5CFE"/>
    <w:p w:rsidR="000E1695" w:rsidRDefault="000E1695" w:rsidP="00FE5C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3"/>
      </w:tblGrid>
      <w:tr w:rsidR="00FE5CFE" w:rsidRPr="00FE5CFE" w:rsidTr="00CB2028">
        <w:tc>
          <w:tcPr>
            <w:tcW w:w="10476" w:type="dxa"/>
          </w:tcPr>
          <w:p w:rsidR="00FE5CFE" w:rsidRPr="00FE5CFE" w:rsidRDefault="00FE5CFE" w:rsidP="00BF20DC">
            <w:pPr>
              <w:rPr>
                <w:rFonts w:ascii="Marvel" w:hAnsi="Marvel"/>
                <w:b/>
                <w:sz w:val="56"/>
              </w:rPr>
            </w:pPr>
            <w:r>
              <w:rPr>
                <w:rFonts w:ascii="Marvel" w:hAnsi="Marvel"/>
                <w:b/>
                <w:sz w:val="56"/>
              </w:rPr>
              <w:lastRenderedPageBreak/>
              <w:t xml:space="preserve">5 </w:t>
            </w:r>
            <w:r w:rsidR="00BF20DC">
              <w:rPr>
                <w:rFonts w:ascii="Marvel" w:hAnsi="Marvel"/>
                <w:b/>
                <w:sz w:val="56"/>
              </w:rPr>
              <w:t>Turns</w:t>
            </w:r>
          </w:p>
        </w:tc>
      </w:tr>
    </w:tbl>
    <w:p w:rsidR="00FE5CFE" w:rsidRDefault="00FE5CFE" w:rsidP="00FE5CFE">
      <w:r>
        <w:rPr>
          <w:noProof/>
        </w:rPr>
        <w:drawing>
          <wp:inline distT="0" distB="0" distL="0" distR="0" wp14:anchorId="2AC90276" wp14:editId="7C7040AF">
            <wp:extent cx="6514874" cy="3802380"/>
            <wp:effectExtent l="0" t="0" r="63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spi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874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14" w:rsidRDefault="00A80214" w:rsidP="00FE5CFE">
      <w:r>
        <w:rPr>
          <w:noProof/>
        </w:rPr>
        <w:drawing>
          <wp:inline distT="0" distB="0" distL="0" distR="0" wp14:anchorId="796E65EB" wp14:editId="1B48DB63">
            <wp:extent cx="6515100" cy="38023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spire_ma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95" w:rsidRDefault="000E1695" w:rsidP="00FE5CFE"/>
    <w:p w:rsidR="000E1695" w:rsidRDefault="000E1695" w:rsidP="00FE5C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3"/>
      </w:tblGrid>
      <w:tr w:rsidR="00FE5CFE" w:rsidRPr="00FE5CFE" w:rsidTr="00CB2028">
        <w:tc>
          <w:tcPr>
            <w:tcW w:w="10476" w:type="dxa"/>
          </w:tcPr>
          <w:p w:rsidR="00FE5CFE" w:rsidRPr="00FE5CFE" w:rsidRDefault="00FE5CFE" w:rsidP="00BF20DC">
            <w:pPr>
              <w:rPr>
                <w:rFonts w:ascii="Marvel" w:hAnsi="Marvel"/>
                <w:b/>
                <w:sz w:val="56"/>
              </w:rPr>
            </w:pPr>
            <w:r>
              <w:rPr>
                <w:rFonts w:ascii="Marvel" w:hAnsi="Marvel"/>
                <w:b/>
                <w:sz w:val="56"/>
              </w:rPr>
              <w:lastRenderedPageBreak/>
              <w:t xml:space="preserve">7 </w:t>
            </w:r>
            <w:r w:rsidR="00BF20DC">
              <w:rPr>
                <w:rFonts w:ascii="Marvel" w:hAnsi="Marvel"/>
                <w:b/>
                <w:sz w:val="56"/>
              </w:rPr>
              <w:t>Turns</w:t>
            </w:r>
          </w:p>
        </w:tc>
      </w:tr>
    </w:tbl>
    <w:p w:rsidR="00FE5CFE" w:rsidRDefault="00FE5CFE" w:rsidP="00FE5CFE">
      <w:r>
        <w:rPr>
          <w:noProof/>
        </w:rPr>
        <w:drawing>
          <wp:inline distT="0" distB="0" distL="0" distR="0" wp14:anchorId="551537E9" wp14:editId="2A0EC268">
            <wp:extent cx="6514874" cy="3802380"/>
            <wp:effectExtent l="0" t="0" r="63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spi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874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14" w:rsidRDefault="00A80214" w:rsidP="00FE5CFE">
      <w:r>
        <w:rPr>
          <w:noProof/>
        </w:rPr>
        <w:drawing>
          <wp:inline distT="0" distB="0" distL="0" distR="0" wp14:anchorId="1344E4AE" wp14:editId="550592F8">
            <wp:extent cx="6515100" cy="38023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spire_ma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95" w:rsidRDefault="000E1695" w:rsidP="00FE5CFE"/>
    <w:p w:rsidR="000E1695" w:rsidRDefault="000E1695" w:rsidP="00FE5C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3"/>
      </w:tblGrid>
      <w:tr w:rsidR="00FE5CFE" w:rsidRPr="00FE5CFE" w:rsidTr="00CB2028">
        <w:tc>
          <w:tcPr>
            <w:tcW w:w="10476" w:type="dxa"/>
          </w:tcPr>
          <w:p w:rsidR="00FE5CFE" w:rsidRPr="00FE5CFE" w:rsidRDefault="00A80214" w:rsidP="00BF20DC">
            <w:pPr>
              <w:rPr>
                <w:rFonts w:ascii="Marvel" w:hAnsi="Marvel"/>
                <w:b/>
                <w:sz w:val="56"/>
              </w:rPr>
            </w:pPr>
            <w:r>
              <w:rPr>
                <w:rFonts w:ascii="Marvel" w:hAnsi="Marvel"/>
                <w:b/>
                <w:sz w:val="56"/>
              </w:rPr>
              <w:lastRenderedPageBreak/>
              <w:t>9</w:t>
            </w:r>
            <w:r w:rsidR="00FE5CFE">
              <w:rPr>
                <w:rFonts w:ascii="Marvel" w:hAnsi="Marvel"/>
                <w:b/>
                <w:sz w:val="56"/>
              </w:rPr>
              <w:t xml:space="preserve"> </w:t>
            </w:r>
            <w:r w:rsidR="00BF20DC">
              <w:rPr>
                <w:rFonts w:ascii="Marvel" w:hAnsi="Marvel"/>
                <w:b/>
                <w:sz w:val="56"/>
              </w:rPr>
              <w:t>Turns</w:t>
            </w:r>
          </w:p>
        </w:tc>
      </w:tr>
    </w:tbl>
    <w:p w:rsidR="002E411B" w:rsidRDefault="00A80214" w:rsidP="00FE5CFE">
      <w:r>
        <w:rPr>
          <w:noProof/>
        </w:rPr>
        <w:drawing>
          <wp:inline distT="0" distB="0" distL="0" distR="0" wp14:anchorId="51E410EE" wp14:editId="356A5653">
            <wp:extent cx="6514874" cy="3802380"/>
            <wp:effectExtent l="0" t="0" r="63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pi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874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14" w:rsidRDefault="00A80214" w:rsidP="00FE5CFE">
      <w:r>
        <w:rPr>
          <w:noProof/>
        </w:rPr>
        <w:drawing>
          <wp:inline distT="0" distB="0" distL="0" distR="0" wp14:anchorId="4B7E7C27" wp14:editId="4E6DC161">
            <wp:extent cx="6515100" cy="38023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pire_ma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95" w:rsidRDefault="000E1695" w:rsidP="00FE5CFE"/>
    <w:p w:rsidR="000E1695" w:rsidRPr="00FE5CFE" w:rsidRDefault="000E1695" w:rsidP="00FE5C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3"/>
      </w:tblGrid>
      <w:tr w:rsidR="00FF73DE" w:rsidRPr="00FE5CFE" w:rsidTr="00CB2028">
        <w:tc>
          <w:tcPr>
            <w:tcW w:w="10476" w:type="dxa"/>
          </w:tcPr>
          <w:p w:rsidR="00FF73DE" w:rsidRPr="00FE5CFE" w:rsidRDefault="00FF73DE" w:rsidP="00CB2028">
            <w:pPr>
              <w:rPr>
                <w:rFonts w:ascii="Marvel" w:hAnsi="Marvel"/>
                <w:b/>
                <w:sz w:val="56"/>
              </w:rPr>
            </w:pPr>
            <w:r>
              <w:rPr>
                <w:rFonts w:ascii="Marvel" w:hAnsi="Marvel"/>
                <w:b/>
                <w:sz w:val="56"/>
              </w:rPr>
              <w:lastRenderedPageBreak/>
              <w:t>All coils: Amplitude vs Frequency</w:t>
            </w:r>
          </w:p>
        </w:tc>
      </w:tr>
    </w:tbl>
    <w:p w:rsidR="00FE5CFE" w:rsidRPr="00FE5CFE" w:rsidRDefault="00A80214">
      <w:r>
        <w:rPr>
          <w:noProof/>
        </w:rPr>
        <w:drawing>
          <wp:inline distT="0" distB="0" distL="0" distR="0" wp14:anchorId="63A07E94" wp14:editId="1F24D387">
            <wp:extent cx="6515100" cy="43135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plitudeMa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CFE" w:rsidRPr="00FE5CFE" w:rsidSect="000E1695">
      <w:pgSz w:w="11907" w:h="16839" w:code="9"/>
      <w:pgMar w:top="99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udiowide">
    <w:panose1 w:val="02000503000000020004"/>
    <w:charset w:val="00"/>
    <w:family w:val="auto"/>
    <w:pitch w:val="variable"/>
    <w:sig w:usb0="A000006F" w:usb1="4000004A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rvel">
    <w:panose1 w:val="02000000000000000000"/>
    <w:charset w:val="00"/>
    <w:family w:val="auto"/>
    <w:pitch w:val="variable"/>
    <w:sig w:usb0="800000A7" w:usb1="4800004A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E5753"/>
    <w:multiLevelType w:val="hybridMultilevel"/>
    <w:tmpl w:val="9FBC87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2E6"/>
    <w:rsid w:val="000762A2"/>
    <w:rsid w:val="000E1695"/>
    <w:rsid w:val="002B11EA"/>
    <w:rsid w:val="003070B3"/>
    <w:rsid w:val="003438B9"/>
    <w:rsid w:val="00776883"/>
    <w:rsid w:val="00943794"/>
    <w:rsid w:val="00A80214"/>
    <w:rsid w:val="00AB28A1"/>
    <w:rsid w:val="00AF7F52"/>
    <w:rsid w:val="00BF20DC"/>
    <w:rsid w:val="00C004CE"/>
    <w:rsid w:val="00C25EF9"/>
    <w:rsid w:val="00D43D62"/>
    <w:rsid w:val="00E232E6"/>
    <w:rsid w:val="00FE5CFE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2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5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0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2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5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lolleka</cp:lastModifiedBy>
  <cp:revision>9</cp:revision>
  <cp:lastPrinted>2014-02-25T14:33:00Z</cp:lastPrinted>
  <dcterms:created xsi:type="dcterms:W3CDTF">2014-02-24T21:30:00Z</dcterms:created>
  <dcterms:modified xsi:type="dcterms:W3CDTF">2014-03-21T10:59:00Z</dcterms:modified>
</cp:coreProperties>
</file>