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9E 36 2E 4C 81 4E 92 51 69 51 AE 7D 39 86 3C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1A 00 E4 FC 90 55 DC B0 4B 29 32 66 F7 20 77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66 70 51 4B FC EE 35 98 3A 6A 9D C9 68 78 86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78 C1 6B 7D 98 B9 88 F0 E9 8D 4C 52 03 2A 45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26 4B 7A 75 66 44 98 EF 70 EF BA 67 6F 9C C7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CA 24 17 54 4F A1 45 DB DF C2 7B B8 59 4A D6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02 C7 E8 69 26 CE 02 2A 5D 2B FF A1 39 DA 39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DC 41 33 03 B7 BC 28 8A 4F 66 73 F7 2F 16 13 C8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0E C5 3E 25 04 FB A1 D2 80 BB 85 4B BA C9 24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A5 8F AD DD 72 34 3A 15 4A 26 4F 21 3C D3 23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02 10 34 77 AE 1A 78 A2 FC CC 3F EB 85 23 6D</w:t>
      </w:r>
    </w:p>
    <w:p w:rsidDel="00000000" w:rsidRPr="00000000" w:rsidR="00000000" w:rsidRDefault="00000000" w:rsidP="00000000">
      <w:pPr>
        <w:spacing w:line="324" w:after="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E3 98 F8 52 56 99 E1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43 68 61 6E 67 65 46 72 69 65 6E 64 4E 61 6D 65 //"ProfileService.ChangeFriendName"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DF 40 2B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42 23 CC DF 15 56 13 43 68 61 6E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46 72 69 65 6E 64 4E 61 6D 65 4F 62 6A 66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68 61 6E 67 65 46 72 69 65 6E 64 4E 61 6D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00 00 2B 08 00 01 06 03 72 65 73 18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4B 51 51 2E 43 68 61 6E 67 65 46 72 69 65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4E 61 6D 65 52 65 73 1D 00 00 03 0A 0C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600629013,</w:t>
        <w:br w:type="textWrapping"/>
        <w:tab/>
        <w:t xml:space="preserve">"sServantName": "ChangeFriendNameObj",</w:t>
        <w:br w:type="textWrapping"/>
        <w:tab/>
        <w:t xml:space="preserve">"sFuncName": "ChangeFriendName",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"res": {</w:t>
        <w:br w:type="textWrapping"/>
        <w:tab/>
        <w:tab/>
        <w:tab/>
        <w:tab/>
        <w:t xml:space="preserve">"KQQ.ChangeFriendNameRes":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0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