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DD A5 4C C9 8A 87 CE 4F 33 45 39 FB B0 7D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FB 31 4F CB EA 51 F7 FA 76 65 CC 68 50 BA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73 8B 7D 6A 4D 87 65 D5 7A 29 C2 81 44 17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7B D8 A5 8E 40 43 8E C4 42 2F D5 50 BC BD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42 65 E1 72 19 9C 9C 52 99 8A 1E CF 48 DA 18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23 6C 5D 1F 6D 77 BA 5E 19 BB 49 64 AE 9B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E2 50 B4 14 3C F4 0E 93 45 62 AA 7A 5D 74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3B 1B 65 DF FD 78 5B 6B 14 64 F0 E1 01 6D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93 62 EC 8D 79 FD 1A A6 62 80 57 5D F8 D8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37 33 C4 12 7F C7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00 00 00 35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65 73 73 61 67 65 53 76 63 2E 6F 66 66 6C 69 6E 65 6D 73 67 //"MessageSvc.offlinemsg"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DF 40 2B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58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14 56 0A 4D 65 73 73 61 67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76 63 66 0A 6F 66 66 6C 69 6E 65 6D 73 67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2C 08 00 01 06 0F 72 65 73 70 5F 6F 66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69 6E 65 6D 73 67 1D 00 00 14 0A 03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B6 80 11 1C 1C 26 00 3C 42 58 DD 0F 1F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10004,</w:t>
        <w:br w:type="textWrapping"/>
        <w:tab/>
        <w:t xml:space="preserve">"sServantName": "MessageSvc",</w:t>
        <w:br w:type="textWrapping"/>
        <w:tab/>
        <w:t xml:space="preserve">"sFuncName": "offlinemsg",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"resp_offlinemsg":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0,</w:t>
        <w:br w:type="textWrapping"/>
        <w:tab/>
        <w:tab/>
        <w:tab/>
        <w:tab/>
        <w:tab/>
        <w:t xml:space="preserve">"2": "",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1490882335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