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B4  //包长度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00 00 00 44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9A C5 B2 CA 8B 4A 36 73 CB CC 20 A2 9A 6A E0 5C 4D C0 41 C8 38 AA 0C 43 48 E9 4D 92 4F E6 6D C6 11 73 E6 D3 87 2A EE F0 6D 48 D3 A1 E9 13 2B EA C1 A8 C6 A1 CD B4 64 51 87 38 29 CD BA 05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CB A5 AE C3 94 F0 07 DA 90 B1 EB 2B 1E CC 7F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BE 1F 66 F3 8B 07 70 ED 66 E3 A0 69 25 D8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DF 16 AA 31 EA E7 78 BA 4F 71 0F 1F 7B 22 90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D1 08 08 86 EE 69 5F B4 77 CF 7C C2 F5 99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0D A4 C0 30 04 DC 79 71 A7 5B 8A 02 82 6F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67 2C 5E B9 FE 3D B1 9D F9 A2 83 1C 6A BB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1E 69 93 F7 69 52 F3 9E B7 BF 75 7D D5 46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40 36 7C 44 3F 91 A9 B7 60 CA 06 BA 05 81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C8 55 A5 C8 02 F2 C3 30 66 36 0A 1D FA F1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AA C5 91 76 CD 42 8D 4D DB 74 CA 07 07 2D F5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D6 FF 4D 0D 59 4C 14 5C DE 13 B6 8D 26 C4 67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D3 D5 AC 15 C7 08 73 A9 99 91 95 1A 5F 81 F1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C8 E4 65 7D 1C D6 A4 AE F6 A2 C2 47 5B 53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E4 86 61 5B CA 50 BE FC CC 8B D7 35 10 85 59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27 FA 4B 3B 4C 40 AA 26 9E 0D 2C FE A9 B5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BA 6E AB 08 34 DA 2E 27 26 A6 D0 C5 B4 BC 6C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93 29 B4 FF 37 8D AF F4 EF 89 FC CC A5 0D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F3 AE 9D 04 FA F2 1D F9 15 46 0A BC 5C 5E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FE 72 FA 59 BB 8A 88 52 75 88 56 B9 7C 87 42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87 B2 79 D0 E0 C8 A7 DC A5 DD 17 3C 6F 29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DA 28 37 CE 3E 81 3E 94 20 AD 26 27 AF 4F 32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0B E9 B3 84 18 35 EC B6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53 4B 55 57 55 21 3C 6D 43 62 4B 44 47 35 7D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A9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 :169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00 00 27 13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//ssoSeq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02 9F 53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//subapp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02 9F 53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//subapp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01 00 00 00 00 00 00 00 00 00 00 00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4C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//extbin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741b47"/>
          <w:sz w:val="16"/>
          <w:rtl w:val="0"/>
        </w:rPr>
        <w:t xml:space="preserve">08 28 04 CC BF EC 33 EA 08 0A 24 5F BE 23 A6 77 2A 6A DB 6F 8C 25 67 0A E5 8E 65 CD A2 C7 39 D1 BF 3E 45 69 11 AE 3C CA 82 BF 38 01 7C 0A 3B BA 32 DB 2D 7D 85 F7 0F 5D F9 24 DD 6A C6 A3 64 B1 FA 38 CD 1E 1D 5D D5 CB 00 00 00 14 53 74 61 74 53 76 63 2E 72 65 67 69 73 74 65 72</w:t>
      </w:r>
      <w:r w:rsidDel="00000000" w:rsidRPr="00000000" w:rsidR="00000000">
        <w:rPr>
          <w:rFonts w:ascii="Courier New" w:cs="Courier New" w:eastAsia="Courier New" w:hAnsi="Courier New"/>
          <w:color w:val="741b47"/>
          <w:sz w:val="20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38 36 36 38 31 39 30 32 37 32 33 36 36 35 38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//imei//"866819027236658"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35 2E 38 2E 30 2E 31 35 37 31 35 38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//"5.8.0.157158"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A3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03 2C 3C 4C 56 0B 50 75 73 68 53 65 72 76 69 63 65 66 0E 53 76 63 52 65 71 52 65 67 69 73 74 65 72 7D 00 00 74 08 00 01 06 0E 53 76 63 52 65 71 52 65 67 69 73 74 65 72 1D 00 00 5D 0A 03 00 00 00 00 C6 36 83 9A 10 07 2C 36 00 40 0B 5C 6C 7C 8C 9C AC B0 0F C0 01 D6 00 EC FD 10 00 00 0F 38 36 36 38 31 39 30 32 37 32 33 36 36 35 38 F1 11 08 04 FC 12 F6 13 0B 76 69 76 6F 20 58 35 4D 61 78 2B F6 14 0B 76 69 76 6F 20 58 35 4D 61 78 2B F6 15 05 34 2E 34 2E 34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434343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0,</w:t>
        <w:br w:type="textWrapping"/>
        <w:tab/>
        <w:t xml:space="preserve">"sServantName": "PushService",</w:t>
        <w:br w:type="textWrapping"/>
        <w:tab/>
        <w:t xml:space="preserve">"sFuncName": "SvcReqRegister",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"SvcReqRegister":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3325461402,</w:t>
        <w:br w:type="textWrapping"/>
        <w:tab/>
        <w:tab/>
        <w:tab/>
        <w:tab/>
        <w:tab/>
        <w:t xml:space="preserve">"1": 7,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"",</w:t>
        <w:br w:type="textWrapping"/>
        <w:tab/>
        <w:tab/>
        <w:tab/>
        <w:tab/>
        <w:tab/>
        <w:t xml:space="preserve">"4": 11,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0,</w:t>
        <w:br w:type="textWrapping"/>
        <w:tab/>
        <w:tab/>
        <w:tab/>
        <w:tab/>
        <w:tab/>
        <w:t xml:space="preserve">"7": 0,</w:t>
        <w:br w:type="textWrapping"/>
        <w:tab/>
        <w:tab/>
        <w:tab/>
        <w:tab/>
        <w:tab/>
        <w:t xml:space="preserve">"8": 0,</w:t>
        <w:br w:type="textWrapping"/>
        <w:tab/>
        <w:tab/>
        <w:tab/>
        <w:tab/>
        <w:tab/>
        <w:t xml:space="preserve">"9": 0,</w:t>
        <w:br w:type="textWrapping"/>
        <w:tab/>
        <w:tab/>
        <w:tab/>
        <w:tab/>
        <w:tab/>
        <w:t xml:space="preserve">"10": 0,</w:t>
        <w:br w:type="textWrapping"/>
        <w:tab/>
        <w:tab/>
        <w:tab/>
        <w:tab/>
        <w:tab/>
        <w:t xml:space="preserve">"11": 15,</w:t>
        <w:br w:type="textWrapping"/>
        <w:tab/>
        <w:tab/>
        <w:tab/>
        <w:tab/>
        <w:tab/>
        <w:t xml:space="preserve">"12": 1,</w:t>
        <w:br w:type="textWrapping"/>
        <w:tab/>
        <w:tab/>
        <w:tab/>
        <w:tab/>
        <w:tab/>
        <w:t xml:space="preserve">"13": "",</w:t>
        <w:br w:type="textWrapping"/>
        <w:tab/>
        <w:tab/>
        <w:tab/>
        <w:tab/>
        <w:tab/>
        <w:t xml:space="preserve">"14": 0,</w:t>
        <w:br w:type="textWrapping"/>
        <w:tab/>
        <w:tab/>
        <w:tab/>
        <w:tab/>
        <w:tab/>
        <w:t xml:space="preserve">"16": [</w:t>
        <w:br w:type="textWrapping"/>
        <w:tab/>
        <w:tab/>
        <w:tab/>
        <w:tab/>
        <w:tab/>
        <w:tab/>
        <w:t xml:space="preserve">56,</w:t>
        <w:br w:type="textWrapping"/>
        <w:tab/>
        <w:tab/>
        <w:tab/>
        <w:tab/>
        <w:tab/>
        <w:tab/>
        <w:t xml:space="preserve">54,</w:t>
        <w:br w:type="textWrapping"/>
        <w:tab/>
        <w:tab/>
        <w:tab/>
        <w:tab/>
        <w:tab/>
        <w:tab/>
        <w:t xml:space="preserve">54,</w:t>
        <w:br w:type="textWrapping"/>
        <w:tab/>
        <w:tab/>
        <w:tab/>
        <w:tab/>
        <w:tab/>
        <w:tab/>
        <w:t xml:space="preserve">56,</w:t>
        <w:br w:type="textWrapping"/>
        <w:tab/>
        <w:tab/>
        <w:tab/>
        <w:tab/>
        <w:tab/>
        <w:tab/>
        <w:t xml:space="preserve">49,</w:t>
        <w:br w:type="textWrapping"/>
        <w:tab/>
        <w:tab/>
        <w:tab/>
        <w:tab/>
        <w:tab/>
        <w:tab/>
        <w:t xml:space="preserve">57,</w:t>
        <w:br w:type="textWrapping"/>
        <w:tab/>
        <w:tab/>
        <w:tab/>
        <w:tab/>
        <w:tab/>
        <w:tab/>
        <w:t xml:space="preserve">48,</w:t>
        <w:br w:type="textWrapping"/>
        <w:tab/>
        <w:tab/>
        <w:tab/>
        <w:tab/>
        <w:tab/>
        <w:tab/>
        <w:t xml:space="preserve">50,</w:t>
        <w:br w:type="textWrapping"/>
        <w:tab/>
        <w:tab/>
        <w:tab/>
        <w:tab/>
        <w:tab/>
        <w:tab/>
        <w:t xml:space="preserve">55,</w:t>
        <w:br w:type="textWrapping"/>
        <w:tab/>
        <w:tab/>
        <w:tab/>
        <w:tab/>
        <w:tab/>
        <w:tab/>
        <w:t xml:space="preserve">50,</w:t>
        <w:br w:type="textWrapping"/>
        <w:tab/>
        <w:tab/>
        <w:tab/>
        <w:tab/>
        <w:tab/>
        <w:tab/>
        <w:t xml:space="preserve">51,</w:t>
        <w:br w:type="textWrapping"/>
        <w:tab/>
        <w:tab/>
        <w:tab/>
        <w:tab/>
        <w:tab/>
        <w:tab/>
        <w:t xml:space="preserve">54,</w:t>
        <w:br w:type="textWrapping"/>
        <w:tab/>
        <w:tab/>
        <w:tab/>
        <w:tab/>
        <w:tab/>
        <w:tab/>
        <w:t xml:space="preserve">54,</w:t>
        <w:br w:type="textWrapping"/>
        <w:tab/>
        <w:tab/>
        <w:tab/>
        <w:tab/>
        <w:tab/>
        <w:tab/>
        <w:t xml:space="preserve">53,</w:t>
        <w:br w:type="textWrapping"/>
        <w:tab/>
        <w:tab/>
        <w:tab/>
        <w:tab/>
        <w:tab/>
        <w:tab/>
        <w:t xml:space="preserve">56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"17": 2052,</w:t>
        <w:br w:type="textWrapping"/>
        <w:tab/>
        <w:tab/>
        <w:tab/>
        <w:tab/>
        <w:tab/>
        <w:t xml:space="preserve">"18": 0,</w:t>
        <w:br w:type="textWrapping"/>
        <w:tab/>
        <w:tab/>
        <w:tab/>
        <w:tab/>
        <w:tab/>
        <w:t xml:space="preserve">"19": "vivo X5Max+",</w:t>
        <w:br w:type="textWrapping"/>
        <w:tab/>
        <w:tab/>
        <w:tab/>
        <w:tab/>
        <w:tab/>
        <w:t xml:space="preserve">"20": "vivo X5Max+",</w:t>
        <w:br w:type="textWrapping"/>
        <w:tab/>
        <w:tab/>
        <w:tab/>
        <w:tab/>
        <w:tab/>
        <w:t xml:space="preserve">"21": "4.4.4"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color w:val="434343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