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9072"/>
      </w:tblGrid>
      <w:tr w:rsidR="00A756BA" w14:paraId="2A44E37C" w14:textId="77777777">
        <w:tc>
          <w:tcPr>
            <w:tcW w:w="9072" w:type="dxa"/>
            <w:shd w:val="clear" w:color="auto" w:fill="232F3E"/>
            <w:tcMar>
              <w:top w:w="300" w:type="dxa"/>
              <w:left w:w="300" w:type="dxa"/>
              <w:bottom w:w="300" w:type="dxa"/>
              <w:right w:w="300" w:type="dxa"/>
            </w:tcMar>
          </w:tcPr>
          <w:p w14:paraId="38903A77" w14:textId="77777777" w:rsidR="00A756BA" w:rsidRDefault="00000000">
            <w:pPr>
              <w:jc w:val="center"/>
            </w:pPr>
            <w:r>
              <w:rPr>
                <w:b/>
                <w:color w:val="FF9900"/>
                <w:sz w:val="56"/>
              </w:rPr>
              <w:t>Cloud AWS Project</w:t>
            </w:r>
          </w:p>
          <w:p w14:paraId="101FAD37" w14:textId="77777777" w:rsidR="00A756BA" w:rsidRDefault="00000000">
            <w:pPr>
              <w:jc w:val="center"/>
            </w:pPr>
            <w:r>
              <w:rPr>
                <w:color w:val="FFFFFF"/>
                <w:sz w:val="28"/>
              </w:rPr>
              <w:t>Portale web scalabile e sicuro su Amazon Web Services</w:t>
            </w:r>
          </w:p>
        </w:tc>
      </w:tr>
    </w:tbl>
    <w:p w14:paraId="2FD7D0FB" w14:textId="77777777" w:rsidR="00A756BA" w:rsidRDefault="00A756BA"/>
    <w:tbl>
      <w:tblPr>
        <w:tblW w:w="0" w:type="auto"/>
        <w:tblLook w:val="04A0" w:firstRow="1" w:lastRow="0" w:firstColumn="1" w:lastColumn="0" w:noHBand="0" w:noVBand="1"/>
      </w:tblPr>
      <w:tblGrid>
        <w:gridCol w:w="2268"/>
        <w:gridCol w:w="6803"/>
      </w:tblGrid>
      <w:tr w:rsidR="00A756BA" w:rsidRPr="00275549" w14:paraId="76EBA875" w14:textId="77777777">
        <w:tc>
          <w:tcPr>
            <w:tcW w:w="2268" w:type="dxa"/>
            <w:tcMar>
              <w:top w:w="40" w:type="dxa"/>
              <w:left w:w="120" w:type="dxa"/>
              <w:bottom w:w="40" w:type="dxa"/>
              <w:right w:w="120" w:type="dxa"/>
            </w:tcMar>
          </w:tcPr>
          <w:p w14:paraId="05790B39" w14:textId="77777777" w:rsidR="00A756BA" w:rsidRDefault="00000000">
            <w:r>
              <w:rPr>
                <w:b/>
                <w:color w:val="232F3E"/>
              </w:rPr>
              <w:t>Autore</w:t>
            </w:r>
          </w:p>
        </w:tc>
        <w:tc>
          <w:tcPr>
            <w:tcW w:w="6803" w:type="dxa"/>
            <w:tcMar>
              <w:top w:w="40" w:type="dxa"/>
              <w:left w:w="120" w:type="dxa"/>
              <w:bottom w:w="40" w:type="dxa"/>
              <w:right w:w="120" w:type="dxa"/>
            </w:tcMar>
          </w:tcPr>
          <w:p w14:paraId="0FB03B9D" w14:textId="0980CB1C" w:rsidR="00A756BA" w:rsidRPr="00275549" w:rsidRDefault="00000000">
            <w:pPr>
              <w:rPr>
                <w:lang w:val="it-IT"/>
              </w:rPr>
            </w:pPr>
            <w:r w:rsidRPr="00275549">
              <w:rPr>
                <w:lang w:val="it-IT"/>
              </w:rPr>
              <w:t>Lorenzo De Nardi</w:t>
            </w:r>
            <w:r w:rsidR="00275549" w:rsidRPr="00275549">
              <w:rPr>
                <w:lang w:val="it-IT"/>
              </w:rPr>
              <w:t>,</w:t>
            </w:r>
            <w:r w:rsidR="00275549">
              <w:rPr>
                <w:lang w:val="it-IT"/>
              </w:rPr>
              <w:t xml:space="preserve"> Frassinelli Filippo,</w:t>
            </w:r>
            <w:r w:rsidR="00275549" w:rsidRPr="00275549">
              <w:rPr>
                <w:lang w:val="it-IT"/>
              </w:rPr>
              <w:t xml:space="preserve"> Thomas C</w:t>
            </w:r>
            <w:r w:rsidR="00275549">
              <w:rPr>
                <w:lang w:val="it-IT"/>
              </w:rPr>
              <w:t>ampigotto, Sohail Muhammad, Hasa Igli</w:t>
            </w:r>
          </w:p>
        </w:tc>
      </w:tr>
      <w:tr w:rsidR="00A756BA" w14:paraId="72028051" w14:textId="77777777">
        <w:tc>
          <w:tcPr>
            <w:tcW w:w="2268" w:type="dxa"/>
            <w:tcMar>
              <w:top w:w="40" w:type="dxa"/>
              <w:left w:w="120" w:type="dxa"/>
              <w:bottom w:w="40" w:type="dxa"/>
              <w:right w:w="120" w:type="dxa"/>
            </w:tcMar>
          </w:tcPr>
          <w:p w14:paraId="49AA9A12" w14:textId="77777777" w:rsidR="00A756BA" w:rsidRDefault="00000000">
            <w:r>
              <w:rPr>
                <w:b/>
                <w:color w:val="232F3E"/>
              </w:rPr>
              <w:t>Corso</w:t>
            </w:r>
          </w:p>
        </w:tc>
        <w:tc>
          <w:tcPr>
            <w:tcW w:w="6803" w:type="dxa"/>
            <w:tcMar>
              <w:top w:w="40" w:type="dxa"/>
              <w:left w:w="120" w:type="dxa"/>
              <w:bottom w:w="40" w:type="dxa"/>
              <w:right w:w="120" w:type="dxa"/>
            </w:tcMar>
          </w:tcPr>
          <w:p w14:paraId="30E59143" w14:textId="14E303ED" w:rsidR="00A756BA" w:rsidRDefault="00000000">
            <w:r>
              <w:t xml:space="preserve">ITS </w:t>
            </w:r>
            <w:r w:rsidR="00EB0661">
              <w:t>– System Administrator</w:t>
            </w:r>
          </w:p>
        </w:tc>
      </w:tr>
      <w:tr w:rsidR="00A756BA" w14:paraId="7C8063BE" w14:textId="77777777">
        <w:tc>
          <w:tcPr>
            <w:tcW w:w="2268" w:type="dxa"/>
            <w:tcMar>
              <w:top w:w="40" w:type="dxa"/>
              <w:left w:w="120" w:type="dxa"/>
              <w:bottom w:w="40" w:type="dxa"/>
              <w:right w:w="120" w:type="dxa"/>
            </w:tcMar>
          </w:tcPr>
          <w:p w14:paraId="6501A07B" w14:textId="77777777" w:rsidR="00A756BA" w:rsidRDefault="00000000">
            <w:r>
              <w:rPr>
                <w:b/>
                <w:color w:val="232F3E"/>
              </w:rPr>
              <w:t>Anno</w:t>
            </w:r>
          </w:p>
        </w:tc>
        <w:tc>
          <w:tcPr>
            <w:tcW w:w="6803" w:type="dxa"/>
            <w:tcMar>
              <w:top w:w="40" w:type="dxa"/>
              <w:left w:w="120" w:type="dxa"/>
              <w:bottom w:w="40" w:type="dxa"/>
              <w:right w:w="120" w:type="dxa"/>
            </w:tcMar>
          </w:tcPr>
          <w:p w14:paraId="0A766EAC" w14:textId="77777777" w:rsidR="00A756BA" w:rsidRDefault="00000000">
            <w:r>
              <w:t>2025 / 2026</w:t>
            </w:r>
          </w:p>
        </w:tc>
      </w:tr>
      <w:tr w:rsidR="00A756BA" w14:paraId="52556A39" w14:textId="77777777">
        <w:tc>
          <w:tcPr>
            <w:tcW w:w="2268" w:type="dxa"/>
            <w:tcMar>
              <w:top w:w="40" w:type="dxa"/>
              <w:left w:w="120" w:type="dxa"/>
              <w:bottom w:w="40" w:type="dxa"/>
              <w:right w:w="120" w:type="dxa"/>
            </w:tcMar>
          </w:tcPr>
          <w:p w14:paraId="647F771E" w14:textId="77777777" w:rsidR="00A756BA" w:rsidRDefault="00000000">
            <w:r>
              <w:rPr>
                <w:b/>
                <w:color w:val="232F3E"/>
              </w:rPr>
              <w:t>Repository</w:t>
            </w:r>
          </w:p>
        </w:tc>
        <w:tc>
          <w:tcPr>
            <w:tcW w:w="6803" w:type="dxa"/>
            <w:tcMar>
              <w:top w:w="40" w:type="dxa"/>
              <w:left w:w="120" w:type="dxa"/>
              <w:bottom w:w="40" w:type="dxa"/>
              <w:right w:w="120" w:type="dxa"/>
            </w:tcMar>
          </w:tcPr>
          <w:p w14:paraId="0909A6EC" w14:textId="77777777" w:rsidR="00A756BA" w:rsidRDefault="00000000">
            <w:r>
              <w:t>github.com/Lollo0754/CloudProjectWork_ITSAA</w:t>
            </w:r>
          </w:p>
        </w:tc>
      </w:tr>
      <w:tr w:rsidR="00A756BA" w14:paraId="0A8E5577" w14:textId="77777777">
        <w:tc>
          <w:tcPr>
            <w:tcW w:w="2268" w:type="dxa"/>
            <w:tcMar>
              <w:top w:w="40" w:type="dxa"/>
              <w:left w:w="120" w:type="dxa"/>
              <w:bottom w:w="40" w:type="dxa"/>
              <w:right w:w="120" w:type="dxa"/>
            </w:tcMar>
          </w:tcPr>
          <w:p w14:paraId="31D8F948" w14:textId="77777777" w:rsidR="00A756BA" w:rsidRDefault="00000000">
            <w:r>
              <w:rPr>
                <w:b/>
                <w:color w:val="232F3E"/>
              </w:rPr>
              <w:t>Regione AWS</w:t>
            </w:r>
          </w:p>
        </w:tc>
        <w:tc>
          <w:tcPr>
            <w:tcW w:w="6803" w:type="dxa"/>
            <w:tcMar>
              <w:top w:w="40" w:type="dxa"/>
              <w:left w:w="120" w:type="dxa"/>
              <w:bottom w:w="40" w:type="dxa"/>
              <w:right w:w="120" w:type="dxa"/>
            </w:tcMar>
          </w:tcPr>
          <w:p w14:paraId="6BDFFA33" w14:textId="77777777" w:rsidR="00A756BA" w:rsidRDefault="00000000">
            <w:r>
              <w:t>eu-west-1 (Irlanda)</w:t>
            </w:r>
          </w:p>
        </w:tc>
      </w:tr>
    </w:tbl>
    <w:p w14:paraId="11716F1B" w14:textId="77777777" w:rsidR="00A756BA" w:rsidRDefault="00000000">
      <w:r>
        <w:br w:type="page"/>
      </w:r>
    </w:p>
    <w:p w14:paraId="47C00D1D" w14:textId="77777777" w:rsidR="00A756BA" w:rsidRDefault="00000000">
      <w:pPr>
        <w:keepNext/>
        <w:pBdr>
          <w:bottom w:val="single" w:sz="12" w:space="4" w:color="FF9900"/>
        </w:pBdr>
        <w:spacing w:before="440" w:after="80"/>
      </w:pPr>
      <w:r>
        <w:rPr>
          <w:b/>
          <w:color w:val="232F3E"/>
          <w:sz w:val="32"/>
        </w:rPr>
        <w:lastRenderedPageBreak/>
        <w:t>Indice</w:t>
      </w:r>
    </w:p>
    <w:tbl>
      <w:tblPr>
        <w:tblW w:w="0" w:type="auto"/>
        <w:tblLook w:val="04A0" w:firstRow="1" w:lastRow="0" w:firstColumn="1" w:lastColumn="0" w:noHBand="0" w:noVBand="1"/>
      </w:tblPr>
      <w:tblGrid>
        <w:gridCol w:w="850"/>
        <w:gridCol w:w="7937"/>
      </w:tblGrid>
      <w:tr w:rsidR="00A756BA" w14:paraId="65D00108" w14:textId="77777777">
        <w:tc>
          <w:tcPr>
            <w:tcW w:w="850" w:type="dxa"/>
            <w:tcMar>
              <w:top w:w="20" w:type="dxa"/>
              <w:left w:w="120" w:type="dxa"/>
              <w:bottom w:w="20" w:type="dxa"/>
              <w:right w:w="120" w:type="dxa"/>
            </w:tcMar>
          </w:tcPr>
          <w:p w14:paraId="2DC3F51E" w14:textId="77777777" w:rsidR="00A756BA" w:rsidRDefault="00000000">
            <w:r>
              <w:rPr>
                <w:b/>
                <w:color w:val="FF9900"/>
                <w:sz w:val="21"/>
              </w:rPr>
              <w:t>1</w:t>
            </w:r>
          </w:p>
        </w:tc>
        <w:tc>
          <w:tcPr>
            <w:tcW w:w="7937" w:type="dxa"/>
            <w:tcMar>
              <w:top w:w="20" w:type="dxa"/>
              <w:left w:w="120" w:type="dxa"/>
              <w:bottom w:w="20" w:type="dxa"/>
              <w:right w:w="120" w:type="dxa"/>
            </w:tcMar>
          </w:tcPr>
          <w:p w14:paraId="519F42BC" w14:textId="77777777" w:rsidR="00A756BA" w:rsidRDefault="00000000">
            <w:r>
              <w:rPr>
                <w:b/>
                <w:sz w:val="21"/>
              </w:rPr>
              <w:t>Introduzione</w:t>
            </w:r>
          </w:p>
        </w:tc>
      </w:tr>
      <w:tr w:rsidR="00A756BA" w14:paraId="3BC556CB" w14:textId="77777777">
        <w:tc>
          <w:tcPr>
            <w:tcW w:w="850" w:type="dxa"/>
            <w:tcMar>
              <w:top w:w="20" w:type="dxa"/>
              <w:left w:w="120" w:type="dxa"/>
              <w:bottom w:w="20" w:type="dxa"/>
              <w:right w:w="120" w:type="dxa"/>
            </w:tcMar>
          </w:tcPr>
          <w:p w14:paraId="77C48ED5" w14:textId="77777777" w:rsidR="00A756BA" w:rsidRDefault="00000000">
            <w:r>
              <w:rPr>
                <w:b/>
                <w:color w:val="FF9900"/>
                <w:sz w:val="21"/>
              </w:rPr>
              <w:t>2</w:t>
            </w:r>
          </w:p>
        </w:tc>
        <w:tc>
          <w:tcPr>
            <w:tcW w:w="7937" w:type="dxa"/>
            <w:tcMar>
              <w:top w:w="20" w:type="dxa"/>
              <w:left w:w="120" w:type="dxa"/>
              <w:bottom w:w="20" w:type="dxa"/>
              <w:right w:w="120" w:type="dxa"/>
            </w:tcMar>
          </w:tcPr>
          <w:p w14:paraId="4AA8760B" w14:textId="77777777" w:rsidR="00A756BA" w:rsidRDefault="00000000">
            <w:r>
              <w:rPr>
                <w:b/>
                <w:sz w:val="21"/>
              </w:rPr>
              <w:t>Obiettivi del Progetto</w:t>
            </w:r>
          </w:p>
        </w:tc>
      </w:tr>
      <w:tr w:rsidR="00A756BA" w14:paraId="5BB3CDB8" w14:textId="77777777">
        <w:tc>
          <w:tcPr>
            <w:tcW w:w="850" w:type="dxa"/>
            <w:tcMar>
              <w:top w:w="20" w:type="dxa"/>
              <w:left w:w="120" w:type="dxa"/>
              <w:bottom w:w="20" w:type="dxa"/>
              <w:right w:w="120" w:type="dxa"/>
            </w:tcMar>
          </w:tcPr>
          <w:p w14:paraId="1C9F7893" w14:textId="77777777" w:rsidR="00A756BA" w:rsidRDefault="00000000">
            <w:r>
              <w:rPr>
                <w:b/>
                <w:color w:val="FF9900"/>
                <w:sz w:val="21"/>
              </w:rPr>
              <w:t>3</w:t>
            </w:r>
          </w:p>
        </w:tc>
        <w:tc>
          <w:tcPr>
            <w:tcW w:w="7937" w:type="dxa"/>
            <w:tcMar>
              <w:top w:w="20" w:type="dxa"/>
              <w:left w:w="120" w:type="dxa"/>
              <w:bottom w:w="20" w:type="dxa"/>
              <w:right w:w="120" w:type="dxa"/>
            </w:tcMar>
          </w:tcPr>
          <w:p w14:paraId="2CE1562D" w14:textId="77777777" w:rsidR="00A756BA" w:rsidRDefault="00000000">
            <w:r>
              <w:rPr>
                <w:b/>
                <w:sz w:val="21"/>
              </w:rPr>
              <w:t>Architettura del Sistema</w:t>
            </w:r>
          </w:p>
        </w:tc>
      </w:tr>
      <w:tr w:rsidR="00A756BA" w14:paraId="74E6839F" w14:textId="77777777">
        <w:tc>
          <w:tcPr>
            <w:tcW w:w="850" w:type="dxa"/>
            <w:tcMar>
              <w:top w:w="20" w:type="dxa"/>
              <w:left w:w="120" w:type="dxa"/>
              <w:bottom w:w="20" w:type="dxa"/>
              <w:right w:w="120" w:type="dxa"/>
            </w:tcMar>
          </w:tcPr>
          <w:p w14:paraId="1BE7EFBA" w14:textId="77777777" w:rsidR="00A756BA" w:rsidRDefault="00000000">
            <w:r>
              <w:rPr>
                <w:b/>
                <w:color w:val="FF9900"/>
                <w:sz w:val="21"/>
              </w:rPr>
              <w:t>4</w:t>
            </w:r>
          </w:p>
        </w:tc>
        <w:tc>
          <w:tcPr>
            <w:tcW w:w="7937" w:type="dxa"/>
            <w:tcMar>
              <w:top w:w="20" w:type="dxa"/>
              <w:left w:w="120" w:type="dxa"/>
              <w:bottom w:w="20" w:type="dxa"/>
              <w:right w:w="120" w:type="dxa"/>
            </w:tcMar>
          </w:tcPr>
          <w:p w14:paraId="2BE46AEB" w14:textId="77777777" w:rsidR="00A756BA" w:rsidRDefault="00000000">
            <w:r>
              <w:rPr>
                <w:b/>
                <w:sz w:val="21"/>
              </w:rPr>
              <w:t>Stack Tecnologico</w:t>
            </w:r>
          </w:p>
        </w:tc>
      </w:tr>
      <w:tr w:rsidR="00A756BA" w14:paraId="7136E138" w14:textId="77777777">
        <w:tc>
          <w:tcPr>
            <w:tcW w:w="850" w:type="dxa"/>
            <w:tcMar>
              <w:top w:w="20" w:type="dxa"/>
              <w:left w:w="120" w:type="dxa"/>
              <w:bottom w:w="20" w:type="dxa"/>
              <w:right w:w="120" w:type="dxa"/>
            </w:tcMar>
          </w:tcPr>
          <w:p w14:paraId="4A546B30" w14:textId="77777777" w:rsidR="00A756BA" w:rsidRDefault="00000000">
            <w:r>
              <w:rPr>
                <w:b/>
                <w:color w:val="FF9900"/>
                <w:sz w:val="21"/>
              </w:rPr>
              <w:t>5</w:t>
            </w:r>
          </w:p>
        </w:tc>
        <w:tc>
          <w:tcPr>
            <w:tcW w:w="7937" w:type="dxa"/>
            <w:tcMar>
              <w:top w:w="20" w:type="dxa"/>
              <w:left w:w="120" w:type="dxa"/>
              <w:bottom w:w="20" w:type="dxa"/>
              <w:right w:w="120" w:type="dxa"/>
            </w:tcMar>
          </w:tcPr>
          <w:p w14:paraId="23A0F72B" w14:textId="77777777" w:rsidR="00A756BA" w:rsidRDefault="00000000">
            <w:r>
              <w:rPr>
                <w:b/>
                <w:sz w:val="21"/>
              </w:rPr>
              <w:t>Infrastruttura AWS</w:t>
            </w:r>
          </w:p>
        </w:tc>
      </w:tr>
      <w:tr w:rsidR="00A756BA" w14:paraId="7D69B6FF" w14:textId="77777777">
        <w:tc>
          <w:tcPr>
            <w:tcW w:w="850" w:type="dxa"/>
            <w:tcMar>
              <w:top w:w="20" w:type="dxa"/>
              <w:left w:w="120" w:type="dxa"/>
              <w:bottom w:w="20" w:type="dxa"/>
              <w:right w:w="120" w:type="dxa"/>
            </w:tcMar>
          </w:tcPr>
          <w:p w14:paraId="616B0ED0" w14:textId="77777777" w:rsidR="00A756BA" w:rsidRDefault="00000000">
            <w:r>
              <w:rPr>
                <w:color w:val="FF9900"/>
                <w:sz w:val="21"/>
              </w:rPr>
              <w:t>5.1</w:t>
            </w:r>
          </w:p>
        </w:tc>
        <w:tc>
          <w:tcPr>
            <w:tcW w:w="7937" w:type="dxa"/>
            <w:tcMar>
              <w:top w:w="20" w:type="dxa"/>
              <w:left w:w="120" w:type="dxa"/>
              <w:bottom w:w="20" w:type="dxa"/>
              <w:right w:w="120" w:type="dxa"/>
            </w:tcMar>
          </w:tcPr>
          <w:p w14:paraId="632429F0" w14:textId="77777777" w:rsidR="00A756BA" w:rsidRDefault="00000000">
            <w:r>
              <w:rPr>
                <w:sz w:val="21"/>
              </w:rPr>
              <w:t xml:space="preserve">  Amazon EC2</w:t>
            </w:r>
          </w:p>
        </w:tc>
      </w:tr>
      <w:tr w:rsidR="00A756BA" w14:paraId="661B343E" w14:textId="77777777">
        <w:tc>
          <w:tcPr>
            <w:tcW w:w="850" w:type="dxa"/>
            <w:tcMar>
              <w:top w:w="20" w:type="dxa"/>
              <w:left w:w="120" w:type="dxa"/>
              <w:bottom w:w="20" w:type="dxa"/>
              <w:right w:w="120" w:type="dxa"/>
            </w:tcMar>
          </w:tcPr>
          <w:p w14:paraId="5B9E5A88" w14:textId="77777777" w:rsidR="00A756BA" w:rsidRDefault="00000000">
            <w:r>
              <w:rPr>
                <w:color w:val="FF9900"/>
                <w:sz w:val="21"/>
              </w:rPr>
              <w:t>5.2</w:t>
            </w:r>
          </w:p>
        </w:tc>
        <w:tc>
          <w:tcPr>
            <w:tcW w:w="7937" w:type="dxa"/>
            <w:tcMar>
              <w:top w:w="20" w:type="dxa"/>
              <w:left w:w="120" w:type="dxa"/>
              <w:bottom w:w="20" w:type="dxa"/>
              <w:right w:w="120" w:type="dxa"/>
            </w:tcMar>
          </w:tcPr>
          <w:p w14:paraId="65040406" w14:textId="77777777" w:rsidR="00A756BA" w:rsidRDefault="00000000">
            <w:r>
              <w:rPr>
                <w:sz w:val="21"/>
              </w:rPr>
              <w:t xml:space="preserve">  Application Load Balancer (ALB)</w:t>
            </w:r>
          </w:p>
        </w:tc>
      </w:tr>
      <w:tr w:rsidR="00A756BA" w14:paraId="3B5D184F" w14:textId="77777777">
        <w:tc>
          <w:tcPr>
            <w:tcW w:w="850" w:type="dxa"/>
            <w:tcMar>
              <w:top w:w="20" w:type="dxa"/>
              <w:left w:w="120" w:type="dxa"/>
              <w:bottom w:w="20" w:type="dxa"/>
              <w:right w:w="120" w:type="dxa"/>
            </w:tcMar>
          </w:tcPr>
          <w:p w14:paraId="3CB0151A" w14:textId="77777777" w:rsidR="00A756BA" w:rsidRDefault="00000000">
            <w:r>
              <w:rPr>
                <w:color w:val="FF9900"/>
                <w:sz w:val="21"/>
              </w:rPr>
              <w:t>5.3</w:t>
            </w:r>
          </w:p>
        </w:tc>
        <w:tc>
          <w:tcPr>
            <w:tcW w:w="7937" w:type="dxa"/>
            <w:tcMar>
              <w:top w:w="20" w:type="dxa"/>
              <w:left w:w="120" w:type="dxa"/>
              <w:bottom w:w="20" w:type="dxa"/>
              <w:right w:w="120" w:type="dxa"/>
            </w:tcMar>
          </w:tcPr>
          <w:p w14:paraId="4A265379" w14:textId="77777777" w:rsidR="00A756BA" w:rsidRDefault="00000000">
            <w:r>
              <w:rPr>
                <w:sz w:val="21"/>
              </w:rPr>
              <w:t xml:space="preserve">  Auto Scaling Group (ASG)</w:t>
            </w:r>
          </w:p>
        </w:tc>
      </w:tr>
      <w:tr w:rsidR="00A756BA" w14:paraId="32966D46" w14:textId="77777777">
        <w:tc>
          <w:tcPr>
            <w:tcW w:w="850" w:type="dxa"/>
            <w:tcMar>
              <w:top w:w="20" w:type="dxa"/>
              <w:left w:w="120" w:type="dxa"/>
              <w:bottom w:w="20" w:type="dxa"/>
              <w:right w:w="120" w:type="dxa"/>
            </w:tcMar>
          </w:tcPr>
          <w:p w14:paraId="7D7A4FE2" w14:textId="77777777" w:rsidR="00A756BA" w:rsidRDefault="00000000">
            <w:r>
              <w:rPr>
                <w:color w:val="FF9900"/>
                <w:sz w:val="21"/>
              </w:rPr>
              <w:t>5.4</w:t>
            </w:r>
          </w:p>
        </w:tc>
        <w:tc>
          <w:tcPr>
            <w:tcW w:w="7937" w:type="dxa"/>
            <w:tcMar>
              <w:top w:w="20" w:type="dxa"/>
              <w:left w:w="120" w:type="dxa"/>
              <w:bottom w:w="20" w:type="dxa"/>
              <w:right w:w="120" w:type="dxa"/>
            </w:tcMar>
          </w:tcPr>
          <w:p w14:paraId="5857925A" w14:textId="77777777" w:rsidR="00A756BA" w:rsidRDefault="00000000">
            <w:r>
              <w:rPr>
                <w:sz w:val="21"/>
              </w:rPr>
              <w:t xml:space="preserve">  Amazon RDS PostgreSQL</w:t>
            </w:r>
          </w:p>
        </w:tc>
      </w:tr>
      <w:tr w:rsidR="00A756BA" w14:paraId="7C2068BE" w14:textId="77777777">
        <w:tc>
          <w:tcPr>
            <w:tcW w:w="850" w:type="dxa"/>
            <w:tcMar>
              <w:top w:w="20" w:type="dxa"/>
              <w:left w:w="120" w:type="dxa"/>
              <w:bottom w:w="20" w:type="dxa"/>
              <w:right w:w="120" w:type="dxa"/>
            </w:tcMar>
          </w:tcPr>
          <w:p w14:paraId="4FEAE375" w14:textId="77777777" w:rsidR="00A756BA" w:rsidRDefault="00000000">
            <w:r>
              <w:rPr>
                <w:color w:val="FF9900"/>
                <w:sz w:val="21"/>
              </w:rPr>
              <w:t>5.5</w:t>
            </w:r>
          </w:p>
        </w:tc>
        <w:tc>
          <w:tcPr>
            <w:tcW w:w="7937" w:type="dxa"/>
            <w:tcMar>
              <w:top w:w="20" w:type="dxa"/>
              <w:left w:w="120" w:type="dxa"/>
              <w:bottom w:w="20" w:type="dxa"/>
              <w:right w:w="120" w:type="dxa"/>
            </w:tcMar>
          </w:tcPr>
          <w:p w14:paraId="0124CEDB" w14:textId="77777777" w:rsidR="00A756BA" w:rsidRDefault="00000000">
            <w:r>
              <w:rPr>
                <w:sz w:val="21"/>
              </w:rPr>
              <w:t xml:space="preserve">  Amazon S3</w:t>
            </w:r>
          </w:p>
        </w:tc>
      </w:tr>
      <w:tr w:rsidR="00A756BA" w14:paraId="5BA3EBD6" w14:textId="77777777">
        <w:tc>
          <w:tcPr>
            <w:tcW w:w="850" w:type="dxa"/>
            <w:tcMar>
              <w:top w:w="20" w:type="dxa"/>
              <w:left w:w="120" w:type="dxa"/>
              <w:bottom w:w="20" w:type="dxa"/>
              <w:right w:w="120" w:type="dxa"/>
            </w:tcMar>
          </w:tcPr>
          <w:p w14:paraId="025F4248" w14:textId="77777777" w:rsidR="00A756BA" w:rsidRDefault="00000000">
            <w:r>
              <w:rPr>
                <w:color w:val="FF9900"/>
                <w:sz w:val="21"/>
              </w:rPr>
              <w:t>5.6</w:t>
            </w:r>
          </w:p>
        </w:tc>
        <w:tc>
          <w:tcPr>
            <w:tcW w:w="7937" w:type="dxa"/>
            <w:tcMar>
              <w:top w:w="20" w:type="dxa"/>
              <w:left w:w="120" w:type="dxa"/>
              <w:bottom w:w="20" w:type="dxa"/>
              <w:right w:w="120" w:type="dxa"/>
            </w:tcMar>
          </w:tcPr>
          <w:p w14:paraId="1B7E698C" w14:textId="77777777" w:rsidR="00A756BA" w:rsidRDefault="00000000">
            <w:r>
              <w:rPr>
                <w:sz w:val="21"/>
              </w:rPr>
              <w:t xml:space="preserve">  AWS Secrets Manager</w:t>
            </w:r>
          </w:p>
        </w:tc>
      </w:tr>
      <w:tr w:rsidR="00A756BA" w14:paraId="4A48FB05" w14:textId="77777777">
        <w:tc>
          <w:tcPr>
            <w:tcW w:w="850" w:type="dxa"/>
            <w:tcMar>
              <w:top w:w="20" w:type="dxa"/>
              <w:left w:w="120" w:type="dxa"/>
              <w:bottom w:w="20" w:type="dxa"/>
              <w:right w:w="120" w:type="dxa"/>
            </w:tcMar>
          </w:tcPr>
          <w:p w14:paraId="3A9B68A1" w14:textId="77777777" w:rsidR="00A756BA" w:rsidRDefault="00000000">
            <w:r>
              <w:rPr>
                <w:b/>
                <w:color w:val="FF9900"/>
                <w:sz w:val="21"/>
              </w:rPr>
              <w:t>6</w:t>
            </w:r>
          </w:p>
        </w:tc>
        <w:tc>
          <w:tcPr>
            <w:tcW w:w="7937" w:type="dxa"/>
            <w:tcMar>
              <w:top w:w="20" w:type="dxa"/>
              <w:left w:w="120" w:type="dxa"/>
              <w:bottom w:w="20" w:type="dxa"/>
              <w:right w:w="120" w:type="dxa"/>
            </w:tcMar>
          </w:tcPr>
          <w:p w14:paraId="7709B3F0" w14:textId="77777777" w:rsidR="00A756BA" w:rsidRDefault="00000000">
            <w:r>
              <w:rPr>
                <w:b/>
                <w:sz w:val="21"/>
              </w:rPr>
              <w:t>Sicurezza</w:t>
            </w:r>
          </w:p>
        </w:tc>
      </w:tr>
      <w:tr w:rsidR="00A756BA" w14:paraId="74E70E5B" w14:textId="77777777">
        <w:tc>
          <w:tcPr>
            <w:tcW w:w="850" w:type="dxa"/>
            <w:tcMar>
              <w:top w:w="20" w:type="dxa"/>
              <w:left w:w="120" w:type="dxa"/>
              <w:bottom w:w="20" w:type="dxa"/>
              <w:right w:w="120" w:type="dxa"/>
            </w:tcMar>
          </w:tcPr>
          <w:p w14:paraId="6CD2B9F8" w14:textId="77777777" w:rsidR="00A756BA" w:rsidRDefault="00000000">
            <w:r>
              <w:rPr>
                <w:b/>
                <w:color w:val="FF9900"/>
                <w:sz w:val="21"/>
              </w:rPr>
              <w:t>7</w:t>
            </w:r>
          </w:p>
        </w:tc>
        <w:tc>
          <w:tcPr>
            <w:tcW w:w="7937" w:type="dxa"/>
            <w:tcMar>
              <w:top w:w="20" w:type="dxa"/>
              <w:left w:w="120" w:type="dxa"/>
              <w:bottom w:w="20" w:type="dxa"/>
              <w:right w:w="120" w:type="dxa"/>
            </w:tcMar>
          </w:tcPr>
          <w:p w14:paraId="6B35400C" w14:textId="77777777" w:rsidR="00A756BA" w:rsidRDefault="00000000">
            <w:r>
              <w:rPr>
                <w:b/>
                <w:sz w:val="21"/>
              </w:rPr>
              <w:t>Backend — FastAPI</w:t>
            </w:r>
          </w:p>
        </w:tc>
      </w:tr>
      <w:tr w:rsidR="00A756BA" w14:paraId="78A1C90A" w14:textId="77777777">
        <w:tc>
          <w:tcPr>
            <w:tcW w:w="850" w:type="dxa"/>
            <w:tcMar>
              <w:top w:w="20" w:type="dxa"/>
              <w:left w:w="120" w:type="dxa"/>
              <w:bottom w:w="20" w:type="dxa"/>
              <w:right w:w="120" w:type="dxa"/>
            </w:tcMar>
          </w:tcPr>
          <w:p w14:paraId="5F1EBEF4" w14:textId="77777777" w:rsidR="00A756BA" w:rsidRDefault="00000000">
            <w:r>
              <w:rPr>
                <w:color w:val="FF9900"/>
                <w:sz w:val="21"/>
              </w:rPr>
              <w:t>7.1</w:t>
            </w:r>
          </w:p>
        </w:tc>
        <w:tc>
          <w:tcPr>
            <w:tcW w:w="7937" w:type="dxa"/>
            <w:tcMar>
              <w:top w:w="20" w:type="dxa"/>
              <w:left w:w="120" w:type="dxa"/>
              <w:bottom w:w="20" w:type="dxa"/>
              <w:right w:w="120" w:type="dxa"/>
            </w:tcMar>
          </w:tcPr>
          <w:p w14:paraId="39908742" w14:textId="77777777" w:rsidR="00A756BA" w:rsidRDefault="00000000">
            <w:r>
              <w:rPr>
                <w:sz w:val="21"/>
              </w:rPr>
              <w:t xml:space="preserve">  Struttura dei moduli</w:t>
            </w:r>
          </w:p>
        </w:tc>
      </w:tr>
      <w:tr w:rsidR="00A756BA" w14:paraId="7064403C" w14:textId="77777777">
        <w:tc>
          <w:tcPr>
            <w:tcW w:w="850" w:type="dxa"/>
            <w:tcMar>
              <w:top w:w="20" w:type="dxa"/>
              <w:left w:w="120" w:type="dxa"/>
              <w:bottom w:w="20" w:type="dxa"/>
              <w:right w:w="120" w:type="dxa"/>
            </w:tcMar>
          </w:tcPr>
          <w:p w14:paraId="71AA6B35" w14:textId="77777777" w:rsidR="00A756BA" w:rsidRDefault="00000000">
            <w:r>
              <w:rPr>
                <w:color w:val="FF9900"/>
                <w:sz w:val="21"/>
              </w:rPr>
              <w:t>7.2</w:t>
            </w:r>
          </w:p>
        </w:tc>
        <w:tc>
          <w:tcPr>
            <w:tcW w:w="7937" w:type="dxa"/>
            <w:tcMar>
              <w:top w:w="20" w:type="dxa"/>
              <w:left w:w="120" w:type="dxa"/>
              <w:bottom w:w="20" w:type="dxa"/>
              <w:right w:w="120" w:type="dxa"/>
            </w:tcMar>
          </w:tcPr>
          <w:p w14:paraId="31DFC3B8" w14:textId="77777777" w:rsidR="00A756BA" w:rsidRDefault="00000000">
            <w:r>
              <w:rPr>
                <w:sz w:val="21"/>
              </w:rPr>
              <w:t xml:space="preserve">  Autenticazione JWT</w:t>
            </w:r>
          </w:p>
        </w:tc>
      </w:tr>
      <w:tr w:rsidR="00A756BA" w14:paraId="4289DCB1" w14:textId="77777777">
        <w:tc>
          <w:tcPr>
            <w:tcW w:w="850" w:type="dxa"/>
            <w:tcMar>
              <w:top w:w="20" w:type="dxa"/>
              <w:left w:w="120" w:type="dxa"/>
              <w:bottom w:w="20" w:type="dxa"/>
              <w:right w:w="120" w:type="dxa"/>
            </w:tcMar>
          </w:tcPr>
          <w:p w14:paraId="51012832" w14:textId="77777777" w:rsidR="00A756BA" w:rsidRDefault="00000000">
            <w:r>
              <w:rPr>
                <w:color w:val="FF9900"/>
                <w:sz w:val="21"/>
              </w:rPr>
              <w:t>7.3</w:t>
            </w:r>
          </w:p>
        </w:tc>
        <w:tc>
          <w:tcPr>
            <w:tcW w:w="7937" w:type="dxa"/>
            <w:tcMar>
              <w:top w:w="20" w:type="dxa"/>
              <w:left w:w="120" w:type="dxa"/>
              <w:bottom w:w="20" w:type="dxa"/>
              <w:right w:w="120" w:type="dxa"/>
            </w:tcMar>
          </w:tcPr>
          <w:p w14:paraId="346FDD4F" w14:textId="77777777" w:rsidR="00A756BA" w:rsidRDefault="00000000">
            <w:r>
              <w:rPr>
                <w:sz w:val="21"/>
              </w:rPr>
              <w:t xml:space="preserve">  WebSocket per aggiornamenti real-time</w:t>
            </w:r>
          </w:p>
        </w:tc>
      </w:tr>
      <w:tr w:rsidR="00A756BA" w14:paraId="1CCC4D3C" w14:textId="77777777">
        <w:tc>
          <w:tcPr>
            <w:tcW w:w="850" w:type="dxa"/>
            <w:tcMar>
              <w:top w:w="20" w:type="dxa"/>
              <w:left w:w="120" w:type="dxa"/>
              <w:bottom w:w="20" w:type="dxa"/>
              <w:right w:w="120" w:type="dxa"/>
            </w:tcMar>
          </w:tcPr>
          <w:p w14:paraId="3DE44698" w14:textId="77777777" w:rsidR="00A756BA" w:rsidRDefault="00000000">
            <w:r>
              <w:rPr>
                <w:color w:val="FF9900"/>
                <w:sz w:val="21"/>
              </w:rPr>
              <w:t>7.4</w:t>
            </w:r>
          </w:p>
        </w:tc>
        <w:tc>
          <w:tcPr>
            <w:tcW w:w="7937" w:type="dxa"/>
            <w:tcMar>
              <w:top w:w="20" w:type="dxa"/>
              <w:left w:w="120" w:type="dxa"/>
              <w:bottom w:w="20" w:type="dxa"/>
              <w:right w:w="120" w:type="dxa"/>
            </w:tcMar>
          </w:tcPr>
          <w:p w14:paraId="79751C51" w14:textId="77777777" w:rsidR="00A756BA" w:rsidRDefault="00000000">
            <w:r>
              <w:rPr>
                <w:sz w:val="21"/>
              </w:rPr>
              <w:t xml:space="preserve">  Integrazione Secrets Manager e S3</w:t>
            </w:r>
          </w:p>
        </w:tc>
      </w:tr>
      <w:tr w:rsidR="00A756BA" w14:paraId="36CFF526" w14:textId="77777777">
        <w:tc>
          <w:tcPr>
            <w:tcW w:w="850" w:type="dxa"/>
            <w:tcMar>
              <w:top w:w="20" w:type="dxa"/>
              <w:left w:w="120" w:type="dxa"/>
              <w:bottom w:w="20" w:type="dxa"/>
              <w:right w:w="120" w:type="dxa"/>
            </w:tcMar>
          </w:tcPr>
          <w:p w14:paraId="64BBA95F" w14:textId="77777777" w:rsidR="00A756BA" w:rsidRDefault="00000000">
            <w:r>
              <w:rPr>
                <w:b/>
                <w:color w:val="FF9900"/>
                <w:sz w:val="21"/>
              </w:rPr>
              <w:t>8</w:t>
            </w:r>
          </w:p>
        </w:tc>
        <w:tc>
          <w:tcPr>
            <w:tcW w:w="7937" w:type="dxa"/>
            <w:tcMar>
              <w:top w:w="20" w:type="dxa"/>
              <w:left w:w="120" w:type="dxa"/>
              <w:bottom w:w="20" w:type="dxa"/>
              <w:right w:w="120" w:type="dxa"/>
            </w:tcMar>
          </w:tcPr>
          <w:p w14:paraId="0E5D92A8" w14:textId="77777777" w:rsidR="00A756BA" w:rsidRDefault="00000000">
            <w:r>
              <w:rPr>
                <w:b/>
                <w:sz w:val="21"/>
              </w:rPr>
              <w:t>Frontend — React + Vite</w:t>
            </w:r>
          </w:p>
        </w:tc>
      </w:tr>
      <w:tr w:rsidR="00A756BA" w14:paraId="0CECDCEF" w14:textId="77777777">
        <w:tc>
          <w:tcPr>
            <w:tcW w:w="850" w:type="dxa"/>
            <w:tcMar>
              <w:top w:w="20" w:type="dxa"/>
              <w:left w:w="120" w:type="dxa"/>
              <w:bottom w:w="20" w:type="dxa"/>
              <w:right w:w="120" w:type="dxa"/>
            </w:tcMar>
          </w:tcPr>
          <w:p w14:paraId="62FC7C88" w14:textId="77777777" w:rsidR="00A756BA" w:rsidRDefault="00000000">
            <w:r>
              <w:rPr>
                <w:color w:val="FF9900"/>
                <w:sz w:val="21"/>
              </w:rPr>
              <w:t>8.1</w:t>
            </w:r>
          </w:p>
        </w:tc>
        <w:tc>
          <w:tcPr>
            <w:tcW w:w="7937" w:type="dxa"/>
            <w:tcMar>
              <w:top w:w="20" w:type="dxa"/>
              <w:left w:w="120" w:type="dxa"/>
              <w:bottom w:w="20" w:type="dxa"/>
              <w:right w:w="120" w:type="dxa"/>
            </w:tcMar>
          </w:tcPr>
          <w:p w14:paraId="0B42636C" w14:textId="77777777" w:rsidR="00A756BA" w:rsidRDefault="00000000">
            <w:r>
              <w:rPr>
                <w:sz w:val="21"/>
              </w:rPr>
              <w:t xml:space="preserve">  Login e Homepage</w:t>
            </w:r>
          </w:p>
        </w:tc>
      </w:tr>
      <w:tr w:rsidR="00A756BA" w14:paraId="27B724E0" w14:textId="77777777">
        <w:tc>
          <w:tcPr>
            <w:tcW w:w="850" w:type="dxa"/>
            <w:tcMar>
              <w:top w:w="20" w:type="dxa"/>
              <w:left w:w="120" w:type="dxa"/>
              <w:bottom w:w="20" w:type="dxa"/>
              <w:right w:w="120" w:type="dxa"/>
            </w:tcMar>
          </w:tcPr>
          <w:p w14:paraId="75E4873A" w14:textId="77777777" w:rsidR="00A756BA" w:rsidRDefault="00000000">
            <w:r>
              <w:rPr>
                <w:color w:val="FF9900"/>
                <w:sz w:val="21"/>
              </w:rPr>
              <w:t>8.2</w:t>
            </w:r>
          </w:p>
        </w:tc>
        <w:tc>
          <w:tcPr>
            <w:tcW w:w="7937" w:type="dxa"/>
            <w:tcMar>
              <w:top w:w="20" w:type="dxa"/>
              <w:left w:w="120" w:type="dxa"/>
              <w:bottom w:w="20" w:type="dxa"/>
              <w:right w:w="120" w:type="dxa"/>
            </w:tcMar>
          </w:tcPr>
          <w:p w14:paraId="5B24A412" w14:textId="77777777" w:rsidR="00A756BA" w:rsidRDefault="00000000">
            <w:r>
              <w:rPr>
                <w:sz w:val="21"/>
              </w:rPr>
              <w:t xml:space="preserve">  Storia del Corso — Timeline</w:t>
            </w:r>
          </w:p>
        </w:tc>
      </w:tr>
      <w:tr w:rsidR="00A756BA" w14:paraId="2FE271A9" w14:textId="77777777">
        <w:tc>
          <w:tcPr>
            <w:tcW w:w="850" w:type="dxa"/>
            <w:tcMar>
              <w:top w:w="20" w:type="dxa"/>
              <w:left w:w="120" w:type="dxa"/>
              <w:bottom w:w="20" w:type="dxa"/>
              <w:right w:w="120" w:type="dxa"/>
            </w:tcMar>
          </w:tcPr>
          <w:p w14:paraId="380E7327" w14:textId="77777777" w:rsidR="00A756BA" w:rsidRDefault="00000000">
            <w:r>
              <w:rPr>
                <w:color w:val="FF9900"/>
                <w:sz w:val="21"/>
              </w:rPr>
              <w:t>8.3</w:t>
            </w:r>
          </w:p>
        </w:tc>
        <w:tc>
          <w:tcPr>
            <w:tcW w:w="7937" w:type="dxa"/>
            <w:tcMar>
              <w:top w:w="20" w:type="dxa"/>
              <w:left w:w="120" w:type="dxa"/>
              <w:bottom w:w="20" w:type="dxa"/>
              <w:right w:w="120" w:type="dxa"/>
            </w:tcMar>
          </w:tcPr>
          <w:p w14:paraId="1D64677A" w14:textId="77777777" w:rsidR="00A756BA" w:rsidRDefault="00000000">
            <w:r>
              <w:rPr>
                <w:sz w:val="21"/>
              </w:rPr>
              <w:t xml:space="preserve">  Gestione Emergenze — Vista Operatore</w:t>
            </w:r>
          </w:p>
        </w:tc>
      </w:tr>
      <w:tr w:rsidR="00A756BA" w14:paraId="4E460AFC" w14:textId="77777777">
        <w:tc>
          <w:tcPr>
            <w:tcW w:w="850" w:type="dxa"/>
            <w:tcMar>
              <w:top w:w="20" w:type="dxa"/>
              <w:left w:w="120" w:type="dxa"/>
              <w:bottom w:w="20" w:type="dxa"/>
              <w:right w:w="120" w:type="dxa"/>
            </w:tcMar>
          </w:tcPr>
          <w:p w14:paraId="1D2F3F08" w14:textId="77777777" w:rsidR="00A756BA" w:rsidRDefault="00000000">
            <w:r>
              <w:rPr>
                <w:color w:val="FF9900"/>
                <w:sz w:val="21"/>
              </w:rPr>
              <w:t>8.4</w:t>
            </w:r>
          </w:p>
        </w:tc>
        <w:tc>
          <w:tcPr>
            <w:tcW w:w="7937" w:type="dxa"/>
            <w:tcMar>
              <w:top w:w="20" w:type="dxa"/>
              <w:left w:w="120" w:type="dxa"/>
              <w:bottom w:w="20" w:type="dxa"/>
              <w:right w:w="120" w:type="dxa"/>
            </w:tcMar>
          </w:tcPr>
          <w:p w14:paraId="3891D931" w14:textId="77777777" w:rsidR="00A756BA" w:rsidRDefault="00000000">
            <w:r>
              <w:rPr>
                <w:sz w:val="21"/>
              </w:rPr>
              <w:t xml:space="preserve">  Gestione Emergenze — Centrale Operativa</w:t>
            </w:r>
          </w:p>
        </w:tc>
      </w:tr>
      <w:tr w:rsidR="00A756BA" w14:paraId="7B31A8A3" w14:textId="77777777">
        <w:tc>
          <w:tcPr>
            <w:tcW w:w="850" w:type="dxa"/>
            <w:tcMar>
              <w:top w:w="20" w:type="dxa"/>
              <w:left w:w="120" w:type="dxa"/>
              <w:bottom w:w="20" w:type="dxa"/>
              <w:right w:w="120" w:type="dxa"/>
            </w:tcMar>
          </w:tcPr>
          <w:p w14:paraId="70204BBF" w14:textId="77777777" w:rsidR="00A756BA" w:rsidRDefault="00000000">
            <w:r>
              <w:rPr>
                <w:b/>
                <w:color w:val="FF9900"/>
                <w:sz w:val="21"/>
              </w:rPr>
              <w:t>9</w:t>
            </w:r>
          </w:p>
        </w:tc>
        <w:tc>
          <w:tcPr>
            <w:tcW w:w="7937" w:type="dxa"/>
            <w:tcMar>
              <w:top w:w="20" w:type="dxa"/>
              <w:left w:w="120" w:type="dxa"/>
              <w:bottom w:w="20" w:type="dxa"/>
              <w:right w:w="120" w:type="dxa"/>
            </w:tcMar>
          </w:tcPr>
          <w:p w14:paraId="2206D54D" w14:textId="77777777" w:rsidR="00A756BA" w:rsidRDefault="00000000">
            <w:r>
              <w:rPr>
                <w:b/>
                <w:sz w:val="21"/>
              </w:rPr>
              <w:t>Database — Modello Dati</w:t>
            </w:r>
          </w:p>
        </w:tc>
      </w:tr>
      <w:tr w:rsidR="00A756BA" w14:paraId="3F48872A" w14:textId="77777777">
        <w:tc>
          <w:tcPr>
            <w:tcW w:w="850" w:type="dxa"/>
            <w:tcMar>
              <w:top w:w="20" w:type="dxa"/>
              <w:left w:w="120" w:type="dxa"/>
              <w:bottom w:w="20" w:type="dxa"/>
              <w:right w:w="120" w:type="dxa"/>
            </w:tcMar>
          </w:tcPr>
          <w:p w14:paraId="3B1F61DD" w14:textId="77777777" w:rsidR="00A756BA" w:rsidRDefault="00000000">
            <w:r>
              <w:rPr>
                <w:b/>
                <w:color w:val="FF9900"/>
                <w:sz w:val="21"/>
              </w:rPr>
              <w:t>10</w:t>
            </w:r>
          </w:p>
        </w:tc>
        <w:tc>
          <w:tcPr>
            <w:tcW w:w="7937" w:type="dxa"/>
            <w:tcMar>
              <w:top w:w="20" w:type="dxa"/>
              <w:left w:w="120" w:type="dxa"/>
              <w:bottom w:w="20" w:type="dxa"/>
              <w:right w:w="120" w:type="dxa"/>
            </w:tcMar>
          </w:tcPr>
          <w:p w14:paraId="3DFA1D73" w14:textId="77777777" w:rsidR="00A756BA" w:rsidRDefault="00000000">
            <w:r>
              <w:rPr>
                <w:b/>
                <w:sz w:val="21"/>
              </w:rPr>
              <w:t>Containerizzazione e Deploy</w:t>
            </w:r>
          </w:p>
        </w:tc>
      </w:tr>
      <w:tr w:rsidR="00A756BA" w14:paraId="6A6FB538" w14:textId="77777777">
        <w:tc>
          <w:tcPr>
            <w:tcW w:w="850" w:type="dxa"/>
            <w:tcMar>
              <w:top w:w="20" w:type="dxa"/>
              <w:left w:w="120" w:type="dxa"/>
              <w:bottom w:w="20" w:type="dxa"/>
              <w:right w:w="120" w:type="dxa"/>
            </w:tcMar>
          </w:tcPr>
          <w:p w14:paraId="5C762D8C" w14:textId="77777777" w:rsidR="00A756BA" w:rsidRDefault="00000000">
            <w:r>
              <w:rPr>
                <w:color w:val="FF9900"/>
                <w:sz w:val="21"/>
              </w:rPr>
              <w:t>10.1</w:t>
            </w:r>
          </w:p>
        </w:tc>
        <w:tc>
          <w:tcPr>
            <w:tcW w:w="7937" w:type="dxa"/>
            <w:tcMar>
              <w:top w:w="20" w:type="dxa"/>
              <w:left w:w="120" w:type="dxa"/>
              <w:bottom w:w="20" w:type="dxa"/>
              <w:right w:w="120" w:type="dxa"/>
            </w:tcMar>
          </w:tcPr>
          <w:p w14:paraId="3CBE4527" w14:textId="77777777" w:rsidR="00A756BA" w:rsidRDefault="00000000">
            <w:r>
              <w:rPr>
                <w:sz w:val="21"/>
              </w:rPr>
              <w:t xml:space="preserve">  Docker e Docker Compose</w:t>
            </w:r>
          </w:p>
        </w:tc>
      </w:tr>
      <w:tr w:rsidR="00A756BA" w:rsidRPr="00275549" w14:paraId="2E81F555" w14:textId="77777777">
        <w:tc>
          <w:tcPr>
            <w:tcW w:w="850" w:type="dxa"/>
            <w:tcMar>
              <w:top w:w="20" w:type="dxa"/>
              <w:left w:w="120" w:type="dxa"/>
              <w:bottom w:w="20" w:type="dxa"/>
              <w:right w:w="120" w:type="dxa"/>
            </w:tcMar>
          </w:tcPr>
          <w:p w14:paraId="5A880D31" w14:textId="77777777" w:rsidR="00A756BA" w:rsidRDefault="00000000">
            <w:r>
              <w:rPr>
                <w:color w:val="FF9900"/>
                <w:sz w:val="21"/>
              </w:rPr>
              <w:lastRenderedPageBreak/>
              <w:t>10.2</w:t>
            </w:r>
          </w:p>
        </w:tc>
        <w:tc>
          <w:tcPr>
            <w:tcW w:w="7937" w:type="dxa"/>
            <w:tcMar>
              <w:top w:w="20" w:type="dxa"/>
              <w:left w:w="120" w:type="dxa"/>
              <w:bottom w:w="20" w:type="dxa"/>
              <w:right w:w="120" w:type="dxa"/>
            </w:tcMar>
          </w:tcPr>
          <w:p w14:paraId="306F0790" w14:textId="77777777" w:rsidR="00A756BA" w:rsidRPr="00275549" w:rsidRDefault="00000000">
            <w:pPr>
              <w:rPr>
                <w:lang w:val="it-IT"/>
              </w:rPr>
            </w:pPr>
            <w:r w:rsidRPr="00275549">
              <w:rPr>
                <w:sz w:val="21"/>
                <w:lang w:val="it-IT"/>
              </w:rPr>
              <w:t xml:space="preserve">  AMI preconfigurata e User Data</w:t>
            </w:r>
          </w:p>
        </w:tc>
      </w:tr>
      <w:tr w:rsidR="00A756BA" w14:paraId="504E9705" w14:textId="77777777">
        <w:tc>
          <w:tcPr>
            <w:tcW w:w="850" w:type="dxa"/>
            <w:tcMar>
              <w:top w:w="20" w:type="dxa"/>
              <w:left w:w="120" w:type="dxa"/>
              <w:bottom w:w="20" w:type="dxa"/>
              <w:right w:w="120" w:type="dxa"/>
            </w:tcMar>
          </w:tcPr>
          <w:p w14:paraId="4AAD856F" w14:textId="77777777" w:rsidR="00A756BA" w:rsidRDefault="00000000">
            <w:r>
              <w:rPr>
                <w:color w:val="FF9900"/>
                <w:sz w:val="21"/>
              </w:rPr>
              <w:t>10.3</w:t>
            </w:r>
          </w:p>
        </w:tc>
        <w:tc>
          <w:tcPr>
            <w:tcW w:w="7937" w:type="dxa"/>
            <w:tcMar>
              <w:top w:w="20" w:type="dxa"/>
              <w:left w:w="120" w:type="dxa"/>
              <w:bottom w:w="20" w:type="dxa"/>
              <w:right w:w="120" w:type="dxa"/>
            </w:tcMar>
          </w:tcPr>
          <w:p w14:paraId="7DE4DF11" w14:textId="77777777" w:rsidR="00A756BA" w:rsidRDefault="00000000">
            <w:r>
              <w:rPr>
                <w:sz w:val="21"/>
              </w:rPr>
              <w:t xml:space="preserve">  Flusso di deploy end-to-end</w:t>
            </w:r>
          </w:p>
        </w:tc>
      </w:tr>
      <w:tr w:rsidR="00A756BA" w:rsidRPr="00275549" w14:paraId="3F5B2F11" w14:textId="77777777">
        <w:tc>
          <w:tcPr>
            <w:tcW w:w="850" w:type="dxa"/>
            <w:tcMar>
              <w:top w:w="20" w:type="dxa"/>
              <w:left w:w="120" w:type="dxa"/>
              <w:bottom w:w="20" w:type="dxa"/>
              <w:right w:w="120" w:type="dxa"/>
            </w:tcMar>
          </w:tcPr>
          <w:p w14:paraId="720480CB" w14:textId="77777777" w:rsidR="00A756BA" w:rsidRDefault="00000000">
            <w:r>
              <w:rPr>
                <w:b/>
                <w:color w:val="FF9900"/>
                <w:sz w:val="21"/>
              </w:rPr>
              <w:t>11</w:t>
            </w:r>
          </w:p>
        </w:tc>
        <w:tc>
          <w:tcPr>
            <w:tcW w:w="7937" w:type="dxa"/>
            <w:tcMar>
              <w:top w:w="20" w:type="dxa"/>
              <w:left w:w="120" w:type="dxa"/>
              <w:bottom w:w="20" w:type="dxa"/>
              <w:right w:w="120" w:type="dxa"/>
            </w:tcMar>
          </w:tcPr>
          <w:p w14:paraId="31CDCDC1" w14:textId="77777777" w:rsidR="00A756BA" w:rsidRPr="00275549" w:rsidRDefault="00000000">
            <w:pPr>
              <w:rPr>
                <w:lang w:val="it-IT"/>
              </w:rPr>
            </w:pPr>
            <w:r w:rsidRPr="00275549">
              <w:rPr>
                <w:b/>
                <w:sz w:val="21"/>
                <w:lang w:val="it-IT"/>
              </w:rPr>
              <w:t>Test di Carico e Scalabilità</w:t>
            </w:r>
          </w:p>
        </w:tc>
      </w:tr>
      <w:tr w:rsidR="00A756BA" w14:paraId="740DAB60" w14:textId="77777777">
        <w:tc>
          <w:tcPr>
            <w:tcW w:w="850" w:type="dxa"/>
            <w:tcMar>
              <w:top w:w="20" w:type="dxa"/>
              <w:left w:w="120" w:type="dxa"/>
              <w:bottom w:w="20" w:type="dxa"/>
              <w:right w:w="120" w:type="dxa"/>
            </w:tcMar>
          </w:tcPr>
          <w:p w14:paraId="282983BB" w14:textId="77777777" w:rsidR="00A756BA" w:rsidRDefault="00000000">
            <w:r>
              <w:rPr>
                <w:b/>
                <w:color w:val="FF9900"/>
                <w:sz w:val="21"/>
              </w:rPr>
              <w:t>12</w:t>
            </w:r>
          </w:p>
        </w:tc>
        <w:tc>
          <w:tcPr>
            <w:tcW w:w="7937" w:type="dxa"/>
            <w:tcMar>
              <w:top w:w="20" w:type="dxa"/>
              <w:left w:w="120" w:type="dxa"/>
              <w:bottom w:w="20" w:type="dxa"/>
              <w:right w:w="120" w:type="dxa"/>
            </w:tcMar>
          </w:tcPr>
          <w:p w14:paraId="5BAF6DA1" w14:textId="77777777" w:rsidR="00A756BA" w:rsidRDefault="00000000">
            <w:r>
              <w:rPr>
                <w:b/>
                <w:sz w:val="21"/>
              </w:rPr>
              <w:t>Conclusioni</w:t>
            </w:r>
          </w:p>
        </w:tc>
      </w:tr>
    </w:tbl>
    <w:p w14:paraId="4B7485AC" w14:textId="77777777" w:rsidR="00A756BA" w:rsidRDefault="00000000">
      <w:r>
        <w:br w:type="page"/>
      </w:r>
    </w:p>
    <w:p w14:paraId="503904CE" w14:textId="77777777" w:rsidR="00A756BA" w:rsidRDefault="00000000">
      <w:pPr>
        <w:keepNext/>
        <w:pBdr>
          <w:bottom w:val="single" w:sz="12" w:space="4" w:color="FF9900"/>
        </w:pBdr>
        <w:spacing w:before="440" w:after="80"/>
      </w:pPr>
      <w:r>
        <w:rPr>
          <w:b/>
          <w:color w:val="232F3E"/>
          <w:sz w:val="32"/>
        </w:rPr>
        <w:lastRenderedPageBreak/>
        <w:t>1. Introduzione</w:t>
      </w:r>
    </w:p>
    <w:p w14:paraId="367A2D33" w14:textId="22F0A62A" w:rsidR="00A756BA" w:rsidRPr="00275549" w:rsidRDefault="00000000">
      <w:pPr>
        <w:spacing w:before="40" w:after="80"/>
        <w:rPr>
          <w:lang w:val="it-IT"/>
        </w:rPr>
      </w:pPr>
      <w:r w:rsidRPr="00275549">
        <w:rPr>
          <w:lang w:val="it-IT"/>
        </w:rPr>
        <w:t>Il presente documento costituisce la relazione tecnica del progetto "Cloud AWS Project", realizzato nell'ambito del corso ITS</w:t>
      </w:r>
      <w:r w:rsidR="00EB0661">
        <w:rPr>
          <w:lang w:val="it-IT"/>
        </w:rPr>
        <w:t xml:space="preserve"> SYAM</w:t>
      </w:r>
      <w:r w:rsidRPr="00275549">
        <w:rPr>
          <w:lang w:val="it-IT"/>
        </w:rPr>
        <w:t xml:space="preserve"> per l'anno accademico 2025/2026. Il progetto nasce con l'obiettivo di dimostrare la capacità di progettare, implementare e distribuire un'applicazione web completa su infrastruttura Amazon Web Services (AWS), applicando le conoscenze acquisite durante il percorso formativo in ambito di cloud computing, containerizzazione, sicurezza informatica e sviluppo full-stack.</w:t>
      </w:r>
    </w:p>
    <w:p w14:paraId="0824D99E" w14:textId="77777777" w:rsidR="00A756BA" w:rsidRPr="00275549" w:rsidRDefault="00000000">
      <w:pPr>
        <w:spacing w:before="40" w:after="80"/>
        <w:rPr>
          <w:lang w:val="it-IT"/>
        </w:rPr>
      </w:pPr>
      <w:r w:rsidRPr="00275549">
        <w:rPr>
          <w:lang w:val="it-IT"/>
        </w:rPr>
        <w:t>L'applicazione realizzata è un portale web protetto da autenticazione, accessibile da internet, che espone due servizi principali: una timeline interattiva della storia del corso e un sistema di gestione delle emergenze in tempo reale. Il tutto è distribuito su un'architettura cloud scalabile, con bilanciamento del carico, auto scaling automatico e separazione delle responsabilità tra i diversi livelli dell'infrastruttura.</w:t>
      </w:r>
    </w:p>
    <w:p w14:paraId="08BD3EF2" w14:textId="77777777" w:rsidR="00A756BA" w:rsidRPr="00275549" w:rsidRDefault="00000000">
      <w:pPr>
        <w:spacing w:before="40" w:after="80"/>
        <w:rPr>
          <w:lang w:val="it-IT"/>
        </w:rPr>
      </w:pPr>
      <w:r w:rsidRPr="00275549">
        <w:rPr>
          <w:lang w:val="it-IT"/>
        </w:rPr>
        <w:t>La scelta di AWS come piattaforma cloud è motivata dalla sua ampia adozione in ambito enterprise, dalla ricchezza di servizi gestiti disponibili e dall'integrazione nativa tra i vari componenti. Il progetto fa uso di sei servizi AWS distinti: EC2, Application Load Balancer, Auto Scaling Group, RDS, S3 e Secrets Manager.</w:t>
      </w:r>
    </w:p>
    <w:p w14:paraId="5F247466" w14:textId="77777777" w:rsidR="00A756BA" w:rsidRPr="00275549" w:rsidRDefault="00000000">
      <w:pPr>
        <w:keepNext/>
        <w:pBdr>
          <w:bottom w:val="single" w:sz="12" w:space="4" w:color="FF9900"/>
        </w:pBdr>
        <w:spacing w:before="440" w:after="80"/>
        <w:rPr>
          <w:lang w:val="it-IT"/>
        </w:rPr>
      </w:pPr>
      <w:r w:rsidRPr="00275549">
        <w:rPr>
          <w:b/>
          <w:color w:val="232F3E"/>
          <w:sz w:val="32"/>
          <w:lang w:val="it-IT"/>
        </w:rPr>
        <w:t>2. Obiettivi del Progetto</w:t>
      </w:r>
    </w:p>
    <w:p w14:paraId="14924686" w14:textId="77777777" w:rsidR="00A756BA" w:rsidRPr="00275549" w:rsidRDefault="00000000">
      <w:pPr>
        <w:spacing w:before="40" w:after="80"/>
        <w:rPr>
          <w:lang w:val="it-IT"/>
        </w:rPr>
      </w:pPr>
      <w:r w:rsidRPr="00275549">
        <w:rPr>
          <w:lang w:val="it-IT"/>
        </w:rPr>
        <w:t>I requisiti del progetto definiti in fase di analisi sono stati i seguenti:</w:t>
      </w:r>
    </w:p>
    <w:p w14:paraId="4AA83182" w14:textId="77777777" w:rsidR="00A756BA" w:rsidRPr="00275549" w:rsidRDefault="00000000">
      <w:pPr>
        <w:pStyle w:val="ListBullet"/>
        <w:spacing w:before="20" w:after="20"/>
        <w:ind w:left="283"/>
        <w:rPr>
          <w:lang w:val="it-IT"/>
        </w:rPr>
      </w:pPr>
      <w:r w:rsidRPr="00275549">
        <w:rPr>
          <w:b/>
          <w:color w:val="232F3E"/>
          <w:lang w:val="it-IT"/>
        </w:rPr>
        <w:t xml:space="preserve">Portale protetto da login: </w:t>
      </w:r>
      <w:r w:rsidRPr="00275549">
        <w:rPr>
          <w:lang w:val="it-IT"/>
        </w:rPr>
        <w:t>l'accesso all'applicazione deve essere vincolato ad autenticazione con username e password, implementata tramite token JWT.</w:t>
      </w:r>
    </w:p>
    <w:p w14:paraId="31803639" w14:textId="77777777" w:rsidR="00A756BA" w:rsidRPr="00275549" w:rsidRDefault="00000000">
      <w:pPr>
        <w:pStyle w:val="ListBullet"/>
        <w:spacing w:before="20" w:after="20"/>
        <w:ind w:left="283"/>
        <w:rPr>
          <w:lang w:val="it-IT"/>
        </w:rPr>
      </w:pPr>
      <w:r w:rsidRPr="00275549">
        <w:rPr>
          <w:b/>
          <w:color w:val="232F3E"/>
          <w:lang w:val="it-IT"/>
        </w:rPr>
        <w:t xml:space="preserve">Accessibilità da internet: </w:t>
      </w:r>
      <w:r w:rsidRPr="00275549">
        <w:rPr>
          <w:lang w:val="it-IT"/>
        </w:rPr>
        <w:t>il portale deve essere raggiungibile tramite browser da qualsiasi dispositivo connesso a internet, senza richiedere VPN o accesso diretto alle istanze EC2.</w:t>
      </w:r>
    </w:p>
    <w:p w14:paraId="1EACF510" w14:textId="77777777" w:rsidR="00A756BA" w:rsidRPr="00275549" w:rsidRDefault="00000000">
      <w:pPr>
        <w:pStyle w:val="ListBullet"/>
        <w:spacing w:before="20" w:after="20"/>
        <w:ind w:left="283"/>
        <w:rPr>
          <w:lang w:val="it-IT"/>
        </w:rPr>
      </w:pPr>
      <w:r w:rsidRPr="00275549">
        <w:rPr>
          <w:b/>
          <w:color w:val="232F3E"/>
          <w:lang w:val="it-IT"/>
        </w:rPr>
        <w:t xml:space="preserve">Servizio 1 — Storia del Corso: </w:t>
      </w:r>
      <w:r w:rsidRPr="00275549">
        <w:rPr>
          <w:lang w:val="it-IT"/>
        </w:rPr>
        <w:t>una timeline interattiva verticale che racconta il percorso formativo mese per mese, con i dati recuperati dinamicamente da Amazon S3.</w:t>
      </w:r>
    </w:p>
    <w:p w14:paraId="6C421DCF" w14:textId="77777777" w:rsidR="00A756BA" w:rsidRPr="00275549" w:rsidRDefault="00000000">
      <w:pPr>
        <w:pStyle w:val="ListBullet"/>
        <w:spacing w:before="20" w:after="20"/>
        <w:ind w:left="283"/>
        <w:rPr>
          <w:lang w:val="it-IT"/>
        </w:rPr>
      </w:pPr>
      <w:r w:rsidRPr="00275549">
        <w:rPr>
          <w:b/>
          <w:color w:val="232F3E"/>
          <w:lang w:val="it-IT"/>
        </w:rPr>
        <w:t xml:space="preserve">Servizio 2 — Gestione Emergenze: </w:t>
      </w:r>
      <w:r w:rsidRPr="00275549">
        <w:rPr>
          <w:lang w:val="it-IT"/>
        </w:rPr>
        <w:t>un sistema real-time per la creazione e il monitoraggio di segnalazioni di emergenza, con supporto a WebSocket, mappe interattive Leaflet e geolocalizzazione GPS.</w:t>
      </w:r>
    </w:p>
    <w:p w14:paraId="3F7E747A" w14:textId="77777777" w:rsidR="00A756BA" w:rsidRPr="00275549" w:rsidRDefault="00000000">
      <w:pPr>
        <w:pStyle w:val="ListBullet"/>
        <w:spacing w:before="20" w:after="20"/>
        <w:ind w:left="283"/>
        <w:rPr>
          <w:lang w:val="it-IT"/>
        </w:rPr>
      </w:pPr>
      <w:r w:rsidRPr="00275549">
        <w:rPr>
          <w:b/>
          <w:color w:val="232F3E"/>
          <w:lang w:val="it-IT"/>
        </w:rPr>
        <w:t xml:space="preserve">Scalabilità: </w:t>
      </w:r>
      <w:r w:rsidRPr="00275549">
        <w:rPr>
          <w:lang w:val="it-IT"/>
        </w:rPr>
        <w:t>l'infrastruttura deve scalare automaticamente in risposta ai picchi di traffico, senza intervento manuale dell'operatore.</w:t>
      </w:r>
    </w:p>
    <w:p w14:paraId="714743E9" w14:textId="77777777" w:rsidR="00A756BA" w:rsidRPr="00275549" w:rsidRDefault="00000000">
      <w:pPr>
        <w:pStyle w:val="ListBullet"/>
        <w:spacing w:before="20" w:after="20"/>
        <w:ind w:left="283"/>
        <w:rPr>
          <w:lang w:val="it-IT"/>
        </w:rPr>
      </w:pPr>
      <w:r w:rsidRPr="00275549">
        <w:rPr>
          <w:b/>
          <w:color w:val="232F3E"/>
          <w:lang w:val="it-IT"/>
        </w:rPr>
        <w:t xml:space="preserve">Sicurezza: </w:t>
      </w:r>
      <w:r w:rsidRPr="00275549">
        <w:rPr>
          <w:lang w:val="it-IT"/>
        </w:rPr>
        <w:t>le credenziali non devono mai essere scritte nel codice sorgente; la comunicazione tra i livelli deve essere protetta tramite Security Group separati.</w:t>
      </w:r>
    </w:p>
    <w:p w14:paraId="56052872" w14:textId="77777777" w:rsidR="00A756BA" w:rsidRPr="00275549" w:rsidRDefault="00000000">
      <w:pPr>
        <w:pStyle w:val="ListBullet"/>
        <w:spacing w:before="20" w:after="20"/>
        <w:ind w:left="283"/>
        <w:rPr>
          <w:lang w:val="it-IT"/>
        </w:rPr>
      </w:pPr>
      <w:r w:rsidRPr="00275549">
        <w:rPr>
          <w:b/>
          <w:color w:val="232F3E"/>
          <w:lang w:val="it-IT"/>
        </w:rPr>
        <w:t xml:space="preserve">Utilizzo di servizi AWS gestiti: </w:t>
      </w:r>
      <w:r w:rsidRPr="00275549">
        <w:rPr>
          <w:lang w:val="it-IT"/>
        </w:rPr>
        <w:t>massimizzare l'uso di servizi AWS (EC2, ALB, ASG, RDS, S3, Secrets Manager) per ridurre l'onere operativo e aumentare la resilienza.</w:t>
      </w:r>
    </w:p>
    <w:p w14:paraId="1EED7F59" w14:textId="77777777" w:rsidR="00A756BA" w:rsidRPr="00275549" w:rsidRDefault="00000000">
      <w:pPr>
        <w:keepNext/>
        <w:pBdr>
          <w:bottom w:val="single" w:sz="12" w:space="4" w:color="FF9900"/>
        </w:pBdr>
        <w:spacing w:before="440" w:after="80"/>
        <w:rPr>
          <w:lang w:val="it-IT"/>
        </w:rPr>
      </w:pPr>
      <w:r w:rsidRPr="00275549">
        <w:rPr>
          <w:b/>
          <w:color w:val="232F3E"/>
          <w:sz w:val="32"/>
          <w:lang w:val="it-IT"/>
        </w:rPr>
        <w:t>3. Architettura del Sistema</w:t>
      </w:r>
    </w:p>
    <w:p w14:paraId="183B3C52" w14:textId="77777777" w:rsidR="00A756BA" w:rsidRPr="00275549" w:rsidRDefault="00000000">
      <w:pPr>
        <w:spacing w:before="40" w:after="80"/>
        <w:rPr>
          <w:lang w:val="it-IT"/>
        </w:rPr>
      </w:pPr>
      <w:r w:rsidRPr="00275549">
        <w:rPr>
          <w:lang w:val="it-IT"/>
        </w:rPr>
        <w:t>L'architettura dell'applicazione segue un modello a tre livelli (three-tier architecture): livello di presentazione (frontend React), livello applicativo (backend FastAPI) e livello dati (PostgreSQL su RDS). I tre livelli sono separati fisicamente e comunicano attraverso interfacce ben definite.</w:t>
      </w:r>
    </w:p>
    <w:p w14:paraId="3385D81A" w14:textId="77777777" w:rsidR="00A756BA" w:rsidRPr="00275549" w:rsidRDefault="00000000">
      <w:pPr>
        <w:keepNext/>
        <w:spacing w:before="280" w:after="40"/>
        <w:rPr>
          <w:lang w:val="it-IT"/>
        </w:rPr>
      </w:pPr>
      <w:r w:rsidRPr="00275549">
        <w:rPr>
          <w:b/>
          <w:color w:val="232F3E"/>
          <w:sz w:val="26"/>
          <w:lang w:val="it-IT"/>
        </w:rPr>
        <w:lastRenderedPageBreak/>
        <w:t>Flusso del traffico</w:t>
      </w:r>
    </w:p>
    <w:p w14:paraId="30C02DC5" w14:textId="77777777" w:rsidR="00A756BA" w:rsidRPr="00275549" w:rsidRDefault="00000000">
      <w:pPr>
        <w:spacing w:before="40" w:after="80"/>
        <w:rPr>
          <w:lang w:val="it-IT"/>
        </w:rPr>
      </w:pPr>
      <w:r w:rsidRPr="00275549">
        <w:rPr>
          <w:lang w:val="it-IT"/>
        </w:rPr>
        <w:t>Il percorso di una richiesta dall'utente all'applicazione è il seguente:</w:t>
      </w:r>
    </w:p>
    <w:p w14:paraId="57A8AD9D" w14:textId="77777777" w:rsidR="00A756BA" w:rsidRPr="00275549" w:rsidRDefault="00000000">
      <w:pPr>
        <w:pStyle w:val="ListBullet"/>
        <w:spacing w:before="20" w:after="20"/>
        <w:ind w:left="283"/>
        <w:rPr>
          <w:lang w:val="it-IT"/>
        </w:rPr>
      </w:pPr>
      <w:r w:rsidRPr="00275549">
        <w:rPr>
          <w:lang w:val="it-IT"/>
        </w:rPr>
        <w:t>L'utente accede al portale tramite browser, raggiungendo l'URL pubblico dell'Application Load Balancer.</w:t>
      </w:r>
    </w:p>
    <w:p w14:paraId="7D195213" w14:textId="77777777" w:rsidR="00A756BA" w:rsidRPr="00275549" w:rsidRDefault="00000000">
      <w:pPr>
        <w:pStyle w:val="ListBullet"/>
        <w:spacing w:before="20" w:after="20"/>
        <w:ind w:left="283"/>
        <w:rPr>
          <w:lang w:val="it-IT"/>
        </w:rPr>
      </w:pPr>
      <w:r w:rsidRPr="00275549">
        <w:rPr>
          <w:lang w:val="it-IT"/>
        </w:rPr>
        <w:t>L'ALB riceve la richiesta sulla porta 80 e la instrada a una delle istanze EC2 registrate nel Target Group.</w:t>
      </w:r>
    </w:p>
    <w:p w14:paraId="4F6E8E46" w14:textId="77777777" w:rsidR="00A756BA" w:rsidRPr="00275549" w:rsidRDefault="00000000">
      <w:pPr>
        <w:pStyle w:val="ListBullet"/>
        <w:spacing w:before="20" w:after="20"/>
        <w:ind w:left="283"/>
        <w:rPr>
          <w:lang w:val="it-IT"/>
        </w:rPr>
      </w:pPr>
      <w:r w:rsidRPr="00275549">
        <w:rPr>
          <w:lang w:val="it-IT"/>
        </w:rPr>
        <w:t>L'istanza EC2 ospita due container Docker: il frontend Nginx (porta 80) e il backend FastAPI (porta 8000).</w:t>
      </w:r>
    </w:p>
    <w:p w14:paraId="5F54F882" w14:textId="77777777" w:rsidR="00A756BA" w:rsidRPr="00275549" w:rsidRDefault="00000000">
      <w:pPr>
        <w:pStyle w:val="ListBullet"/>
        <w:spacing w:before="20" w:after="20"/>
        <w:ind w:left="283"/>
        <w:rPr>
          <w:lang w:val="it-IT"/>
        </w:rPr>
      </w:pPr>
      <w:r w:rsidRPr="00275549">
        <w:rPr>
          <w:lang w:val="it-IT"/>
        </w:rPr>
        <w:t>Nginx funge da reverse proxy: serve i file statici React e proxy-passa le chiamate /api/* al backend.</w:t>
      </w:r>
    </w:p>
    <w:p w14:paraId="59CE6E57" w14:textId="77777777" w:rsidR="00A756BA" w:rsidRPr="00275549" w:rsidRDefault="00000000">
      <w:pPr>
        <w:pStyle w:val="ListBullet"/>
        <w:spacing w:before="20" w:after="20"/>
        <w:ind w:left="283"/>
        <w:rPr>
          <w:lang w:val="it-IT"/>
        </w:rPr>
      </w:pPr>
      <w:r w:rsidRPr="00275549">
        <w:rPr>
          <w:lang w:val="it-IT"/>
        </w:rPr>
        <w:t>Il backend FastAPI legge i dati dal database PostgreSQL su RDS, carica il file timeline.json da S3 e recupera le credenziali da Secrets Manager.</w:t>
      </w:r>
    </w:p>
    <w:p w14:paraId="5F6BD4A6" w14:textId="77777777" w:rsidR="00A756BA" w:rsidRPr="00275549" w:rsidRDefault="00000000">
      <w:pPr>
        <w:pStyle w:val="ListBullet"/>
        <w:spacing w:before="20" w:after="20"/>
        <w:ind w:left="283"/>
        <w:rPr>
          <w:lang w:val="it-IT"/>
        </w:rPr>
      </w:pPr>
      <w:r w:rsidRPr="00275549">
        <w:rPr>
          <w:lang w:val="it-IT"/>
        </w:rPr>
        <w:t>La risposta risale la catena e raggiunge il browser dell'utente.</w:t>
      </w:r>
    </w:p>
    <w:p w14:paraId="46C9C45D" w14:textId="77777777" w:rsidR="00A756BA" w:rsidRPr="00275549" w:rsidRDefault="00000000">
      <w:pPr>
        <w:keepNext/>
        <w:spacing w:before="280" w:after="40"/>
        <w:rPr>
          <w:lang w:val="it-IT"/>
        </w:rPr>
      </w:pPr>
      <w:r w:rsidRPr="00275549">
        <w:rPr>
          <w:b/>
          <w:color w:val="232F3E"/>
          <w:sz w:val="26"/>
          <w:lang w:val="it-IT"/>
        </w:rPr>
        <w:t>Schema architetturale</w:t>
      </w:r>
    </w:p>
    <w:p w14:paraId="457EF861" w14:textId="77777777" w:rsidR="00A756BA" w:rsidRPr="00275549" w:rsidRDefault="00000000">
      <w:pPr>
        <w:shd w:val="clear" w:color="auto" w:fill="F0F0F0"/>
        <w:spacing w:before="80" w:after="80"/>
        <w:ind w:left="567"/>
        <w:rPr>
          <w:lang w:val="it-IT"/>
        </w:rPr>
      </w:pPr>
      <w:r w:rsidRPr="00275549">
        <w:rPr>
          <w:rFonts w:ascii="Consolas" w:hAnsi="Consolas"/>
          <w:color w:val="1A1A1A"/>
          <w:sz w:val="19"/>
          <w:lang w:val="it-IT"/>
        </w:rPr>
        <w:t>Internet</w:t>
      </w:r>
      <w:r w:rsidRPr="00275549">
        <w:rPr>
          <w:rFonts w:ascii="Consolas" w:hAnsi="Consolas"/>
          <w:color w:val="1A1A1A"/>
          <w:sz w:val="19"/>
          <w:lang w:val="it-IT"/>
        </w:rPr>
        <w:br/>
        <w:t xml:space="preserve">    │</w:t>
      </w:r>
      <w:r w:rsidRPr="00275549">
        <w:rPr>
          <w:rFonts w:ascii="Consolas" w:hAnsi="Consolas"/>
          <w:color w:val="1A1A1A"/>
          <w:sz w:val="19"/>
          <w:lang w:val="it-IT"/>
        </w:rPr>
        <w:br/>
        <w:t xml:space="preserve">    ▼</w:t>
      </w:r>
      <w:r w:rsidRPr="00275549">
        <w:rPr>
          <w:rFonts w:ascii="Consolas" w:hAnsi="Consolas"/>
          <w:color w:val="1A1A1A"/>
          <w:sz w:val="19"/>
          <w:lang w:val="it-IT"/>
        </w:rPr>
        <w:br/>
        <w:t>Application Load Balancer (syam-alb-ldn)</w:t>
      </w:r>
      <w:r w:rsidRPr="00275549">
        <w:rPr>
          <w:rFonts w:ascii="Consolas" w:hAnsi="Consolas"/>
          <w:color w:val="1A1A1A"/>
          <w:sz w:val="19"/>
          <w:lang w:val="it-IT"/>
        </w:rPr>
        <w:br/>
        <w:t xml:space="preserve">    │  porta 80, Security Group: syam_alb_ldn</w:t>
      </w:r>
      <w:r w:rsidRPr="00275549">
        <w:rPr>
          <w:rFonts w:ascii="Consolas" w:hAnsi="Consolas"/>
          <w:color w:val="1A1A1A"/>
          <w:sz w:val="19"/>
          <w:lang w:val="it-IT"/>
        </w:rPr>
        <w:br/>
        <w:t xml:space="preserve">    ▼</w:t>
      </w:r>
      <w:r w:rsidRPr="00275549">
        <w:rPr>
          <w:rFonts w:ascii="Consolas" w:hAnsi="Consolas"/>
          <w:color w:val="1A1A1A"/>
          <w:sz w:val="19"/>
          <w:lang w:val="it-IT"/>
        </w:rPr>
        <w:br/>
        <w:t>Auto Scaling Group (syam-asg-ldn)</w:t>
      </w:r>
      <w:r w:rsidRPr="00275549">
        <w:rPr>
          <w:rFonts w:ascii="Consolas" w:hAnsi="Consolas"/>
          <w:color w:val="1A1A1A"/>
          <w:sz w:val="19"/>
          <w:lang w:val="it-IT"/>
        </w:rPr>
        <w:br/>
        <w:t xml:space="preserve">    ├── EC2 istanza 1  ┐</w:t>
      </w:r>
      <w:r w:rsidRPr="00275549">
        <w:rPr>
          <w:rFonts w:ascii="Consolas" w:hAnsi="Consolas"/>
          <w:color w:val="1A1A1A"/>
          <w:sz w:val="19"/>
          <w:lang w:val="it-IT"/>
        </w:rPr>
        <w:br/>
        <w:t xml:space="preserve">    ├── EC2 istanza 2  ├── Security Group: syam_ec2_ldn</w:t>
      </w:r>
      <w:r w:rsidRPr="00275549">
        <w:rPr>
          <w:rFonts w:ascii="Consolas" w:hAnsi="Consolas"/>
          <w:color w:val="1A1A1A"/>
          <w:sz w:val="19"/>
          <w:lang w:val="it-IT"/>
        </w:rPr>
        <w:br/>
        <w:t xml:space="preserve">    └── EC2 istanza 3  ┘   (min 1, max 3)</w:t>
      </w:r>
      <w:r w:rsidRPr="00275549">
        <w:rPr>
          <w:rFonts w:ascii="Consolas" w:hAnsi="Consolas"/>
          <w:color w:val="1A1A1A"/>
          <w:sz w:val="19"/>
          <w:lang w:val="it-IT"/>
        </w:rPr>
        <w:br/>
        <w:t xml:space="preserve">         │</w:t>
      </w:r>
      <w:r w:rsidRPr="00275549">
        <w:rPr>
          <w:rFonts w:ascii="Consolas" w:hAnsi="Consolas"/>
          <w:color w:val="1A1A1A"/>
          <w:sz w:val="19"/>
          <w:lang w:val="it-IT"/>
        </w:rPr>
        <w:br/>
        <w:t xml:space="preserve">         ├── /app/frontend  (Nginx + React build, porta 80)</w:t>
      </w:r>
      <w:r w:rsidRPr="00275549">
        <w:rPr>
          <w:rFonts w:ascii="Consolas" w:hAnsi="Consolas"/>
          <w:color w:val="1A1A1A"/>
          <w:sz w:val="19"/>
          <w:lang w:val="it-IT"/>
        </w:rPr>
        <w:br/>
        <w:t xml:space="preserve">         └── /app/backend   (FastAPI, porta 8000)</w:t>
      </w:r>
      <w:r w:rsidRPr="00275549">
        <w:rPr>
          <w:rFonts w:ascii="Consolas" w:hAnsi="Consolas"/>
          <w:color w:val="1A1A1A"/>
          <w:sz w:val="19"/>
          <w:lang w:val="it-IT"/>
        </w:rPr>
        <w:br/>
        <w:t xml:space="preserve">              │</w:t>
      </w:r>
      <w:r w:rsidRPr="00275549">
        <w:rPr>
          <w:rFonts w:ascii="Consolas" w:hAnsi="Consolas"/>
          <w:color w:val="1A1A1A"/>
          <w:sz w:val="19"/>
          <w:lang w:val="it-IT"/>
        </w:rPr>
        <w:br/>
        <w:t xml:space="preserve">              ├── AWS RDS PostgreSQL (syam-pwdb-ldn)</w:t>
      </w:r>
      <w:r w:rsidRPr="00275549">
        <w:rPr>
          <w:rFonts w:ascii="Consolas" w:hAnsi="Consolas"/>
          <w:color w:val="1A1A1A"/>
          <w:sz w:val="19"/>
          <w:lang w:val="it-IT"/>
        </w:rPr>
        <w:br/>
        <w:t xml:space="preserve">              │    Security Group: syam_rds_ldn, porta 5432</w:t>
      </w:r>
      <w:r w:rsidRPr="00275549">
        <w:rPr>
          <w:rFonts w:ascii="Consolas" w:hAnsi="Consolas"/>
          <w:color w:val="1A1A1A"/>
          <w:sz w:val="19"/>
          <w:lang w:val="it-IT"/>
        </w:rPr>
        <w:br/>
        <w:t xml:space="preserve">              ├── AWS S3 (syam-timeline-ldn)</w:t>
      </w:r>
      <w:r w:rsidRPr="00275549">
        <w:rPr>
          <w:rFonts w:ascii="Consolas" w:hAnsi="Consolas"/>
          <w:color w:val="1A1A1A"/>
          <w:sz w:val="19"/>
          <w:lang w:val="it-IT"/>
        </w:rPr>
        <w:br/>
        <w:t xml:space="preserve">              │    s3://syam-timeline-ldn/timeline.json</w:t>
      </w:r>
      <w:r w:rsidRPr="00275549">
        <w:rPr>
          <w:rFonts w:ascii="Consolas" w:hAnsi="Consolas"/>
          <w:color w:val="1A1A1A"/>
          <w:sz w:val="19"/>
          <w:lang w:val="it-IT"/>
        </w:rPr>
        <w:br/>
        <w:t xml:space="preserve">              └── AWS Secrets Manager</w:t>
      </w:r>
      <w:r w:rsidRPr="00275549">
        <w:rPr>
          <w:rFonts w:ascii="Consolas" w:hAnsi="Consolas"/>
          <w:color w:val="1A1A1A"/>
          <w:sz w:val="19"/>
          <w:lang w:val="it-IT"/>
        </w:rPr>
        <w:br/>
        <w:t xml:space="preserve">                   Secret: cloudproject/prod</w:t>
      </w:r>
      <w:r w:rsidRPr="00275549">
        <w:rPr>
          <w:rFonts w:ascii="Consolas" w:hAnsi="Consolas"/>
          <w:color w:val="1A1A1A"/>
          <w:sz w:val="19"/>
          <w:lang w:val="it-IT"/>
        </w:rPr>
        <w:br/>
        <w:t xml:space="preserve">                   (DATABASE_URL + SECRET_KEY)</w:t>
      </w:r>
    </w:p>
    <w:p w14:paraId="330B7DDA" w14:textId="77777777" w:rsidR="00A756BA" w:rsidRPr="00275549" w:rsidRDefault="00000000">
      <w:pPr>
        <w:keepNext/>
        <w:spacing w:before="280" w:after="40"/>
        <w:rPr>
          <w:lang w:val="it-IT"/>
        </w:rPr>
      </w:pPr>
      <w:r w:rsidRPr="00275549">
        <w:rPr>
          <w:b/>
          <w:color w:val="232F3E"/>
          <w:sz w:val="26"/>
          <w:lang w:val="it-IT"/>
        </w:rPr>
        <w:t>Separazione delle reti — Security Groups</w:t>
      </w:r>
    </w:p>
    <w:p w14:paraId="5AE7DB27" w14:textId="77777777" w:rsidR="00A756BA" w:rsidRPr="00275549" w:rsidRDefault="00000000">
      <w:pPr>
        <w:spacing w:before="40" w:after="80"/>
        <w:rPr>
          <w:lang w:val="it-IT"/>
        </w:rPr>
      </w:pPr>
      <w:r w:rsidRPr="00275549">
        <w:rPr>
          <w:lang w:val="it-IT"/>
        </w:rPr>
        <w:t>La sicurezza di rete è garantita da tre Security Group distinti, ognuno con regole di ingresso (inbound) strettamente necessarie:</w:t>
      </w:r>
    </w:p>
    <w:p w14:paraId="0BCF4189" w14:textId="77777777" w:rsidR="00A756BA" w:rsidRDefault="00000000">
      <w:pPr>
        <w:pStyle w:val="ListBullet"/>
        <w:spacing w:before="20" w:after="20"/>
        <w:ind w:left="283"/>
      </w:pPr>
      <w:r w:rsidRPr="00275549">
        <w:rPr>
          <w:b/>
          <w:color w:val="232F3E"/>
          <w:lang w:val="it-IT"/>
        </w:rPr>
        <w:t xml:space="preserve">syam_alb_ldn: </w:t>
      </w:r>
      <w:r w:rsidRPr="00275549">
        <w:rPr>
          <w:lang w:val="it-IT"/>
        </w:rPr>
        <w:t xml:space="preserve">accetta traffico in ingresso su porta 80 (HTTP) da 0.0.0.0/0 (tutto internet). </w:t>
      </w:r>
      <w:r>
        <w:t>Nessuna altra porta è aperta.</w:t>
      </w:r>
    </w:p>
    <w:p w14:paraId="2911DA7F" w14:textId="77777777" w:rsidR="00A756BA" w:rsidRPr="00275549" w:rsidRDefault="00000000">
      <w:pPr>
        <w:pStyle w:val="ListBullet"/>
        <w:spacing w:before="20" w:after="20"/>
        <w:ind w:left="283"/>
        <w:rPr>
          <w:lang w:val="it-IT"/>
        </w:rPr>
      </w:pPr>
      <w:r w:rsidRPr="00275549">
        <w:rPr>
          <w:b/>
          <w:color w:val="232F3E"/>
          <w:lang w:val="it-IT"/>
        </w:rPr>
        <w:t xml:space="preserve">syam_ec2_ldn: </w:t>
      </w:r>
      <w:r w:rsidRPr="00275549">
        <w:rPr>
          <w:lang w:val="it-IT"/>
        </w:rPr>
        <w:t>accetta traffico in ingresso su porta 80 e 8000 solo dal Security Group syam_alb_ldn. Le istanze EC2 non sono direttamente raggiungibili da internet. Accetta anche SSH (porta 22) per la manutenzione.</w:t>
      </w:r>
    </w:p>
    <w:p w14:paraId="2CF7F6AE" w14:textId="77777777" w:rsidR="00A756BA" w:rsidRDefault="00000000">
      <w:pPr>
        <w:pStyle w:val="ListBullet"/>
        <w:spacing w:before="20" w:after="20"/>
        <w:ind w:left="283"/>
      </w:pPr>
      <w:r w:rsidRPr="00275549">
        <w:rPr>
          <w:b/>
          <w:color w:val="232F3E"/>
          <w:lang w:val="it-IT"/>
        </w:rPr>
        <w:t xml:space="preserve">syam_rds_ldn: </w:t>
      </w:r>
      <w:r w:rsidRPr="00275549">
        <w:rPr>
          <w:lang w:val="it-IT"/>
        </w:rPr>
        <w:t xml:space="preserve">accetta connessioni PostgreSQL (porta 5432) solo dal Security Group syam_ec2_ldn. </w:t>
      </w:r>
      <w:r>
        <w:t>Il database è completamente invisibile da internet.</w:t>
      </w:r>
    </w:p>
    <w:p w14:paraId="3FBF420F" w14:textId="77777777" w:rsidR="00A756BA" w:rsidRDefault="00000000">
      <w:pPr>
        <w:keepNext/>
        <w:pBdr>
          <w:bottom w:val="single" w:sz="12" w:space="4" w:color="FF9900"/>
        </w:pBdr>
        <w:spacing w:before="440" w:after="80"/>
      </w:pPr>
      <w:r>
        <w:rPr>
          <w:b/>
          <w:color w:val="232F3E"/>
          <w:sz w:val="32"/>
        </w:rPr>
        <w:lastRenderedPageBreak/>
        <w:t>4. Stack Tecnologico</w:t>
      </w:r>
    </w:p>
    <w:p w14:paraId="275612EA" w14:textId="77777777" w:rsidR="00A756BA" w:rsidRPr="00275549" w:rsidRDefault="00000000">
      <w:pPr>
        <w:spacing w:before="40" w:after="80"/>
        <w:rPr>
          <w:lang w:val="it-IT"/>
        </w:rPr>
      </w:pPr>
      <w:r w:rsidRPr="00275549">
        <w:rPr>
          <w:lang w:val="it-IT"/>
        </w:rPr>
        <w:t>Di seguito le tecnologie utilizzate, suddivise per livello applicativo:</w:t>
      </w:r>
    </w:p>
    <w:p w14:paraId="2C207034" w14:textId="77777777" w:rsidR="00A756BA" w:rsidRDefault="00000000">
      <w:pPr>
        <w:keepNext/>
        <w:spacing w:before="280" w:after="40"/>
      </w:pPr>
      <w:r>
        <w:rPr>
          <w:b/>
          <w:color w:val="232F3E"/>
          <w:sz w:val="26"/>
        </w:rPr>
        <w:t>Frontend</w:t>
      </w:r>
    </w:p>
    <w:p w14:paraId="737D4285" w14:textId="77777777" w:rsidR="00A756BA" w:rsidRPr="00275549" w:rsidRDefault="00000000">
      <w:pPr>
        <w:pStyle w:val="ListBullet"/>
        <w:spacing w:before="20" w:after="20"/>
        <w:ind w:left="283"/>
        <w:rPr>
          <w:lang w:val="it-IT"/>
        </w:rPr>
      </w:pPr>
      <w:r w:rsidRPr="00275549">
        <w:rPr>
          <w:b/>
          <w:color w:val="232F3E"/>
          <w:lang w:val="it-IT"/>
        </w:rPr>
        <w:t xml:space="preserve">React 18 + Vite: </w:t>
      </w:r>
      <w:r w:rsidRPr="00275549">
        <w:rPr>
          <w:lang w:val="it-IT"/>
        </w:rPr>
        <w:t>framework JavaScript per la costruzione dell'interfaccia utente con un build tool veloce e moderno.</w:t>
      </w:r>
    </w:p>
    <w:p w14:paraId="276DDB09" w14:textId="77777777" w:rsidR="00A756BA" w:rsidRPr="00275549" w:rsidRDefault="00000000">
      <w:pPr>
        <w:pStyle w:val="ListBullet"/>
        <w:spacing w:before="20" w:after="20"/>
        <w:ind w:left="283"/>
        <w:rPr>
          <w:lang w:val="it-IT"/>
        </w:rPr>
      </w:pPr>
      <w:r w:rsidRPr="00275549">
        <w:rPr>
          <w:b/>
          <w:color w:val="232F3E"/>
          <w:lang w:val="it-IT"/>
        </w:rPr>
        <w:t xml:space="preserve">Bootstrap 5 + Bootstrap Icons: </w:t>
      </w:r>
      <w:r w:rsidRPr="00275549">
        <w:rPr>
          <w:lang w:val="it-IT"/>
        </w:rPr>
        <w:t>libreria CSS/JS per layout responsive, componenti UI predefiniti e icone vettoriali.</w:t>
      </w:r>
    </w:p>
    <w:p w14:paraId="3C789F58" w14:textId="77777777" w:rsidR="00A756BA" w:rsidRDefault="00000000">
      <w:pPr>
        <w:pStyle w:val="ListBullet"/>
        <w:spacing w:before="20" w:after="20"/>
        <w:ind w:left="283"/>
      </w:pPr>
      <w:r>
        <w:rPr>
          <w:b/>
          <w:color w:val="232F3E"/>
        </w:rPr>
        <w:t xml:space="preserve">React Router v6: </w:t>
      </w:r>
      <w:r>
        <w:t>routing lato client per navigazione tra le pagine senza reload completo.</w:t>
      </w:r>
    </w:p>
    <w:p w14:paraId="7A85B9D9" w14:textId="77777777" w:rsidR="00A756BA" w:rsidRPr="00275549" w:rsidRDefault="00000000">
      <w:pPr>
        <w:pStyle w:val="ListBullet"/>
        <w:spacing w:before="20" w:after="20"/>
        <w:ind w:left="283"/>
        <w:rPr>
          <w:lang w:val="it-IT"/>
        </w:rPr>
      </w:pPr>
      <w:r w:rsidRPr="00275549">
        <w:rPr>
          <w:b/>
          <w:color w:val="232F3E"/>
          <w:lang w:val="it-IT"/>
        </w:rPr>
        <w:t xml:space="preserve">React-Leaflet + Leaflet.js: </w:t>
      </w:r>
      <w:r w:rsidRPr="00275549">
        <w:rPr>
          <w:lang w:val="it-IT"/>
        </w:rPr>
        <w:t>libreria per mappe interattive basate su OpenStreetMap, usata sia nella vista Operatore per il posizionamento delle emergenze che nella Centrale Operativa per la visualizzazione.</w:t>
      </w:r>
    </w:p>
    <w:p w14:paraId="7737B396" w14:textId="77777777" w:rsidR="00A756BA" w:rsidRPr="00275549" w:rsidRDefault="00000000">
      <w:pPr>
        <w:pStyle w:val="ListBullet"/>
        <w:spacing w:before="20" w:after="20"/>
        <w:ind w:left="283"/>
        <w:rPr>
          <w:lang w:val="it-IT"/>
        </w:rPr>
      </w:pPr>
      <w:r w:rsidRPr="00275549">
        <w:rPr>
          <w:b/>
          <w:color w:val="232F3E"/>
          <w:lang w:val="it-IT"/>
        </w:rPr>
        <w:t xml:space="preserve">Axios: </w:t>
      </w:r>
      <w:r w:rsidRPr="00275549">
        <w:rPr>
          <w:lang w:val="it-IT"/>
        </w:rPr>
        <w:t>client HTTP per le chiamate REST alle API backend, con interceptor per allegare automaticamente il token JWT a ogni richiesta.</w:t>
      </w:r>
    </w:p>
    <w:p w14:paraId="2EF18824" w14:textId="77777777" w:rsidR="00A756BA" w:rsidRPr="00275549" w:rsidRDefault="00000000">
      <w:pPr>
        <w:pStyle w:val="ListBullet"/>
        <w:spacing w:before="20" w:after="20"/>
        <w:ind w:left="283"/>
        <w:rPr>
          <w:lang w:val="it-IT"/>
        </w:rPr>
      </w:pPr>
      <w:r w:rsidRPr="00275549">
        <w:rPr>
          <w:b/>
          <w:color w:val="232F3E"/>
          <w:lang w:val="it-IT"/>
        </w:rPr>
        <w:t xml:space="preserve">Native WebSocket API: </w:t>
      </w:r>
      <w:r w:rsidRPr="00275549">
        <w:rPr>
          <w:lang w:val="it-IT"/>
        </w:rPr>
        <w:t>connessione WebSocket per ricevere aggiornamenti in tempo reale nella Centrale Operativa.</w:t>
      </w:r>
    </w:p>
    <w:p w14:paraId="0300904B" w14:textId="77777777" w:rsidR="00A756BA" w:rsidRDefault="00000000">
      <w:pPr>
        <w:keepNext/>
        <w:spacing w:before="280" w:after="40"/>
      </w:pPr>
      <w:r>
        <w:rPr>
          <w:b/>
          <w:color w:val="232F3E"/>
          <w:sz w:val="26"/>
        </w:rPr>
        <w:t>Backend</w:t>
      </w:r>
    </w:p>
    <w:p w14:paraId="47AC3E19" w14:textId="77777777" w:rsidR="00A756BA" w:rsidRPr="00275549" w:rsidRDefault="00000000">
      <w:pPr>
        <w:pStyle w:val="ListBullet"/>
        <w:spacing w:before="20" w:after="20"/>
        <w:ind w:left="283"/>
        <w:rPr>
          <w:lang w:val="it-IT"/>
        </w:rPr>
      </w:pPr>
      <w:r w:rsidRPr="00275549">
        <w:rPr>
          <w:b/>
          <w:color w:val="232F3E"/>
          <w:lang w:val="it-IT"/>
        </w:rPr>
        <w:t xml:space="preserve">Python 3.11 + FastAPI: </w:t>
      </w:r>
      <w:r w:rsidRPr="00275549">
        <w:rPr>
          <w:lang w:val="it-IT"/>
        </w:rPr>
        <w:t>framework web Python ad alte prestazioni, con supporto nativo a WebSocket, generazione automatica della documentazione OpenAPI e validazione dati tramite Pydantic.</w:t>
      </w:r>
    </w:p>
    <w:p w14:paraId="35D72F69" w14:textId="77777777" w:rsidR="00A756BA" w:rsidRPr="00275549" w:rsidRDefault="00000000">
      <w:pPr>
        <w:pStyle w:val="ListBullet"/>
        <w:spacing w:before="20" w:after="20"/>
        <w:ind w:left="283"/>
        <w:rPr>
          <w:lang w:val="it-IT"/>
        </w:rPr>
      </w:pPr>
      <w:r w:rsidRPr="00275549">
        <w:rPr>
          <w:b/>
          <w:color w:val="232F3E"/>
          <w:lang w:val="it-IT"/>
        </w:rPr>
        <w:t xml:space="preserve">SQLAlchemy 2.0: </w:t>
      </w:r>
      <w:r w:rsidRPr="00275549">
        <w:rPr>
          <w:lang w:val="it-IT"/>
        </w:rPr>
        <w:t>ORM per la gestione del database PostgreSQL, con modelli dichiarativi e gestione delle sessioni.</w:t>
      </w:r>
    </w:p>
    <w:p w14:paraId="1B428FF6" w14:textId="77777777" w:rsidR="00A756BA" w:rsidRPr="00275549" w:rsidRDefault="00000000">
      <w:pPr>
        <w:pStyle w:val="ListBullet"/>
        <w:spacing w:before="20" w:after="20"/>
        <w:ind w:left="283"/>
        <w:rPr>
          <w:lang w:val="it-IT"/>
        </w:rPr>
      </w:pPr>
      <w:r w:rsidRPr="00275549">
        <w:rPr>
          <w:b/>
          <w:color w:val="232F3E"/>
          <w:lang w:val="it-IT"/>
        </w:rPr>
        <w:t xml:space="preserve">Alembic: </w:t>
      </w:r>
      <w:r w:rsidRPr="00275549">
        <w:rPr>
          <w:lang w:val="it-IT"/>
        </w:rPr>
        <w:t>strumento per le migrazioni del database, anche se nel progetto le tabelle vengono create all'avvio tramite create_all() per semplicità.</w:t>
      </w:r>
    </w:p>
    <w:p w14:paraId="63998869" w14:textId="77777777" w:rsidR="00A756BA" w:rsidRPr="00275549" w:rsidRDefault="00000000">
      <w:pPr>
        <w:pStyle w:val="ListBullet"/>
        <w:spacing w:before="20" w:after="20"/>
        <w:ind w:left="283"/>
        <w:rPr>
          <w:lang w:val="it-IT"/>
        </w:rPr>
      </w:pPr>
      <w:r w:rsidRPr="00275549">
        <w:rPr>
          <w:b/>
          <w:color w:val="232F3E"/>
          <w:lang w:val="it-IT"/>
        </w:rPr>
        <w:t xml:space="preserve">python-jose + bcrypt: </w:t>
      </w:r>
      <w:r w:rsidRPr="00275549">
        <w:rPr>
          <w:lang w:val="it-IT"/>
        </w:rPr>
        <w:t>librerie per la generazione/validazione dei token JWT e per l'hashing sicuro delle password.</w:t>
      </w:r>
    </w:p>
    <w:p w14:paraId="14131F41" w14:textId="77777777" w:rsidR="00A756BA" w:rsidRPr="00275549" w:rsidRDefault="00000000">
      <w:pPr>
        <w:pStyle w:val="ListBullet"/>
        <w:spacing w:before="20" w:after="20"/>
        <w:ind w:left="283"/>
        <w:rPr>
          <w:lang w:val="it-IT"/>
        </w:rPr>
      </w:pPr>
      <w:r w:rsidRPr="00275549">
        <w:rPr>
          <w:b/>
          <w:color w:val="232F3E"/>
          <w:lang w:val="it-IT"/>
        </w:rPr>
        <w:t xml:space="preserve">boto3: </w:t>
      </w:r>
      <w:r w:rsidRPr="00275549">
        <w:rPr>
          <w:lang w:val="it-IT"/>
        </w:rPr>
        <w:t>AWS SDK per Python, usato per leggere il file timeline.json da S3 e recuperare i segreti da Secrets Manager.</w:t>
      </w:r>
    </w:p>
    <w:p w14:paraId="3CA2C4CC" w14:textId="77777777" w:rsidR="00A756BA" w:rsidRPr="00275549" w:rsidRDefault="00000000">
      <w:pPr>
        <w:pStyle w:val="ListBullet"/>
        <w:spacing w:before="20" w:after="20"/>
        <w:ind w:left="283"/>
        <w:rPr>
          <w:lang w:val="it-IT"/>
        </w:rPr>
      </w:pPr>
      <w:r w:rsidRPr="00275549">
        <w:rPr>
          <w:b/>
          <w:color w:val="232F3E"/>
          <w:lang w:val="it-IT"/>
        </w:rPr>
        <w:t xml:space="preserve">Uvicorn: </w:t>
      </w:r>
      <w:r w:rsidRPr="00275549">
        <w:rPr>
          <w:lang w:val="it-IT"/>
        </w:rPr>
        <w:t>server ASGI per FastAPI, con supporto nativo a coroutine asincrone e WebSocket.</w:t>
      </w:r>
    </w:p>
    <w:p w14:paraId="4B64AB30" w14:textId="77777777" w:rsidR="00A756BA" w:rsidRDefault="00000000">
      <w:pPr>
        <w:keepNext/>
        <w:spacing w:before="280" w:after="40"/>
      </w:pPr>
      <w:r>
        <w:rPr>
          <w:b/>
          <w:color w:val="232F3E"/>
          <w:sz w:val="26"/>
        </w:rPr>
        <w:t>Database</w:t>
      </w:r>
    </w:p>
    <w:p w14:paraId="70082B8C" w14:textId="77777777" w:rsidR="00A756BA" w:rsidRPr="00275549" w:rsidRDefault="00000000">
      <w:pPr>
        <w:pStyle w:val="ListBullet"/>
        <w:spacing w:before="20" w:after="20"/>
        <w:ind w:left="283"/>
        <w:rPr>
          <w:lang w:val="it-IT"/>
        </w:rPr>
      </w:pPr>
      <w:r w:rsidRPr="00275549">
        <w:rPr>
          <w:b/>
          <w:color w:val="232F3E"/>
          <w:lang w:val="it-IT"/>
        </w:rPr>
        <w:t xml:space="preserve">PostgreSQL 16: </w:t>
      </w:r>
      <w:r w:rsidRPr="00275549">
        <w:rPr>
          <w:lang w:val="it-IT"/>
        </w:rPr>
        <w:t>database relazionale su Amazon RDS (db.t3.micro). Gestisce le tabelle degli utenti e delle segnalazioni di emergenza.</w:t>
      </w:r>
    </w:p>
    <w:p w14:paraId="047B9545" w14:textId="77777777" w:rsidR="00A756BA" w:rsidRDefault="00000000">
      <w:pPr>
        <w:keepNext/>
        <w:spacing w:before="280" w:after="40"/>
      </w:pPr>
      <w:r>
        <w:rPr>
          <w:b/>
          <w:color w:val="232F3E"/>
          <w:sz w:val="26"/>
        </w:rPr>
        <w:t>Containerizzazione</w:t>
      </w:r>
    </w:p>
    <w:p w14:paraId="141A31D7" w14:textId="77777777" w:rsidR="00A756BA" w:rsidRPr="00275549" w:rsidRDefault="00000000">
      <w:pPr>
        <w:pStyle w:val="ListBullet"/>
        <w:spacing w:before="20" w:after="20"/>
        <w:ind w:left="283"/>
        <w:rPr>
          <w:lang w:val="it-IT"/>
        </w:rPr>
      </w:pPr>
      <w:r w:rsidRPr="00275549">
        <w:rPr>
          <w:b/>
          <w:color w:val="232F3E"/>
          <w:lang w:val="it-IT"/>
        </w:rPr>
        <w:t xml:space="preserve">Docker: </w:t>
      </w:r>
      <w:r w:rsidRPr="00275549">
        <w:rPr>
          <w:lang w:val="it-IT"/>
        </w:rPr>
        <w:t>ogni componente (frontend e backend) è containerizzato con il proprio Dockerfile. Il frontend utilizza un build multi-stage: build con Node e serving con Nginx.</w:t>
      </w:r>
    </w:p>
    <w:p w14:paraId="4BF6BA4E" w14:textId="77777777" w:rsidR="00A756BA" w:rsidRPr="00275549" w:rsidRDefault="00000000">
      <w:pPr>
        <w:pStyle w:val="ListBullet"/>
        <w:spacing w:before="20" w:after="20"/>
        <w:ind w:left="283"/>
        <w:rPr>
          <w:lang w:val="it-IT"/>
        </w:rPr>
      </w:pPr>
      <w:r w:rsidRPr="00275549">
        <w:rPr>
          <w:b/>
          <w:color w:val="232F3E"/>
          <w:lang w:val="it-IT"/>
        </w:rPr>
        <w:t xml:space="preserve">Docker Compose: </w:t>
      </w:r>
      <w:r w:rsidRPr="00275549">
        <w:rPr>
          <w:lang w:val="it-IT"/>
        </w:rPr>
        <w:t>due configurazioni: docker-compose.yml per lo sviluppo locale (include PostgreSQL) e docker-compose.prod.yml per la produzione (usa RDS esterno).</w:t>
      </w:r>
    </w:p>
    <w:p w14:paraId="53561AD3" w14:textId="77777777" w:rsidR="00A756BA" w:rsidRDefault="00000000">
      <w:pPr>
        <w:keepNext/>
        <w:spacing w:before="280" w:after="40"/>
      </w:pPr>
      <w:r>
        <w:rPr>
          <w:b/>
          <w:color w:val="232F3E"/>
          <w:sz w:val="26"/>
        </w:rPr>
        <w:lastRenderedPageBreak/>
        <w:t>Deployment e testing</w:t>
      </w:r>
    </w:p>
    <w:p w14:paraId="294FFE59" w14:textId="77777777" w:rsidR="00A756BA" w:rsidRPr="00275549" w:rsidRDefault="00000000">
      <w:pPr>
        <w:pStyle w:val="ListBullet"/>
        <w:spacing w:before="20" w:after="20"/>
        <w:ind w:left="283"/>
        <w:rPr>
          <w:lang w:val="it-IT"/>
        </w:rPr>
      </w:pPr>
      <w:r w:rsidRPr="00275549">
        <w:rPr>
          <w:b/>
          <w:color w:val="232F3E"/>
          <w:lang w:val="it-IT"/>
        </w:rPr>
        <w:t xml:space="preserve">Nginx: </w:t>
      </w:r>
      <w:r w:rsidRPr="00275549">
        <w:rPr>
          <w:lang w:val="it-IT"/>
        </w:rPr>
        <w:t>web server nel container frontend, che serve i file statici React e proxy-passa le richieste /api/* e /api/emergenze/ws al backend.</w:t>
      </w:r>
    </w:p>
    <w:p w14:paraId="7CDD732C" w14:textId="77777777" w:rsidR="00A756BA" w:rsidRPr="00275549" w:rsidRDefault="00000000">
      <w:pPr>
        <w:pStyle w:val="ListBullet"/>
        <w:spacing w:before="20" w:after="20"/>
        <w:ind w:left="283"/>
        <w:rPr>
          <w:lang w:val="it-IT"/>
        </w:rPr>
      </w:pPr>
      <w:r w:rsidRPr="00275549">
        <w:rPr>
          <w:b/>
          <w:color w:val="232F3E"/>
          <w:lang w:val="it-IT"/>
        </w:rPr>
        <w:t xml:space="preserve">Locust: </w:t>
      </w:r>
      <w:r w:rsidRPr="00275549">
        <w:rPr>
          <w:lang w:val="it-IT"/>
        </w:rPr>
        <w:t>framework Python per il load testing, usato per simulare centinaia di utenti concorrenti e verificare il comportamento dell'Auto Scaling Group.</w:t>
      </w:r>
    </w:p>
    <w:p w14:paraId="56984CD4" w14:textId="77777777" w:rsidR="00A756BA" w:rsidRPr="00275549" w:rsidRDefault="00000000">
      <w:pPr>
        <w:pStyle w:val="ListBullet"/>
        <w:spacing w:before="20" w:after="20"/>
        <w:ind w:left="283"/>
        <w:rPr>
          <w:lang w:val="it-IT"/>
        </w:rPr>
      </w:pPr>
      <w:r w:rsidRPr="00275549">
        <w:rPr>
          <w:b/>
          <w:color w:val="232F3E"/>
          <w:lang w:val="it-IT"/>
        </w:rPr>
        <w:t xml:space="preserve">Git + GitHub: </w:t>
      </w:r>
      <w:r w:rsidRPr="00275549">
        <w:rPr>
          <w:lang w:val="it-IT"/>
        </w:rPr>
        <w:t>sistema di versionamento. Le istanze ASG eseguono git pull all'avvio per aggiornare automaticamente il codice.</w:t>
      </w:r>
    </w:p>
    <w:p w14:paraId="2BC845F2" w14:textId="77777777" w:rsidR="00A756BA" w:rsidRPr="00275549" w:rsidRDefault="00000000">
      <w:pPr>
        <w:keepNext/>
        <w:pBdr>
          <w:bottom w:val="single" w:sz="12" w:space="4" w:color="FF9900"/>
        </w:pBdr>
        <w:spacing w:before="440" w:after="80"/>
        <w:rPr>
          <w:lang w:val="it-IT"/>
        </w:rPr>
      </w:pPr>
      <w:r w:rsidRPr="00275549">
        <w:rPr>
          <w:b/>
          <w:color w:val="232F3E"/>
          <w:sz w:val="32"/>
          <w:lang w:val="it-IT"/>
        </w:rPr>
        <w:t>5. Infrastruttura AWS</w:t>
      </w:r>
    </w:p>
    <w:p w14:paraId="3D302217" w14:textId="77777777" w:rsidR="00A756BA" w:rsidRPr="00275549" w:rsidRDefault="00000000">
      <w:pPr>
        <w:spacing w:before="40" w:after="80"/>
        <w:rPr>
          <w:lang w:val="it-IT"/>
        </w:rPr>
      </w:pPr>
      <w:r w:rsidRPr="00275549">
        <w:rPr>
          <w:lang w:val="it-IT"/>
        </w:rPr>
        <w:t>L'applicazione è distribuita nella regione AWS eu-west-1 (Irlanda). Di seguito la descrizione dettagliata di ciascun servizio AWS utilizzato.</w:t>
      </w:r>
    </w:p>
    <w:tbl>
      <w:tblPr>
        <w:tblStyle w:val="TableGrid"/>
        <w:tblW w:w="0" w:type="auto"/>
        <w:tblLook w:val="04A0" w:firstRow="1" w:lastRow="0" w:firstColumn="1" w:lastColumn="0" w:noHBand="0" w:noVBand="1"/>
      </w:tblPr>
      <w:tblGrid>
        <w:gridCol w:w="1984"/>
        <w:gridCol w:w="2835"/>
        <w:gridCol w:w="3969"/>
      </w:tblGrid>
      <w:tr w:rsidR="00A756BA" w14:paraId="67EBF3E7" w14:textId="77777777">
        <w:tc>
          <w:tcPr>
            <w:tcW w:w="1984" w:type="dxa"/>
            <w:shd w:val="clear" w:color="auto" w:fill="232F3E"/>
            <w:tcMar>
              <w:top w:w="60" w:type="dxa"/>
              <w:left w:w="120" w:type="dxa"/>
              <w:bottom w:w="60" w:type="dxa"/>
              <w:right w:w="120" w:type="dxa"/>
            </w:tcMar>
          </w:tcPr>
          <w:p w14:paraId="7A98A9A3" w14:textId="77777777" w:rsidR="00A756BA" w:rsidRDefault="00000000">
            <w:r>
              <w:rPr>
                <w:b/>
                <w:color w:val="FFFFFF"/>
                <w:sz w:val="20"/>
              </w:rPr>
              <w:t>Servizio AWS</w:t>
            </w:r>
          </w:p>
        </w:tc>
        <w:tc>
          <w:tcPr>
            <w:tcW w:w="2835" w:type="dxa"/>
            <w:shd w:val="clear" w:color="auto" w:fill="232F3E"/>
            <w:tcMar>
              <w:top w:w="60" w:type="dxa"/>
              <w:left w:w="120" w:type="dxa"/>
              <w:bottom w:w="60" w:type="dxa"/>
              <w:right w:w="120" w:type="dxa"/>
            </w:tcMar>
          </w:tcPr>
          <w:p w14:paraId="4DB0D7E3" w14:textId="77777777" w:rsidR="00A756BA" w:rsidRDefault="00000000">
            <w:r>
              <w:rPr>
                <w:b/>
                <w:color w:val="FFFFFF"/>
                <w:sz w:val="20"/>
              </w:rPr>
              <w:t>Configurazione</w:t>
            </w:r>
          </w:p>
        </w:tc>
        <w:tc>
          <w:tcPr>
            <w:tcW w:w="3969" w:type="dxa"/>
            <w:shd w:val="clear" w:color="auto" w:fill="232F3E"/>
            <w:tcMar>
              <w:top w:w="60" w:type="dxa"/>
              <w:left w:w="120" w:type="dxa"/>
              <w:bottom w:w="60" w:type="dxa"/>
              <w:right w:w="120" w:type="dxa"/>
            </w:tcMar>
          </w:tcPr>
          <w:p w14:paraId="1456FB1B" w14:textId="77777777" w:rsidR="00A756BA" w:rsidRDefault="00000000">
            <w:r>
              <w:rPr>
                <w:b/>
                <w:color w:val="FFFFFF"/>
                <w:sz w:val="20"/>
              </w:rPr>
              <w:t>Scopo</w:t>
            </w:r>
          </w:p>
        </w:tc>
      </w:tr>
      <w:tr w:rsidR="00A756BA" w:rsidRPr="00275549" w14:paraId="1B904FF9" w14:textId="77777777">
        <w:tc>
          <w:tcPr>
            <w:tcW w:w="1984" w:type="dxa"/>
            <w:shd w:val="clear" w:color="auto" w:fill="FFFFFF"/>
            <w:tcMar>
              <w:top w:w="60" w:type="dxa"/>
              <w:left w:w="120" w:type="dxa"/>
              <w:bottom w:w="60" w:type="dxa"/>
              <w:right w:w="120" w:type="dxa"/>
            </w:tcMar>
          </w:tcPr>
          <w:p w14:paraId="61F8CE7D" w14:textId="77777777" w:rsidR="00A756BA" w:rsidRDefault="00000000">
            <w:r>
              <w:rPr>
                <w:b/>
                <w:color w:val="232F3E"/>
                <w:sz w:val="20"/>
              </w:rPr>
              <w:t>Amazon EC2</w:t>
            </w:r>
          </w:p>
        </w:tc>
        <w:tc>
          <w:tcPr>
            <w:tcW w:w="2835" w:type="dxa"/>
            <w:shd w:val="clear" w:color="auto" w:fill="FFFFFF"/>
            <w:tcMar>
              <w:top w:w="60" w:type="dxa"/>
              <w:left w:w="120" w:type="dxa"/>
              <w:bottom w:w="60" w:type="dxa"/>
              <w:right w:w="120" w:type="dxa"/>
            </w:tcMar>
          </w:tcPr>
          <w:p w14:paraId="21168EFE" w14:textId="77777777" w:rsidR="00A756BA" w:rsidRDefault="00000000">
            <w:r>
              <w:rPr>
                <w:sz w:val="20"/>
              </w:rPr>
              <w:t>t3.small · Ubuntu 24.04 · eu-west-1a/b</w:t>
            </w:r>
          </w:p>
        </w:tc>
        <w:tc>
          <w:tcPr>
            <w:tcW w:w="3969" w:type="dxa"/>
            <w:shd w:val="clear" w:color="auto" w:fill="FFFFFF"/>
            <w:tcMar>
              <w:top w:w="60" w:type="dxa"/>
              <w:left w:w="120" w:type="dxa"/>
              <w:bottom w:w="60" w:type="dxa"/>
              <w:right w:w="120" w:type="dxa"/>
            </w:tcMar>
          </w:tcPr>
          <w:p w14:paraId="79786A3B" w14:textId="77777777" w:rsidR="00A756BA" w:rsidRPr="00275549" w:rsidRDefault="00000000">
            <w:pPr>
              <w:rPr>
                <w:lang w:val="it-IT"/>
              </w:rPr>
            </w:pPr>
            <w:r w:rsidRPr="00275549">
              <w:rPr>
                <w:sz w:val="20"/>
                <w:lang w:val="it-IT"/>
              </w:rPr>
              <w:t>Istanze che ospitano i container Docker</w:t>
            </w:r>
          </w:p>
        </w:tc>
      </w:tr>
      <w:tr w:rsidR="00A756BA" w:rsidRPr="00275549" w14:paraId="32AA2B94" w14:textId="77777777">
        <w:tc>
          <w:tcPr>
            <w:tcW w:w="1984" w:type="dxa"/>
            <w:shd w:val="clear" w:color="auto" w:fill="F5F5F5"/>
            <w:tcMar>
              <w:top w:w="60" w:type="dxa"/>
              <w:left w:w="120" w:type="dxa"/>
              <w:bottom w:w="60" w:type="dxa"/>
              <w:right w:w="120" w:type="dxa"/>
            </w:tcMar>
          </w:tcPr>
          <w:p w14:paraId="0A58C4B9" w14:textId="77777777" w:rsidR="00A756BA" w:rsidRDefault="00000000">
            <w:r>
              <w:rPr>
                <w:b/>
                <w:color w:val="232F3E"/>
                <w:sz w:val="20"/>
              </w:rPr>
              <w:t>Application Load Balancer</w:t>
            </w:r>
          </w:p>
        </w:tc>
        <w:tc>
          <w:tcPr>
            <w:tcW w:w="2835" w:type="dxa"/>
            <w:shd w:val="clear" w:color="auto" w:fill="F5F5F5"/>
            <w:tcMar>
              <w:top w:w="60" w:type="dxa"/>
              <w:left w:w="120" w:type="dxa"/>
              <w:bottom w:w="60" w:type="dxa"/>
              <w:right w:w="120" w:type="dxa"/>
            </w:tcMar>
          </w:tcPr>
          <w:p w14:paraId="0A7FA8B4" w14:textId="77777777" w:rsidR="00A756BA" w:rsidRDefault="00000000">
            <w:r>
              <w:rPr>
                <w:sz w:val="20"/>
              </w:rPr>
              <w:t>syam-alb-ldn · HTTP:80 · Target Group EC2</w:t>
            </w:r>
          </w:p>
        </w:tc>
        <w:tc>
          <w:tcPr>
            <w:tcW w:w="3969" w:type="dxa"/>
            <w:shd w:val="clear" w:color="auto" w:fill="F5F5F5"/>
            <w:tcMar>
              <w:top w:w="60" w:type="dxa"/>
              <w:left w:w="120" w:type="dxa"/>
              <w:bottom w:w="60" w:type="dxa"/>
              <w:right w:w="120" w:type="dxa"/>
            </w:tcMar>
          </w:tcPr>
          <w:p w14:paraId="5E77BD68" w14:textId="77777777" w:rsidR="00A756BA" w:rsidRPr="00275549" w:rsidRDefault="00000000">
            <w:pPr>
              <w:rPr>
                <w:lang w:val="it-IT"/>
              </w:rPr>
            </w:pPr>
            <w:r w:rsidRPr="00275549">
              <w:rPr>
                <w:sz w:val="20"/>
                <w:lang w:val="it-IT"/>
              </w:rPr>
              <w:t>Punto di ingresso pubblico, bilanciamento del carico</w:t>
            </w:r>
          </w:p>
        </w:tc>
      </w:tr>
      <w:tr w:rsidR="00A756BA" w14:paraId="456F39DD" w14:textId="77777777">
        <w:tc>
          <w:tcPr>
            <w:tcW w:w="1984" w:type="dxa"/>
            <w:shd w:val="clear" w:color="auto" w:fill="FFFFFF"/>
            <w:tcMar>
              <w:top w:w="60" w:type="dxa"/>
              <w:left w:w="120" w:type="dxa"/>
              <w:bottom w:w="60" w:type="dxa"/>
              <w:right w:w="120" w:type="dxa"/>
            </w:tcMar>
          </w:tcPr>
          <w:p w14:paraId="45569CB7" w14:textId="77777777" w:rsidR="00A756BA" w:rsidRDefault="00000000">
            <w:r>
              <w:rPr>
                <w:b/>
                <w:color w:val="232F3E"/>
                <w:sz w:val="20"/>
              </w:rPr>
              <w:t>Auto Scaling Group</w:t>
            </w:r>
          </w:p>
        </w:tc>
        <w:tc>
          <w:tcPr>
            <w:tcW w:w="2835" w:type="dxa"/>
            <w:shd w:val="clear" w:color="auto" w:fill="FFFFFF"/>
            <w:tcMar>
              <w:top w:w="60" w:type="dxa"/>
              <w:left w:w="120" w:type="dxa"/>
              <w:bottom w:w="60" w:type="dxa"/>
              <w:right w:w="120" w:type="dxa"/>
            </w:tcMar>
          </w:tcPr>
          <w:p w14:paraId="26C6EB0E" w14:textId="77777777" w:rsidR="00A756BA" w:rsidRDefault="00000000">
            <w:r>
              <w:rPr>
                <w:sz w:val="20"/>
              </w:rPr>
              <w:t>syam-asg-ldn · min 1 / max 3 · CPU 70%</w:t>
            </w:r>
          </w:p>
        </w:tc>
        <w:tc>
          <w:tcPr>
            <w:tcW w:w="3969" w:type="dxa"/>
            <w:shd w:val="clear" w:color="auto" w:fill="FFFFFF"/>
            <w:tcMar>
              <w:top w:w="60" w:type="dxa"/>
              <w:left w:w="120" w:type="dxa"/>
              <w:bottom w:w="60" w:type="dxa"/>
              <w:right w:w="120" w:type="dxa"/>
            </w:tcMar>
          </w:tcPr>
          <w:p w14:paraId="38343202" w14:textId="77777777" w:rsidR="00A756BA" w:rsidRDefault="00000000">
            <w:r>
              <w:rPr>
                <w:sz w:val="20"/>
              </w:rPr>
              <w:t>Scalabilità automatica orizzontale</w:t>
            </w:r>
          </w:p>
        </w:tc>
      </w:tr>
      <w:tr w:rsidR="00A756BA" w14:paraId="33E08359" w14:textId="77777777">
        <w:tc>
          <w:tcPr>
            <w:tcW w:w="1984" w:type="dxa"/>
            <w:shd w:val="clear" w:color="auto" w:fill="F5F5F5"/>
            <w:tcMar>
              <w:top w:w="60" w:type="dxa"/>
              <w:left w:w="120" w:type="dxa"/>
              <w:bottom w:w="60" w:type="dxa"/>
              <w:right w:w="120" w:type="dxa"/>
            </w:tcMar>
          </w:tcPr>
          <w:p w14:paraId="570BA388" w14:textId="77777777" w:rsidR="00A756BA" w:rsidRDefault="00000000">
            <w:r>
              <w:rPr>
                <w:b/>
                <w:color w:val="232F3E"/>
                <w:sz w:val="20"/>
              </w:rPr>
              <w:t>Amazon RDS</w:t>
            </w:r>
          </w:p>
        </w:tc>
        <w:tc>
          <w:tcPr>
            <w:tcW w:w="2835" w:type="dxa"/>
            <w:shd w:val="clear" w:color="auto" w:fill="F5F5F5"/>
            <w:tcMar>
              <w:top w:w="60" w:type="dxa"/>
              <w:left w:w="120" w:type="dxa"/>
              <w:bottom w:w="60" w:type="dxa"/>
              <w:right w:w="120" w:type="dxa"/>
            </w:tcMar>
          </w:tcPr>
          <w:p w14:paraId="748D86D9" w14:textId="77777777" w:rsidR="00A756BA" w:rsidRDefault="00000000">
            <w:r>
              <w:rPr>
                <w:sz w:val="20"/>
              </w:rPr>
              <w:t>syam-pwdb-ldn · PostgreSQL 16 · db.t3.micro</w:t>
            </w:r>
          </w:p>
        </w:tc>
        <w:tc>
          <w:tcPr>
            <w:tcW w:w="3969" w:type="dxa"/>
            <w:shd w:val="clear" w:color="auto" w:fill="F5F5F5"/>
            <w:tcMar>
              <w:top w:w="60" w:type="dxa"/>
              <w:left w:w="120" w:type="dxa"/>
              <w:bottom w:w="60" w:type="dxa"/>
              <w:right w:w="120" w:type="dxa"/>
            </w:tcMar>
          </w:tcPr>
          <w:p w14:paraId="747B28FE" w14:textId="77777777" w:rsidR="00A756BA" w:rsidRDefault="00000000">
            <w:r>
              <w:rPr>
                <w:sz w:val="20"/>
              </w:rPr>
              <w:t>Database relazionale gestito</w:t>
            </w:r>
          </w:p>
        </w:tc>
      </w:tr>
      <w:tr w:rsidR="00A756BA" w14:paraId="4A68F272" w14:textId="77777777">
        <w:tc>
          <w:tcPr>
            <w:tcW w:w="1984" w:type="dxa"/>
            <w:shd w:val="clear" w:color="auto" w:fill="FFFFFF"/>
            <w:tcMar>
              <w:top w:w="60" w:type="dxa"/>
              <w:left w:w="120" w:type="dxa"/>
              <w:bottom w:w="60" w:type="dxa"/>
              <w:right w:w="120" w:type="dxa"/>
            </w:tcMar>
          </w:tcPr>
          <w:p w14:paraId="471BB689" w14:textId="77777777" w:rsidR="00A756BA" w:rsidRDefault="00000000">
            <w:r>
              <w:rPr>
                <w:b/>
                <w:color w:val="232F3E"/>
                <w:sz w:val="20"/>
              </w:rPr>
              <w:t>Amazon S3</w:t>
            </w:r>
          </w:p>
        </w:tc>
        <w:tc>
          <w:tcPr>
            <w:tcW w:w="2835" w:type="dxa"/>
            <w:shd w:val="clear" w:color="auto" w:fill="FFFFFF"/>
            <w:tcMar>
              <w:top w:w="60" w:type="dxa"/>
              <w:left w:w="120" w:type="dxa"/>
              <w:bottom w:w="60" w:type="dxa"/>
              <w:right w:w="120" w:type="dxa"/>
            </w:tcMar>
          </w:tcPr>
          <w:p w14:paraId="0D36915F" w14:textId="77777777" w:rsidR="00A756BA" w:rsidRDefault="00000000">
            <w:r>
              <w:rPr>
                <w:sz w:val="20"/>
              </w:rPr>
              <w:t>syam-timeline-ldn · timeline.json</w:t>
            </w:r>
          </w:p>
        </w:tc>
        <w:tc>
          <w:tcPr>
            <w:tcW w:w="3969" w:type="dxa"/>
            <w:shd w:val="clear" w:color="auto" w:fill="FFFFFF"/>
            <w:tcMar>
              <w:top w:w="60" w:type="dxa"/>
              <w:left w:w="120" w:type="dxa"/>
              <w:bottom w:w="60" w:type="dxa"/>
              <w:right w:w="120" w:type="dxa"/>
            </w:tcMar>
          </w:tcPr>
          <w:p w14:paraId="017396B3" w14:textId="77777777" w:rsidR="00A756BA" w:rsidRDefault="00000000">
            <w:r>
              <w:rPr>
                <w:sz w:val="20"/>
              </w:rPr>
              <w:t>Archiviazione file configurazione timeline</w:t>
            </w:r>
          </w:p>
        </w:tc>
      </w:tr>
      <w:tr w:rsidR="00A756BA" w14:paraId="342B6C5C" w14:textId="77777777">
        <w:tc>
          <w:tcPr>
            <w:tcW w:w="1984" w:type="dxa"/>
            <w:shd w:val="clear" w:color="auto" w:fill="F5F5F5"/>
            <w:tcMar>
              <w:top w:w="60" w:type="dxa"/>
              <w:left w:w="120" w:type="dxa"/>
              <w:bottom w:w="60" w:type="dxa"/>
              <w:right w:w="120" w:type="dxa"/>
            </w:tcMar>
          </w:tcPr>
          <w:p w14:paraId="3729D9B4" w14:textId="77777777" w:rsidR="00A756BA" w:rsidRDefault="00000000">
            <w:r>
              <w:rPr>
                <w:b/>
                <w:color w:val="232F3E"/>
                <w:sz w:val="20"/>
              </w:rPr>
              <w:t>Secrets Manager</w:t>
            </w:r>
          </w:p>
        </w:tc>
        <w:tc>
          <w:tcPr>
            <w:tcW w:w="2835" w:type="dxa"/>
            <w:shd w:val="clear" w:color="auto" w:fill="F5F5F5"/>
            <w:tcMar>
              <w:top w:w="60" w:type="dxa"/>
              <w:left w:w="120" w:type="dxa"/>
              <w:bottom w:w="60" w:type="dxa"/>
              <w:right w:w="120" w:type="dxa"/>
            </w:tcMar>
          </w:tcPr>
          <w:p w14:paraId="5B91AEF9" w14:textId="77777777" w:rsidR="00A756BA" w:rsidRDefault="00000000">
            <w:r>
              <w:rPr>
                <w:sz w:val="20"/>
              </w:rPr>
              <w:t>cloudproject/prod · DATABASE_URL + SECRET_KEY</w:t>
            </w:r>
          </w:p>
        </w:tc>
        <w:tc>
          <w:tcPr>
            <w:tcW w:w="3969" w:type="dxa"/>
            <w:shd w:val="clear" w:color="auto" w:fill="F5F5F5"/>
            <w:tcMar>
              <w:top w:w="60" w:type="dxa"/>
              <w:left w:w="120" w:type="dxa"/>
              <w:bottom w:w="60" w:type="dxa"/>
              <w:right w:w="120" w:type="dxa"/>
            </w:tcMar>
          </w:tcPr>
          <w:p w14:paraId="7EF26576" w14:textId="77777777" w:rsidR="00A756BA" w:rsidRDefault="00000000">
            <w:r>
              <w:rPr>
                <w:sz w:val="20"/>
              </w:rPr>
              <w:t>Gestione sicura delle credenziali</w:t>
            </w:r>
          </w:p>
        </w:tc>
      </w:tr>
    </w:tbl>
    <w:p w14:paraId="00E8CF15" w14:textId="77777777" w:rsidR="00A756BA" w:rsidRDefault="00A756BA"/>
    <w:p w14:paraId="7E5CFAF1" w14:textId="77777777" w:rsidR="00A756BA" w:rsidRDefault="00000000">
      <w:pPr>
        <w:keepNext/>
        <w:spacing w:before="280" w:after="40"/>
      </w:pPr>
      <w:r>
        <w:rPr>
          <w:b/>
          <w:color w:val="232F3E"/>
          <w:sz w:val="26"/>
        </w:rPr>
        <w:t>5.1 Amazon EC2</w:t>
      </w:r>
    </w:p>
    <w:p w14:paraId="5013F719" w14:textId="77777777" w:rsidR="00A756BA" w:rsidRPr="00275549" w:rsidRDefault="00000000">
      <w:pPr>
        <w:spacing w:before="40" w:after="80"/>
        <w:rPr>
          <w:lang w:val="it-IT"/>
        </w:rPr>
      </w:pPr>
      <w:r w:rsidRPr="00275549">
        <w:rPr>
          <w:lang w:val="it-IT"/>
        </w:rPr>
        <w:t>Le istanze EC2 sono il cuore computazionale dell'applicazione. Ogni istanza ospita i container Docker del frontend e del backend, e viene gestita dall'Auto Scaling Group.</w:t>
      </w:r>
    </w:p>
    <w:p w14:paraId="28FB4FBA" w14:textId="77777777" w:rsidR="00A756BA" w:rsidRPr="00275549" w:rsidRDefault="00000000">
      <w:pPr>
        <w:pStyle w:val="ListBullet"/>
        <w:spacing w:before="20" w:after="20"/>
        <w:ind w:left="283"/>
        <w:rPr>
          <w:lang w:val="it-IT"/>
        </w:rPr>
      </w:pPr>
      <w:r w:rsidRPr="00275549">
        <w:rPr>
          <w:b/>
          <w:color w:val="232F3E"/>
          <w:lang w:val="it-IT"/>
        </w:rPr>
        <w:t xml:space="preserve">Tipo istanza: </w:t>
      </w:r>
      <w:r w:rsidRPr="00275549">
        <w:rPr>
          <w:lang w:val="it-IT"/>
        </w:rPr>
        <w:t>t3.small (2 vCPU, 2 GB RAM)</w:t>
      </w:r>
    </w:p>
    <w:p w14:paraId="4C2E5DA6" w14:textId="77777777" w:rsidR="00A756BA" w:rsidRDefault="00000000">
      <w:pPr>
        <w:pStyle w:val="ListBullet"/>
        <w:spacing w:before="20" w:after="20"/>
        <w:ind w:left="283"/>
      </w:pPr>
      <w:r>
        <w:rPr>
          <w:b/>
          <w:color w:val="232F3E"/>
        </w:rPr>
        <w:t xml:space="preserve">Sistema operativo: </w:t>
      </w:r>
      <w:r>
        <w:t>Ubuntu Server 24.04 LTS</w:t>
      </w:r>
    </w:p>
    <w:p w14:paraId="29CB834C" w14:textId="77777777" w:rsidR="00A756BA" w:rsidRPr="00275549" w:rsidRDefault="00000000">
      <w:pPr>
        <w:pStyle w:val="ListBullet"/>
        <w:spacing w:before="20" w:after="20"/>
        <w:ind w:left="283"/>
        <w:rPr>
          <w:lang w:val="it-IT"/>
        </w:rPr>
      </w:pPr>
      <w:r w:rsidRPr="00275549">
        <w:rPr>
          <w:b/>
          <w:color w:val="232F3E"/>
          <w:lang w:val="it-IT"/>
        </w:rPr>
        <w:t xml:space="preserve">Regione / AZ: </w:t>
      </w:r>
      <w:r w:rsidRPr="00275549">
        <w:rPr>
          <w:lang w:val="it-IT"/>
        </w:rPr>
        <w:t>eu-west-1 (eu-west-1a, eu-west-1b per alta disponibilità)</w:t>
      </w:r>
    </w:p>
    <w:p w14:paraId="7F78B3DA" w14:textId="77777777" w:rsidR="00A756BA" w:rsidRPr="00275549" w:rsidRDefault="00000000">
      <w:pPr>
        <w:pStyle w:val="ListBullet"/>
        <w:spacing w:before="20" w:after="20"/>
        <w:ind w:left="283"/>
        <w:rPr>
          <w:lang w:val="it-IT"/>
        </w:rPr>
      </w:pPr>
      <w:r w:rsidRPr="00275549">
        <w:rPr>
          <w:b/>
          <w:color w:val="232F3E"/>
          <w:lang w:val="it-IT"/>
        </w:rPr>
        <w:t xml:space="preserve">AMI base: </w:t>
      </w:r>
      <w:r w:rsidRPr="00275549">
        <w:rPr>
          <w:lang w:val="it-IT"/>
        </w:rPr>
        <w:t>syam-ami-ldn-v2 — AMI personalizzata con Docker, Docker Compose e codice pre-clonato</w:t>
      </w:r>
    </w:p>
    <w:p w14:paraId="5498A9B4" w14:textId="77777777" w:rsidR="00A756BA" w:rsidRPr="00275549" w:rsidRDefault="00000000">
      <w:pPr>
        <w:pStyle w:val="ListBullet"/>
        <w:spacing w:before="20" w:after="20"/>
        <w:ind w:left="283"/>
        <w:rPr>
          <w:lang w:val="it-IT"/>
        </w:rPr>
      </w:pPr>
      <w:r w:rsidRPr="00275549">
        <w:rPr>
          <w:b/>
          <w:color w:val="232F3E"/>
          <w:lang w:val="it-IT"/>
        </w:rPr>
        <w:t xml:space="preserve">Security Group: </w:t>
      </w:r>
      <w:r w:rsidRPr="00275549">
        <w:rPr>
          <w:lang w:val="it-IT"/>
        </w:rPr>
        <w:t>syam_ec2_ldn — accetta traffico solo dall'ALB</w:t>
      </w:r>
    </w:p>
    <w:p w14:paraId="7FB353CD" w14:textId="77777777" w:rsidR="00A756BA" w:rsidRPr="00275549" w:rsidRDefault="00000000">
      <w:pPr>
        <w:spacing w:before="40" w:after="80"/>
        <w:rPr>
          <w:lang w:val="it-IT"/>
        </w:rPr>
      </w:pPr>
      <w:r w:rsidRPr="00275549">
        <w:rPr>
          <w:lang w:val="it-IT"/>
        </w:rPr>
        <w:t>Il processo di preparazione dell'AMI base ha previsto: installazione di Docker e Docker Compose, clone del repository GitHub, configurazione del file .env con le credenziali AWS e avvio iniziale dell'applicazione. Una volta verificato il corretto funzionamento, è stato creato lo snapshot della macchina per generare l'AMI da cui l'ASG lancia le nuove istanze.</w:t>
      </w:r>
    </w:p>
    <w:p w14:paraId="1DA2D184" w14:textId="77777777" w:rsidR="00A756BA" w:rsidRPr="00275549" w:rsidRDefault="00000000">
      <w:pPr>
        <w:keepNext/>
        <w:spacing w:before="280" w:after="40"/>
        <w:rPr>
          <w:lang w:val="it-IT"/>
        </w:rPr>
      </w:pPr>
      <w:r w:rsidRPr="00275549">
        <w:rPr>
          <w:b/>
          <w:color w:val="232F3E"/>
          <w:sz w:val="26"/>
          <w:lang w:val="it-IT"/>
        </w:rPr>
        <w:lastRenderedPageBreak/>
        <w:t>5.2 Application Load Balancer (ALB)</w:t>
      </w:r>
    </w:p>
    <w:p w14:paraId="0A4C7A1E" w14:textId="77777777" w:rsidR="00A756BA" w:rsidRPr="00275549" w:rsidRDefault="00000000">
      <w:pPr>
        <w:spacing w:before="40" w:after="80"/>
        <w:rPr>
          <w:lang w:val="it-IT"/>
        </w:rPr>
      </w:pPr>
      <w:r w:rsidRPr="00275549">
        <w:rPr>
          <w:lang w:val="it-IT"/>
        </w:rPr>
        <w:t>L'Application Load Balancer è il punto di ingresso unico per tutto il traffico pubblico. Questo design garantisce che le istanze EC2 non siano mai direttamente esposte a internet.</w:t>
      </w:r>
    </w:p>
    <w:p w14:paraId="32F5771D" w14:textId="77777777" w:rsidR="00A756BA" w:rsidRDefault="00000000">
      <w:pPr>
        <w:pStyle w:val="ListBullet"/>
        <w:spacing w:before="20" w:after="20"/>
        <w:ind w:left="283"/>
      </w:pPr>
      <w:r>
        <w:rPr>
          <w:b/>
          <w:color w:val="232F3E"/>
        </w:rPr>
        <w:t xml:space="preserve">Nome: </w:t>
      </w:r>
      <w:r>
        <w:t>syam-alb-ldn</w:t>
      </w:r>
    </w:p>
    <w:p w14:paraId="0DE75F71" w14:textId="77777777" w:rsidR="00A756BA" w:rsidRDefault="00000000">
      <w:pPr>
        <w:pStyle w:val="ListBullet"/>
        <w:spacing w:before="20" w:after="20"/>
        <w:ind w:left="283"/>
      </w:pPr>
      <w:r>
        <w:rPr>
          <w:b/>
          <w:color w:val="232F3E"/>
        </w:rPr>
        <w:t xml:space="preserve">Tipo: </w:t>
      </w:r>
      <w:r>
        <w:t>Application Load Balancer (Layer 7 HTTP/HTTPS)</w:t>
      </w:r>
    </w:p>
    <w:p w14:paraId="0045259B" w14:textId="77777777" w:rsidR="00A756BA" w:rsidRDefault="00000000">
      <w:pPr>
        <w:pStyle w:val="ListBullet"/>
        <w:spacing w:before="20" w:after="20"/>
        <w:ind w:left="283"/>
      </w:pPr>
      <w:r>
        <w:rPr>
          <w:b/>
          <w:color w:val="232F3E"/>
        </w:rPr>
        <w:t xml:space="preserve">Listener: </w:t>
      </w:r>
      <w:r>
        <w:t>HTTP porta 80</w:t>
      </w:r>
    </w:p>
    <w:p w14:paraId="77C05D95" w14:textId="77777777" w:rsidR="00A756BA" w:rsidRDefault="00000000">
      <w:pPr>
        <w:pStyle w:val="ListBullet"/>
        <w:spacing w:before="20" w:after="20"/>
        <w:ind w:left="283"/>
      </w:pPr>
      <w:r>
        <w:rPr>
          <w:b/>
          <w:color w:val="232F3E"/>
        </w:rPr>
        <w:t xml:space="preserve">Target Group: </w:t>
      </w:r>
      <w:r>
        <w:t>Target type: Istanze EC2, Health check: GET / su porta 80</w:t>
      </w:r>
    </w:p>
    <w:p w14:paraId="29D318C4" w14:textId="77777777" w:rsidR="00A756BA" w:rsidRPr="00275549" w:rsidRDefault="00000000">
      <w:pPr>
        <w:pStyle w:val="ListBullet"/>
        <w:spacing w:before="20" w:after="20"/>
        <w:ind w:left="283"/>
        <w:rPr>
          <w:lang w:val="it-IT"/>
        </w:rPr>
      </w:pPr>
      <w:r w:rsidRPr="00275549">
        <w:rPr>
          <w:b/>
          <w:color w:val="232F3E"/>
          <w:lang w:val="it-IT"/>
        </w:rPr>
        <w:t xml:space="preserve">Algoritmo: </w:t>
      </w:r>
      <w:r w:rsidRPr="00275549">
        <w:rPr>
          <w:lang w:val="it-IT"/>
        </w:rPr>
        <w:t>Round-robin tra le istanze registrate e sane (healthy)</w:t>
      </w:r>
    </w:p>
    <w:p w14:paraId="2269CDD4" w14:textId="77777777" w:rsidR="00A756BA" w:rsidRDefault="00000000">
      <w:pPr>
        <w:pStyle w:val="ListBullet"/>
        <w:spacing w:before="20" w:after="20"/>
        <w:ind w:left="283"/>
      </w:pPr>
      <w:r>
        <w:rPr>
          <w:b/>
          <w:color w:val="232F3E"/>
        </w:rPr>
        <w:t xml:space="preserve">Security Group: </w:t>
      </w:r>
      <w:r>
        <w:t>syam_alb_ldn — accetta 0.0.0.0/0 su porta 80</w:t>
      </w:r>
    </w:p>
    <w:p w14:paraId="500A0173" w14:textId="77777777" w:rsidR="00A756BA" w:rsidRPr="00275549" w:rsidRDefault="00000000">
      <w:pPr>
        <w:spacing w:before="40" w:after="80"/>
        <w:rPr>
          <w:lang w:val="it-IT"/>
        </w:rPr>
      </w:pPr>
      <w:r w:rsidRPr="00275549">
        <w:rPr>
          <w:lang w:val="it-IT"/>
        </w:rPr>
        <w:t>L'health check del Target Group verifica periodicamente che ogni istanza risponda correttamente sulla porta 80. Le istanze che non superano il check vengono automaticamente rimosse dalla rotazione del traffico fino al recupero.</w:t>
      </w:r>
    </w:p>
    <w:p w14:paraId="2AE684E7" w14:textId="77777777" w:rsidR="00A756BA" w:rsidRPr="00275549" w:rsidRDefault="00000000">
      <w:pPr>
        <w:keepNext/>
        <w:spacing w:before="280" w:after="40"/>
        <w:rPr>
          <w:lang w:val="it-IT"/>
        </w:rPr>
      </w:pPr>
      <w:r w:rsidRPr="00275549">
        <w:rPr>
          <w:b/>
          <w:color w:val="232F3E"/>
          <w:sz w:val="26"/>
          <w:lang w:val="it-IT"/>
        </w:rPr>
        <w:t>5.3 Auto Scaling Group (ASG)</w:t>
      </w:r>
    </w:p>
    <w:p w14:paraId="68854983" w14:textId="77777777" w:rsidR="00A756BA" w:rsidRPr="00275549" w:rsidRDefault="00000000">
      <w:pPr>
        <w:spacing w:before="40" w:after="80"/>
        <w:rPr>
          <w:lang w:val="it-IT"/>
        </w:rPr>
      </w:pPr>
      <w:r w:rsidRPr="00275549">
        <w:rPr>
          <w:lang w:val="it-IT"/>
        </w:rPr>
        <w:t>L'Auto Scaling Group gestisce il ciclo di vita delle istanze EC2, scalando orizzontalmente in risposta al carico di lavoro senza richiedere intervento manuale.</w:t>
      </w:r>
    </w:p>
    <w:p w14:paraId="5C621E40" w14:textId="77777777" w:rsidR="00A756BA" w:rsidRDefault="00000000">
      <w:pPr>
        <w:pStyle w:val="ListBullet"/>
        <w:spacing w:before="20" w:after="20"/>
        <w:ind w:left="283"/>
      </w:pPr>
      <w:r>
        <w:rPr>
          <w:b/>
          <w:color w:val="232F3E"/>
        </w:rPr>
        <w:t xml:space="preserve">Nome: </w:t>
      </w:r>
      <w:r>
        <w:t>syam-asg-ldn</w:t>
      </w:r>
    </w:p>
    <w:p w14:paraId="3B2F5A29" w14:textId="77777777" w:rsidR="00A756BA" w:rsidRPr="00275549" w:rsidRDefault="00000000">
      <w:pPr>
        <w:pStyle w:val="ListBullet"/>
        <w:spacing w:before="20" w:after="20"/>
        <w:ind w:left="283"/>
        <w:rPr>
          <w:lang w:val="it-IT"/>
        </w:rPr>
      </w:pPr>
      <w:r w:rsidRPr="00275549">
        <w:rPr>
          <w:b/>
          <w:color w:val="232F3E"/>
          <w:lang w:val="it-IT"/>
        </w:rPr>
        <w:t xml:space="preserve">Launch Template: </w:t>
      </w:r>
      <w:r w:rsidRPr="00275549">
        <w:rPr>
          <w:lang w:val="it-IT"/>
        </w:rPr>
        <w:t>syam-lt-ldn — specifica AMI, tipo istanza, SG, user-data</w:t>
      </w:r>
    </w:p>
    <w:p w14:paraId="22A2B9BA" w14:textId="77777777" w:rsidR="00A756BA" w:rsidRPr="00275549" w:rsidRDefault="00000000">
      <w:pPr>
        <w:pStyle w:val="ListBullet"/>
        <w:spacing w:before="20" w:after="20"/>
        <w:ind w:left="283"/>
        <w:rPr>
          <w:lang w:val="it-IT"/>
        </w:rPr>
      </w:pPr>
      <w:r w:rsidRPr="00275549">
        <w:rPr>
          <w:b/>
          <w:color w:val="232F3E"/>
          <w:lang w:val="it-IT"/>
        </w:rPr>
        <w:t xml:space="preserve">Capacità minima: </w:t>
      </w:r>
      <w:r w:rsidRPr="00275549">
        <w:rPr>
          <w:lang w:val="it-IT"/>
        </w:rPr>
        <w:t>1 istanza (sempre attiva)</w:t>
      </w:r>
    </w:p>
    <w:p w14:paraId="57BBDE73" w14:textId="77777777" w:rsidR="00A756BA" w:rsidRPr="00275549" w:rsidRDefault="00000000">
      <w:pPr>
        <w:pStyle w:val="ListBullet"/>
        <w:spacing w:before="20" w:after="20"/>
        <w:ind w:left="283"/>
        <w:rPr>
          <w:lang w:val="it-IT"/>
        </w:rPr>
      </w:pPr>
      <w:r w:rsidRPr="00275549">
        <w:rPr>
          <w:b/>
          <w:color w:val="232F3E"/>
          <w:lang w:val="it-IT"/>
        </w:rPr>
        <w:t xml:space="preserve">Capacità desiderata: </w:t>
      </w:r>
      <w:r w:rsidRPr="00275549">
        <w:rPr>
          <w:lang w:val="it-IT"/>
        </w:rPr>
        <w:t>1 istanza (in condizioni normali)</w:t>
      </w:r>
    </w:p>
    <w:p w14:paraId="5D51BF5C" w14:textId="77777777" w:rsidR="00A756BA" w:rsidRPr="00275549" w:rsidRDefault="00000000">
      <w:pPr>
        <w:pStyle w:val="ListBullet"/>
        <w:spacing w:before="20" w:after="20"/>
        <w:ind w:left="283"/>
        <w:rPr>
          <w:lang w:val="it-IT"/>
        </w:rPr>
      </w:pPr>
      <w:r w:rsidRPr="00275549">
        <w:rPr>
          <w:b/>
          <w:color w:val="232F3E"/>
          <w:lang w:val="it-IT"/>
        </w:rPr>
        <w:t xml:space="preserve">Capacità massima: </w:t>
      </w:r>
      <w:r w:rsidRPr="00275549">
        <w:rPr>
          <w:lang w:val="it-IT"/>
        </w:rPr>
        <w:t>3 istanze (limite superiore allo scaling)</w:t>
      </w:r>
    </w:p>
    <w:p w14:paraId="2427279B" w14:textId="77777777" w:rsidR="00A756BA" w:rsidRPr="00275549" w:rsidRDefault="00000000">
      <w:pPr>
        <w:pStyle w:val="ListBullet"/>
        <w:spacing w:before="20" w:after="20"/>
        <w:ind w:left="283"/>
        <w:rPr>
          <w:lang w:val="it-IT"/>
        </w:rPr>
      </w:pPr>
      <w:r w:rsidRPr="00275549">
        <w:rPr>
          <w:b/>
          <w:color w:val="232F3E"/>
          <w:lang w:val="it-IT"/>
        </w:rPr>
        <w:t xml:space="preserve">Trigger di scale-out: </w:t>
      </w:r>
      <w:r w:rsidRPr="00275549">
        <w:rPr>
          <w:lang w:val="it-IT"/>
        </w:rPr>
        <w:t>CPU media &gt; 70% per 2 periodi consecutivi di 60 secondi</w:t>
      </w:r>
    </w:p>
    <w:p w14:paraId="0D273077" w14:textId="77777777" w:rsidR="00A756BA" w:rsidRPr="00275549" w:rsidRDefault="00000000">
      <w:pPr>
        <w:pStyle w:val="ListBullet"/>
        <w:spacing w:before="20" w:after="20"/>
        <w:ind w:left="283"/>
        <w:rPr>
          <w:lang w:val="it-IT"/>
        </w:rPr>
      </w:pPr>
      <w:r w:rsidRPr="00275549">
        <w:rPr>
          <w:b/>
          <w:color w:val="232F3E"/>
          <w:lang w:val="it-IT"/>
        </w:rPr>
        <w:t xml:space="preserve">Trigger di scale-in: </w:t>
      </w:r>
      <w:r w:rsidRPr="00275549">
        <w:rPr>
          <w:lang w:val="it-IT"/>
        </w:rPr>
        <w:t>CPU media &lt; 30% → rimozione dell'istanza aggiuntiva</w:t>
      </w:r>
    </w:p>
    <w:p w14:paraId="337AFFD3" w14:textId="77777777" w:rsidR="00A756BA" w:rsidRPr="00275549" w:rsidRDefault="00000000">
      <w:pPr>
        <w:pStyle w:val="ListBullet"/>
        <w:spacing w:before="20" w:after="20"/>
        <w:ind w:left="283"/>
        <w:rPr>
          <w:lang w:val="it-IT"/>
        </w:rPr>
      </w:pPr>
      <w:r w:rsidRPr="00275549">
        <w:rPr>
          <w:b/>
          <w:color w:val="232F3E"/>
          <w:lang w:val="it-IT"/>
        </w:rPr>
        <w:t xml:space="preserve">User Data: </w:t>
      </w:r>
      <w:r w:rsidRPr="00275549">
        <w:rPr>
          <w:lang w:val="it-IT"/>
        </w:rPr>
        <w:t>script user-data.sh eseguito all'avvio di ogni nuova istanza</w:t>
      </w:r>
    </w:p>
    <w:p w14:paraId="10B51D25" w14:textId="77777777" w:rsidR="00A756BA" w:rsidRPr="00275549" w:rsidRDefault="00000000">
      <w:pPr>
        <w:spacing w:before="40" w:after="80"/>
        <w:rPr>
          <w:lang w:val="it-IT"/>
        </w:rPr>
      </w:pPr>
      <w:r w:rsidRPr="00275549">
        <w:rPr>
          <w:lang w:val="it-IT"/>
        </w:rPr>
        <w:t>Quando l'ASG lancia una nuova istanza, lo script user-data.sh esegue git pull per aggiornare il codice e avvia i container con docker compose up. Questo processo richiede circa 3 minuti, dopo i quali l'istanza supera l'health check e viene aggiunta al Target Group dell'ALB.</w:t>
      </w:r>
    </w:p>
    <w:p w14:paraId="0F2BBF9A" w14:textId="77777777" w:rsidR="00A756BA" w:rsidRDefault="00000000">
      <w:pPr>
        <w:shd w:val="clear" w:color="auto" w:fill="F0F0F0"/>
        <w:spacing w:before="80" w:after="80"/>
        <w:ind w:left="567"/>
      </w:pPr>
      <w:r>
        <w:rPr>
          <w:rFonts w:ascii="Consolas" w:hAnsi="Consolas"/>
          <w:color w:val="1A1A1A"/>
          <w:sz w:val="19"/>
        </w:rPr>
        <w:t>#!/bin/bash  # user-data.sh</w:t>
      </w:r>
      <w:r>
        <w:rPr>
          <w:rFonts w:ascii="Consolas" w:hAnsi="Consolas"/>
          <w:color w:val="1A1A1A"/>
          <w:sz w:val="19"/>
        </w:rPr>
        <w:br/>
        <w:t>set -e</w:t>
      </w:r>
      <w:r>
        <w:rPr>
          <w:rFonts w:ascii="Consolas" w:hAnsi="Consolas"/>
          <w:color w:val="1A1A1A"/>
          <w:sz w:val="19"/>
        </w:rPr>
        <w:br/>
        <w:t>exec &gt; /var/log/user-data.log 2&gt;&amp;1</w:t>
      </w:r>
      <w:r>
        <w:rPr>
          <w:rFonts w:ascii="Consolas" w:hAnsi="Consolas"/>
          <w:color w:val="1A1A1A"/>
          <w:sz w:val="19"/>
        </w:rPr>
        <w:br/>
        <w:t>cd /app</w:t>
      </w:r>
      <w:r>
        <w:rPr>
          <w:rFonts w:ascii="Consolas" w:hAnsi="Consolas"/>
          <w:color w:val="1A1A1A"/>
          <w:sz w:val="19"/>
        </w:rPr>
        <w:br/>
        <w:t>git pull</w:t>
      </w:r>
      <w:r>
        <w:rPr>
          <w:rFonts w:ascii="Consolas" w:hAnsi="Consolas"/>
          <w:color w:val="1A1A1A"/>
          <w:sz w:val="19"/>
        </w:rPr>
        <w:br/>
        <w:t>docker compose -f docker-compose.prod.yml up -d --build</w:t>
      </w:r>
      <w:r>
        <w:rPr>
          <w:rFonts w:ascii="Consolas" w:hAnsi="Consolas"/>
          <w:color w:val="1A1A1A"/>
          <w:sz w:val="19"/>
        </w:rPr>
        <w:br/>
        <w:t>echo "=== App avviata ==="</w:t>
      </w:r>
    </w:p>
    <w:p w14:paraId="1C624267" w14:textId="77777777" w:rsidR="00A756BA" w:rsidRPr="00275549" w:rsidRDefault="00000000">
      <w:pPr>
        <w:keepNext/>
        <w:spacing w:before="280" w:after="40"/>
        <w:rPr>
          <w:lang w:val="it-IT"/>
        </w:rPr>
      </w:pPr>
      <w:r w:rsidRPr="00275549">
        <w:rPr>
          <w:b/>
          <w:color w:val="232F3E"/>
          <w:sz w:val="26"/>
          <w:lang w:val="it-IT"/>
        </w:rPr>
        <w:t>5.4 Amazon RDS PostgreSQL</w:t>
      </w:r>
    </w:p>
    <w:p w14:paraId="009A1987" w14:textId="77777777" w:rsidR="00A756BA" w:rsidRPr="00275549" w:rsidRDefault="00000000">
      <w:pPr>
        <w:spacing w:before="40" w:after="80"/>
        <w:rPr>
          <w:lang w:val="it-IT"/>
        </w:rPr>
      </w:pPr>
      <w:r w:rsidRPr="00275549">
        <w:rPr>
          <w:lang w:val="it-IT"/>
        </w:rPr>
        <w:t>Il database PostgreSQL è ospitato su Amazon RDS, il servizio di database relazionale gestito di AWS. L'uso di RDS elimina la necessità di gestire backup, patching e alta disponibilità del database manualmente.</w:t>
      </w:r>
    </w:p>
    <w:p w14:paraId="32D1F4AF" w14:textId="77777777" w:rsidR="00A756BA" w:rsidRDefault="00000000">
      <w:pPr>
        <w:pStyle w:val="ListBullet"/>
        <w:spacing w:before="20" w:after="20"/>
        <w:ind w:left="283"/>
      </w:pPr>
      <w:r>
        <w:rPr>
          <w:b/>
          <w:color w:val="232F3E"/>
        </w:rPr>
        <w:t xml:space="preserve">Identificatore: </w:t>
      </w:r>
      <w:r>
        <w:t>syam-pwdb-ldn</w:t>
      </w:r>
    </w:p>
    <w:p w14:paraId="3BA4B099" w14:textId="77777777" w:rsidR="00A756BA" w:rsidRDefault="00000000">
      <w:pPr>
        <w:pStyle w:val="ListBullet"/>
        <w:spacing w:before="20" w:after="20"/>
        <w:ind w:left="283"/>
      </w:pPr>
      <w:r>
        <w:rPr>
          <w:b/>
          <w:color w:val="232F3E"/>
        </w:rPr>
        <w:t xml:space="preserve">Endpoint: </w:t>
      </w:r>
      <w:r>
        <w:t>syam-pwdb-ldn.c9nj1x2p6gk5.eu-west-1.rds.amazonaws.com</w:t>
      </w:r>
    </w:p>
    <w:p w14:paraId="3817A673" w14:textId="77777777" w:rsidR="00A756BA" w:rsidRDefault="00000000">
      <w:pPr>
        <w:pStyle w:val="ListBullet"/>
        <w:spacing w:before="20" w:after="20"/>
        <w:ind w:left="283"/>
      </w:pPr>
      <w:r>
        <w:rPr>
          <w:b/>
          <w:color w:val="232F3E"/>
        </w:rPr>
        <w:t xml:space="preserve">Motore: </w:t>
      </w:r>
      <w:r>
        <w:t>PostgreSQL 16</w:t>
      </w:r>
    </w:p>
    <w:p w14:paraId="7E59693C" w14:textId="77777777" w:rsidR="00A756BA" w:rsidRPr="00275549" w:rsidRDefault="00000000">
      <w:pPr>
        <w:pStyle w:val="ListBullet"/>
        <w:spacing w:before="20" w:after="20"/>
        <w:ind w:left="283"/>
        <w:rPr>
          <w:lang w:val="it-IT"/>
        </w:rPr>
      </w:pPr>
      <w:r w:rsidRPr="00275549">
        <w:rPr>
          <w:b/>
          <w:color w:val="232F3E"/>
          <w:lang w:val="it-IT"/>
        </w:rPr>
        <w:t xml:space="preserve">Classe istanza: </w:t>
      </w:r>
      <w:r w:rsidRPr="00275549">
        <w:rPr>
          <w:lang w:val="it-IT"/>
        </w:rPr>
        <w:t>db.t3.micro (2 vCPU, 1 GB RAM)</w:t>
      </w:r>
    </w:p>
    <w:p w14:paraId="47270C5F" w14:textId="77777777" w:rsidR="00A756BA" w:rsidRPr="00275549" w:rsidRDefault="00000000">
      <w:pPr>
        <w:pStyle w:val="ListBullet"/>
        <w:spacing w:before="20" w:after="20"/>
        <w:ind w:left="283"/>
        <w:rPr>
          <w:lang w:val="it-IT"/>
        </w:rPr>
      </w:pPr>
      <w:r w:rsidRPr="00275549">
        <w:rPr>
          <w:b/>
          <w:color w:val="232F3E"/>
          <w:lang w:val="it-IT"/>
        </w:rPr>
        <w:t xml:space="preserve">Storage: </w:t>
      </w:r>
      <w:r w:rsidRPr="00275549">
        <w:rPr>
          <w:lang w:val="it-IT"/>
        </w:rPr>
        <w:t>20 GB gp2 con auto-scaling abilitato</w:t>
      </w:r>
    </w:p>
    <w:p w14:paraId="40126FCE" w14:textId="77777777" w:rsidR="00A756BA" w:rsidRDefault="00000000">
      <w:pPr>
        <w:pStyle w:val="ListBullet"/>
        <w:spacing w:before="20" w:after="20"/>
        <w:ind w:left="283"/>
      </w:pPr>
      <w:r>
        <w:rPr>
          <w:b/>
          <w:color w:val="232F3E"/>
        </w:rPr>
        <w:lastRenderedPageBreak/>
        <w:t xml:space="preserve">Database: </w:t>
      </w:r>
      <w:r>
        <w:t>cloudproject</w:t>
      </w:r>
    </w:p>
    <w:p w14:paraId="1E57FCC4" w14:textId="77777777" w:rsidR="00A756BA" w:rsidRDefault="00000000">
      <w:pPr>
        <w:pStyle w:val="ListBullet"/>
        <w:spacing w:before="20" w:after="20"/>
        <w:ind w:left="283"/>
      </w:pPr>
      <w:r>
        <w:rPr>
          <w:b/>
          <w:color w:val="232F3E"/>
        </w:rPr>
        <w:t xml:space="preserve">Security Group: </w:t>
      </w:r>
      <w:r>
        <w:t>syam_rds_ldn — accetta solo dal SG syam_ec2_ldn, porta 5432</w:t>
      </w:r>
    </w:p>
    <w:p w14:paraId="3088B742" w14:textId="77777777" w:rsidR="00A756BA" w:rsidRPr="00275549" w:rsidRDefault="00000000">
      <w:pPr>
        <w:pStyle w:val="ListBullet"/>
        <w:spacing w:before="20" w:after="20"/>
        <w:ind w:left="283"/>
        <w:rPr>
          <w:lang w:val="it-IT"/>
        </w:rPr>
      </w:pPr>
      <w:r w:rsidRPr="00275549">
        <w:rPr>
          <w:b/>
          <w:color w:val="232F3E"/>
          <w:lang w:val="it-IT"/>
        </w:rPr>
        <w:t xml:space="preserve">Accesso pubblico: </w:t>
      </w:r>
      <w:r w:rsidRPr="00275549">
        <w:rPr>
          <w:lang w:val="it-IT"/>
        </w:rPr>
        <w:t>Disabilitato — accessibile solo dalle EC2 nella VPC</w:t>
      </w:r>
    </w:p>
    <w:p w14:paraId="07EB2078" w14:textId="77777777" w:rsidR="00A756BA" w:rsidRPr="00275549" w:rsidRDefault="00000000">
      <w:pPr>
        <w:spacing w:before="40" w:after="80"/>
        <w:rPr>
          <w:lang w:val="it-IT"/>
        </w:rPr>
      </w:pPr>
      <w:r w:rsidRPr="00275549">
        <w:rPr>
          <w:lang w:val="it-IT"/>
        </w:rPr>
        <w:t>La stringa di connessione al database (DATABASE_URL) è memorizzata in AWS Secrets Manager e mai scritta in chiaro nel codice o nel repository GitHub.</w:t>
      </w:r>
    </w:p>
    <w:p w14:paraId="624945A0" w14:textId="77777777" w:rsidR="00A756BA" w:rsidRPr="00275549" w:rsidRDefault="00000000">
      <w:pPr>
        <w:keepNext/>
        <w:spacing w:before="280" w:after="40"/>
        <w:rPr>
          <w:lang w:val="it-IT"/>
        </w:rPr>
      </w:pPr>
      <w:r w:rsidRPr="00275549">
        <w:rPr>
          <w:b/>
          <w:color w:val="232F3E"/>
          <w:sz w:val="26"/>
          <w:lang w:val="it-IT"/>
        </w:rPr>
        <w:t>5.5 Amazon S3</w:t>
      </w:r>
    </w:p>
    <w:p w14:paraId="30010782" w14:textId="77777777" w:rsidR="00A756BA" w:rsidRPr="00275549" w:rsidRDefault="00000000">
      <w:pPr>
        <w:spacing w:before="40" w:after="80"/>
        <w:rPr>
          <w:lang w:val="it-IT"/>
        </w:rPr>
      </w:pPr>
      <w:r w:rsidRPr="00275549">
        <w:rPr>
          <w:lang w:val="it-IT"/>
        </w:rPr>
        <w:t>Amazon S3 è usato per archiviare il file timeline.json, che contiene i dati della timeline del corso. Questa scelta consente di aggiornare il contenuto della timeline direttamente dalla console AWS, senza dover modificare il codice o eseguire un nuovo deploy.</w:t>
      </w:r>
    </w:p>
    <w:p w14:paraId="3289CDC9" w14:textId="77777777" w:rsidR="00A756BA" w:rsidRDefault="00000000">
      <w:pPr>
        <w:pStyle w:val="ListBullet"/>
        <w:spacing w:before="20" w:after="20"/>
        <w:ind w:left="283"/>
      </w:pPr>
      <w:r>
        <w:rPr>
          <w:b/>
          <w:color w:val="232F3E"/>
        </w:rPr>
        <w:t xml:space="preserve">Nome bucket: </w:t>
      </w:r>
      <w:r>
        <w:t>syam-timeline-ldn</w:t>
      </w:r>
    </w:p>
    <w:p w14:paraId="6BA85D67" w14:textId="77777777" w:rsidR="00A756BA" w:rsidRDefault="00000000">
      <w:pPr>
        <w:pStyle w:val="ListBullet"/>
        <w:spacing w:before="20" w:after="20"/>
        <w:ind w:left="283"/>
      </w:pPr>
      <w:r>
        <w:rPr>
          <w:b/>
          <w:color w:val="232F3E"/>
        </w:rPr>
        <w:t xml:space="preserve">Regione: </w:t>
      </w:r>
      <w:r>
        <w:t>eu-west-1 (Irlanda)</w:t>
      </w:r>
    </w:p>
    <w:p w14:paraId="351419E7" w14:textId="77777777" w:rsidR="00A756BA" w:rsidRDefault="00000000">
      <w:pPr>
        <w:pStyle w:val="ListBullet"/>
        <w:spacing w:before="20" w:after="20"/>
        <w:ind w:left="283"/>
      </w:pPr>
      <w:r>
        <w:rPr>
          <w:b/>
          <w:color w:val="232F3E"/>
        </w:rPr>
        <w:t xml:space="preserve">Tipo: </w:t>
      </w:r>
      <w:r>
        <w:t>General Purpose</w:t>
      </w:r>
    </w:p>
    <w:p w14:paraId="5F327288" w14:textId="77777777" w:rsidR="00A756BA" w:rsidRDefault="00000000">
      <w:pPr>
        <w:pStyle w:val="ListBullet"/>
        <w:spacing w:before="20" w:after="20"/>
        <w:ind w:left="283"/>
      </w:pPr>
      <w:r>
        <w:rPr>
          <w:b/>
          <w:color w:val="232F3E"/>
        </w:rPr>
        <w:t xml:space="preserve">Oggetto principale: </w:t>
      </w:r>
      <w:r>
        <w:t>timeline.json</w:t>
      </w:r>
    </w:p>
    <w:p w14:paraId="2D60AD6A" w14:textId="77777777" w:rsidR="00A756BA" w:rsidRPr="00275549" w:rsidRDefault="00000000">
      <w:pPr>
        <w:pStyle w:val="ListBullet"/>
        <w:spacing w:before="20" w:after="20"/>
        <w:ind w:left="283"/>
        <w:rPr>
          <w:lang w:val="it-IT"/>
        </w:rPr>
      </w:pPr>
      <w:r w:rsidRPr="00275549">
        <w:rPr>
          <w:b/>
          <w:color w:val="232F3E"/>
          <w:lang w:val="it-IT"/>
        </w:rPr>
        <w:t xml:space="preserve">Accesso: </w:t>
      </w:r>
      <w:r w:rsidRPr="00275549">
        <w:rPr>
          <w:lang w:val="it-IT"/>
        </w:rPr>
        <w:t>Privato — letto dal backend tramite boto3 con credenziali AWS</w:t>
      </w:r>
    </w:p>
    <w:p w14:paraId="70E98576" w14:textId="77777777" w:rsidR="00A756BA" w:rsidRPr="00275549" w:rsidRDefault="00000000">
      <w:pPr>
        <w:spacing w:before="40" w:after="80"/>
        <w:rPr>
          <w:lang w:val="it-IT"/>
        </w:rPr>
      </w:pPr>
      <w:r w:rsidRPr="00275549">
        <w:rPr>
          <w:lang w:val="it-IT"/>
        </w:rPr>
        <w:t>Il backend, all'avvio e ad ogni richiesta GET /api/timeline/, verifica la variabile d'ambiente USE_AWS. Se impostata a true, recupera il file da S3 tramite boto3; altrimenti legge un file locale nella directory /app/data/timeline.json. Questa logica di fallback garantisce il corretto funzionamento anche in ambiente di sviluppo locale.</w:t>
      </w:r>
    </w:p>
    <w:p w14:paraId="49B1E46C" w14:textId="77777777" w:rsidR="00A756BA" w:rsidRPr="00275549" w:rsidRDefault="00000000">
      <w:pPr>
        <w:keepNext/>
        <w:spacing w:before="280" w:after="40"/>
        <w:rPr>
          <w:lang w:val="it-IT"/>
        </w:rPr>
      </w:pPr>
      <w:r w:rsidRPr="00275549">
        <w:rPr>
          <w:b/>
          <w:color w:val="232F3E"/>
          <w:sz w:val="26"/>
          <w:lang w:val="it-IT"/>
        </w:rPr>
        <w:t>5.6 AWS Secrets Manager</w:t>
      </w:r>
    </w:p>
    <w:p w14:paraId="4894D415" w14:textId="77777777" w:rsidR="00A756BA" w:rsidRPr="00275549" w:rsidRDefault="00000000">
      <w:pPr>
        <w:spacing w:before="40" w:after="80"/>
        <w:rPr>
          <w:lang w:val="it-IT"/>
        </w:rPr>
      </w:pPr>
      <w:r w:rsidRPr="00275549">
        <w:rPr>
          <w:lang w:val="it-IT"/>
        </w:rPr>
        <w:t>AWS Secrets Manager è utilizzato per gestire in modo sicuro le credenziali dell'applicazione: la stringa di connessione al database e la chiave segreta per la firma dei token JWT.</w:t>
      </w:r>
    </w:p>
    <w:p w14:paraId="10990319" w14:textId="77777777" w:rsidR="00A756BA" w:rsidRDefault="00000000">
      <w:pPr>
        <w:pStyle w:val="ListBullet"/>
        <w:spacing w:before="20" w:after="20"/>
        <w:ind w:left="283"/>
      </w:pPr>
      <w:r>
        <w:rPr>
          <w:b/>
          <w:color w:val="232F3E"/>
        </w:rPr>
        <w:t xml:space="preserve">Nome segreto: </w:t>
      </w:r>
      <w:r>
        <w:t>cloudproject/prod</w:t>
      </w:r>
    </w:p>
    <w:p w14:paraId="591884E9" w14:textId="77777777" w:rsidR="00A756BA" w:rsidRDefault="00000000">
      <w:pPr>
        <w:pStyle w:val="ListBullet"/>
        <w:spacing w:before="20" w:after="20"/>
        <w:ind w:left="283"/>
      </w:pPr>
      <w:r>
        <w:rPr>
          <w:b/>
          <w:color w:val="232F3E"/>
        </w:rPr>
        <w:t xml:space="preserve">Tipo: </w:t>
      </w:r>
      <w:r>
        <w:t>Other type of secret (JSON)</w:t>
      </w:r>
    </w:p>
    <w:p w14:paraId="1CAFCCA4" w14:textId="77777777" w:rsidR="00A756BA" w:rsidRPr="00275549" w:rsidRDefault="00000000">
      <w:pPr>
        <w:pStyle w:val="ListBullet"/>
        <w:spacing w:before="20" w:after="20"/>
        <w:ind w:left="283"/>
        <w:rPr>
          <w:lang w:val="it-IT"/>
        </w:rPr>
      </w:pPr>
      <w:r w:rsidRPr="00275549">
        <w:rPr>
          <w:b/>
          <w:color w:val="232F3E"/>
          <w:lang w:val="it-IT"/>
        </w:rPr>
        <w:t xml:space="preserve">Contenuto: </w:t>
      </w:r>
      <w:r w:rsidRPr="00275549">
        <w:rPr>
          <w:lang w:val="it-IT"/>
        </w:rPr>
        <w:t>DATABASE_URL (connessione RDS) e SECRET_KEY (firma JWT)</w:t>
      </w:r>
    </w:p>
    <w:p w14:paraId="1F4A7BEF" w14:textId="77777777" w:rsidR="00A756BA" w:rsidRPr="00275549" w:rsidRDefault="00000000">
      <w:pPr>
        <w:pStyle w:val="ListBullet"/>
        <w:spacing w:before="20" w:after="20"/>
        <w:ind w:left="283"/>
        <w:rPr>
          <w:lang w:val="it-IT"/>
        </w:rPr>
      </w:pPr>
      <w:r w:rsidRPr="00275549">
        <w:rPr>
          <w:b/>
          <w:color w:val="232F3E"/>
          <w:lang w:val="it-IT"/>
        </w:rPr>
        <w:t xml:space="preserve">Rotazione: </w:t>
      </w:r>
      <w:r w:rsidRPr="00275549">
        <w:rPr>
          <w:lang w:val="it-IT"/>
        </w:rPr>
        <w:t>Manuale — aggiornabile dalla console AWS senza toccare il codice</w:t>
      </w:r>
    </w:p>
    <w:p w14:paraId="078136D3" w14:textId="77777777" w:rsidR="00A756BA" w:rsidRPr="00275549" w:rsidRDefault="00000000">
      <w:pPr>
        <w:spacing w:before="40" w:after="80"/>
        <w:rPr>
          <w:lang w:val="it-IT"/>
        </w:rPr>
      </w:pPr>
      <w:r w:rsidRPr="00275549">
        <w:rPr>
          <w:lang w:val="it-IT"/>
        </w:rPr>
        <w:t>All'avvio del backend, il modulo config.py legge i segreti tramite boto3 se USE_AWS=true. In caso di errore di rete o permessi insufficienti, il backend registra un avviso nei log e continua con i valori di default dalle variabili d'ambiente, garantendo la resilienza.</w:t>
      </w:r>
    </w:p>
    <w:p w14:paraId="0320FC92" w14:textId="77777777" w:rsidR="00A756BA" w:rsidRDefault="00000000">
      <w:pPr>
        <w:shd w:val="clear" w:color="auto" w:fill="F0F0F0"/>
        <w:spacing w:before="80" w:after="80"/>
        <w:ind w:left="567"/>
      </w:pPr>
      <w:r>
        <w:rPr>
          <w:rFonts w:ascii="Consolas" w:hAnsi="Consolas"/>
          <w:color w:val="1A1A1A"/>
          <w:sz w:val="19"/>
        </w:rPr>
        <w:t># backend/config.py — lettura da Secrets Manager</w:t>
      </w:r>
      <w:r>
        <w:rPr>
          <w:rFonts w:ascii="Consolas" w:hAnsi="Consolas"/>
          <w:color w:val="1A1A1A"/>
          <w:sz w:val="19"/>
        </w:rPr>
        <w:br/>
        <w:t>client = boto3.client("secretsmanager", region_name="eu-west-1")</w:t>
      </w:r>
      <w:r>
        <w:rPr>
          <w:rFonts w:ascii="Consolas" w:hAnsi="Consolas"/>
          <w:color w:val="1A1A1A"/>
          <w:sz w:val="19"/>
        </w:rPr>
        <w:br/>
        <w:t>response = client.get_secret_value(SecretId="cloudproject/prod")</w:t>
      </w:r>
      <w:r>
        <w:rPr>
          <w:rFonts w:ascii="Consolas" w:hAnsi="Consolas"/>
          <w:color w:val="1A1A1A"/>
          <w:sz w:val="19"/>
        </w:rPr>
        <w:br/>
        <w:t>secrets = json.loads(response["SecretString"])</w:t>
      </w:r>
      <w:r>
        <w:rPr>
          <w:rFonts w:ascii="Consolas" w:hAnsi="Consolas"/>
          <w:color w:val="1A1A1A"/>
          <w:sz w:val="19"/>
        </w:rPr>
        <w:br/>
        <w:t>settings.database_url = secrets.get("DATABASE_URL")</w:t>
      </w:r>
      <w:r>
        <w:rPr>
          <w:rFonts w:ascii="Consolas" w:hAnsi="Consolas"/>
          <w:color w:val="1A1A1A"/>
          <w:sz w:val="19"/>
        </w:rPr>
        <w:br/>
        <w:t>settings.secret_key   = secrets.get("SECRET_KEY")</w:t>
      </w:r>
    </w:p>
    <w:p w14:paraId="23861E32" w14:textId="77777777" w:rsidR="00A756BA" w:rsidRPr="00275549" w:rsidRDefault="00000000">
      <w:pPr>
        <w:keepNext/>
        <w:pBdr>
          <w:bottom w:val="single" w:sz="12" w:space="4" w:color="FF9900"/>
        </w:pBdr>
        <w:spacing w:before="440" w:after="80"/>
        <w:rPr>
          <w:lang w:val="it-IT"/>
        </w:rPr>
      </w:pPr>
      <w:r w:rsidRPr="00275549">
        <w:rPr>
          <w:b/>
          <w:color w:val="232F3E"/>
          <w:sz w:val="32"/>
          <w:lang w:val="it-IT"/>
        </w:rPr>
        <w:t>6. Sicurezza</w:t>
      </w:r>
    </w:p>
    <w:p w14:paraId="6B411DA2" w14:textId="77777777" w:rsidR="00A756BA" w:rsidRPr="00275549" w:rsidRDefault="00000000">
      <w:pPr>
        <w:spacing w:before="40" w:after="80"/>
        <w:rPr>
          <w:lang w:val="it-IT"/>
        </w:rPr>
      </w:pPr>
      <w:r w:rsidRPr="00275549">
        <w:rPr>
          <w:lang w:val="it-IT"/>
        </w:rPr>
        <w:t>La sicurezza è stata affrontata a più livelli: rete, autenticazione, gestione delle credenziali e protezione dei dati degli utenti.</w:t>
      </w:r>
    </w:p>
    <w:p w14:paraId="3C1ACCE8" w14:textId="77777777" w:rsidR="00A756BA" w:rsidRDefault="00000000">
      <w:pPr>
        <w:keepNext/>
        <w:spacing w:before="280" w:after="40"/>
      </w:pPr>
      <w:r>
        <w:rPr>
          <w:b/>
          <w:color w:val="232F3E"/>
          <w:sz w:val="26"/>
        </w:rPr>
        <w:lastRenderedPageBreak/>
        <w:t>Sicurezza di rete</w:t>
      </w:r>
    </w:p>
    <w:p w14:paraId="6B33C043" w14:textId="77777777" w:rsidR="00A756BA" w:rsidRPr="00275549" w:rsidRDefault="00000000">
      <w:pPr>
        <w:pStyle w:val="ListBullet"/>
        <w:spacing w:before="20" w:after="20"/>
        <w:ind w:left="283"/>
        <w:rPr>
          <w:lang w:val="it-IT"/>
        </w:rPr>
      </w:pPr>
      <w:r w:rsidRPr="00275549">
        <w:rPr>
          <w:lang w:val="it-IT"/>
        </w:rPr>
        <w:t>Tre Security Group separati (ALB, EC2, RDS) implementano il principio del minimo privilegio: ogni componente accetta solo il traffico strettamente necessario alla propria funzione.</w:t>
      </w:r>
    </w:p>
    <w:p w14:paraId="3B63BE54" w14:textId="77777777" w:rsidR="00A756BA" w:rsidRPr="00275549" w:rsidRDefault="00000000">
      <w:pPr>
        <w:pStyle w:val="ListBullet"/>
        <w:spacing w:before="20" w:after="20"/>
        <w:ind w:left="283"/>
        <w:rPr>
          <w:lang w:val="it-IT"/>
        </w:rPr>
      </w:pPr>
      <w:r w:rsidRPr="00275549">
        <w:rPr>
          <w:lang w:val="it-IT"/>
        </w:rPr>
        <w:t>Le istanze EC2 non sono raggiungibili direttamente da internet: l'unico accesso pubblico passa attraverso l'ALB.</w:t>
      </w:r>
    </w:p>
    <w:p w14:paraId="7C897D3F" w14:textId="77777777" w:rsidR="00A756BA" w:rsidRPr="00275549" w:rsidRDefault="00000000">
      <w:pPr>
        <w:pStyle w:val="ListBullet"/>
        <w:spacing w:before="20" w:after="20"/>
        <w:ind w:left="283"/>
        <w:rPr>
          <w:lang w:val="it-IT"/>
        </w:rPr>
      </w:pPr>
      <w:r w:rsidRPr="00275549">
        <w:rPr>
          <w:lang w:val="it-IT"/>
        </w:rPr>
        <w:t>Il database RDS è isolato in rete: non ha IP pubblico e accetta connessioni solo dalle istanze EC2 tramite il SG syam_ec2_ldn.</w:t>
      </w:r>
    </w:p>
    <w:p w14:paraId="4196C6D5" w14:textId="77777777" w:rsidR="00A756BA" w:rsidRDefault="00000000">
      <w:pPr>
        <w:keepNext/>
        <w:spacing w:before="280" w:after="40"/>
      </w:pPr>
      <w:r>
        <w:rPr>
          <w:b/>
          <w:color w:val="232F3E"/>
          <w:sz w:val="26"/>
        </w:rPr>
        <w:t>Autenticazione e autorizzazione</w:t>
      </w:r>
    </w:p>
    <w:p w14:paraId="5056B76A" w14:textId="77777777" w:rsidR="00A756BA" w:rsidRPr="00275549" w:rsidRDefault="00000000">
      <w:pPr>
        <w:pStyle w:val="ListBullet"/>
        <w:spacing w:before="20" w:after="20"/>
        <w:ind w:left="283"/>
        <w:rPr>
          <w:lang w:val="it-IT"/>
        </w:rPr>
      </w:pPr>
      <w:r w:rsidRPr="00275549">
        <w:rPr>
          <w:lang w:val="it-IT"/>
        </w:rPr>
        <w:t>L'autenticazione è implementata con token JWT (JSON Web Token) firmati con algoritmo HS256. Il token ha una durata di 8 ore ed è memorizzato nel localStorage del browser.</w:t>
      </w:r>
    </w:p>
    <w:p w14:paraId="29C735C6" w14:textId="77777777" w:rsidR="00A756BA" w:rsidRPr="00275549" w:rsidRDefault="00000000">
      <w:pPr>
        <w:pStyle w:val="ListBullet"/>
        <w:spacing w:before="20" w:after="20"/>
        <w:ind w:left="283"/>
        <w:rPr>
          <w:lang w:val="it-IT"/>
        </w:rPr>
      </w:pPr>
      <w:r>
        <w:t xml:space="preserve">Ogni endpoint API richiede il token nel header Authorization: Bearer &lt;token&gt;. </w:t>
      </w:r>
      <w:r w:rsidRPr="00275549">
        <w:rPr>
          <w:lang w:val="it-IT"/>
        </w:rPr>
        <w:t>Un interceptor Axios allega il token automaticamente a ogni richiesta.</w:t>
      </w:r>
    </w:p>
    <w:p w14:paraId="5A66C5B8" w14:textId="77777777" w:rsidR="00A756BA" w:rsidRPr="00275549" w:rsidRDefault="00000000">
      <w:pPr>
        <w:pStyle w:val="ListBullet"/>
        <w:spacing w:before="20" w:after="20"/>
        <w:ind w:left="283"/>
        <w:rPr>
          <w:lang w:val="it-IT"/>
        </w:rPr>
      </w:pPr>
      <w:r w:rsidRPr="00275549">
        <w:rPr>
          <w:lang w:val="it-IT"/>
        </w:rPr>
        <w:t>Se il token è assente, scaduto o non valido, il backend risponde con HTTP 401 e il frontend reindirizza automaticamente alla pagina di login.</w:t>
      </w:r>
    </w:p>
    <w:p w14:paraId="33BC070D" w14:textId="77777777" w:rsidR="00A756BA" w:rsidRPr="00275549" w:rsidRDefault="00000000">
      <w:pPr>
        <w:pStyle w:val="ListBullet"/>
        <w:spacing w:before="20" w:after="20"/>
        <w:ind w:left="283"/>
        <w:rPr>
          <w:lang w:val="it-IT"/>
        </w:rPr>
      </w:pPr>
      <w:r w:rsidRPr="00275549">
        <w:rPr>
          <w:lang w:val="it-IT"/>
        </w:rPr>
        <w:t>Il modello User include un campo ruolo (operatore / centrale) che distingue i due profili di utilizzo dell'applicazione.</w:t>
      </w:r>
    </w:p>
    <w:p w14:paraId="4F674414" w14:textId="77777777" w:rsidR="00A756BA" w:rsidRDefault="00000000">
      <w:pPr>
        <w:keepNext/>
        <w:spacing w:before="280" w:after="40"/>
      </w:pPr>
      <w:r>
        <w:rPr>
          <w:b/>
          <w:color w:val="232F3E"/>
          <w:sz w:val="26"/>
        </w:rPr>
        <w:t>Protezione delle credenziali</w:t>
      </w:r>
    </w:p>
    <w:p w14:paraId="47ABA29C" w14:textId="77777777" w:rsidR="00A756BA" w:rsidRPr="00275549" w:rsidRDefault="00000000">
      <w:pPr>
        <w:pStyle w:val="ListBullet"/>
        <w:spacing w:before="20" w:after="20"/>
        <w:ind w:left="283"/>
        <w:rPr>
          <w:lang w:val="it-IT"/>
        </w:rPr>
      </w:pPr>
      <w:r w:rsidRPr="00275549">
        <w:rPr>
          <w:lang w:val="it-IT"/>
        </w:rPr>
        <w:t>Nessuna credenziale (password DB, chiave JWT, access key AWS) è presente nel codice sorgente o nel repository GitHub.</w:t>
      </w:r>
    </w:p>
    <w:p w14:paraId="1E8A115E" w14:textId="77777777" w:rsidR="00A756BA" w:rsidRPr="00275549" w:rsidRDefault="00000000">
      <w:pPr>
        <w:pStyle w:val="ListBullet"/>
        <w:spacing w:before="20" w:after="20"/>
        <w:ind w:left="283"/>
        <w:rPr>
          <w:lang w:val="it-IT"/>
        </w:rPr>
      </w:pPr>
      <w:r w:rsidRPr="00275549">
        <w:rPr>
          <w:lang w:val="it-IT"/>
        </w:rPr>
        <w:t>In produzione, DATABASE_URL e SECRET_KEY sono letti da AWS Secrets Manager all'avvio del backend. Le chiavi AWS necessarie al backend per accedere a Secrets Manager e S3 sono nel file .env sull'istanza EC2, non nel repository.</w:t>
      </w:r>
    </w:p>
    <w:p w14:paraId="31C8FCB2" w14:textId="77777777" w:rsidR="00A756BA" w:rsidRPr="00275549" w:rsidRDefault="00000000">
      <w:pPr>
        <w:pStyle w:val="ListBullet"/>
        <w:spacing w:before="20" w:after="20"/>
        <w:ind w:left="283"/>
        <w:rPr>
          <w:lang w:val="it-IT"/>
        </w:rPr>
      </w:pPr>
      <w:r w:rsidRPr="00275549">
        <w:rPr>
          <w:lang w:val="it-IT"/>
        </w:rPr>
        <w:t>Le password degli utenti sono hashate con bcrypt prima di essere salvate nel database. Il confronto in fase di login avviene tramite bcrypt.verify(), senza mai decifrare l'hash.</w:t>
      </w:r>
    </w:p>
    <w:p w14:paraId="0692FF53" w14:textId="77777777" w:rsidR="00A756BA" w:rsidRDefault="00000000">
      <w:pPr>
        <w:keepNext/>
        <w:spacing w:before="280" w:after="40"/>
      </w:pPr>
      <w:r>
        <w:rPr>
          <w:b/>
          <w:color w:val="232F3E"/>
          <w:sz w:val="26"/>
        </w:rPr>
        <w:t>Note aggiuntive</w:t>
      </w:r>
    </w:p>
    <w:tbl>
      <w:tblPr>
        <w:tblW w:w="0" w:type="auto"/>
        <w:tblLook w:val="04A0" w:firstRow="1" w:lastRow="0" w:firstColumn="1" w:lastColumn="0" w:noHBand="0" w:noVBand="1"/>
      </w:tblPr>
      <w:tblGrid>
        <w:gridCol w:w="9072"/>
      </w:tblGrid>
      <w:tr w:rsidR="00A756BA" w:rsidRPr="00275549" w14:paraId="20CC6D27" w14:textId="77777777">
        <w:tc>
          <w:tcPr>
            <w:tcW w:w="9072" w:type="dxa"/>
            <w:shd w:val="clear" w:color="auto" w:fill="FFF3CD"/>
            <w:tcMar>
              <w:top w:w="80" w:type="dxa"/>
              <w:left w:w="160" w:type="dxa"/>
              <w:bottom w:w="80" w:type="dxa"/>
              <w:right w:w="160" w:type="dxa"/>
            </w:tcMar>
          </w:tcPr>
          <w:p w14:paraId="5059D1A4" w14:textId="77777777" w:rsidR="00A756BA" w:rsidRPr="00275549" w:rsidRDefault="00000000">
            <w:pPr>
              <w:rPr>
                <w:lang w:val="it-IT"/>
              </w:rPr>
            </w:pPr>
            <w:r>
              <w:rPr>
                <w:color w:val="856404"/>
                <w:sz w:val="21"/>
              </w:rPr>
              <w:t>📌</w:t>
            </w:r>
            <w:r w:rsidRPr="00275549">
              <w:rPr>
                <w:color w:val="856404"/>
                <w:sz w:val="21"/>
                <w:lang w:val="it-IT"/>
              </w:rPr>
              <w:t xml:space="preserve">  Durante lo sviluppo, una coppia di chiavi AWS (access key) è stata accidentalmente mostrata in output di terminale. La chiave è stata immediatamente disattivata e sostituita con una nuova coppia. Questo episodio ha evidenziato l'importanza di non usare comandi come "docker exec env" in sessioni condivise e di utilizzare IAM roles invece di access key esplicite dove possibile.</w:t>
            </w:r>
          </w:p>
        </w:tc>
      </w:tr>
    </w:tbl>
    <w:p w14:paraId="5D842C36" w14:textId="77777777" w:rsidR="00A756BA" w:rsidRPr="00275549" w:rsidRDefault="00A756BA">
      <w:pPr>
        <w:rPr>
          <w:lang w:val="it-IT"/>
        </w:rPr>
      </w:pPr>
    </w:p>
    <w:p w14:paraId="32A0F28D" w14:textId="77777777" w:rsidR="00A756BA" w:rsidRPr="00275549" w:rsidRDefault="00000000">
      <w:pPr>
        <w:keepNext/>
        <w:pBdr>
          <w:bottom w:val="single" w:sz="12" w:space="4" w:color="FF9900"/>
        </w:pBdr>
        <w:spacing w:before="440" w:after="80"/>
        <w:rPr>
          <w:lang w:val="it-IT"/>
        </w:rPr>
      </w:pPr>
      <w:r w:rsidRPr="00275549">
        <w:rPr>
          <w:b/>
          <w:color w:val="232F3E"/>
          <w:sz w:val="32"/>
          <w:lang w:val="it-IT"/>
        </w:rPr>
        <w:t>7. Backend — FastAPI</w:t>
      </w:r>
    </w:p>
    <w:p w14:paraId="6385EA61" w14:textId="77777777" w:rsidR="00A756BA" w:rsidRPr="00275549" w:rsidRDefault="00000000">
      <w:pPr>
        <w:spacing w:before="40" w:after="80"/>
        <w:rPr>
          <w:lang w:val="it-IT"/>
        </w:rPr>
      </w:pPr>
      <w:r w:rsidRPr="00275549">
        <w:rPr>
          <w:lang w:val="it-IT"/>
        </w:rPr>
        <w:t>Il backend è scritto in Python 3.11 con il framework FastAPI. Fornisce le API REST per autenticazione, gestione degli utenti, timeline e segnalazioni di emergenza, oltre a un endpoint WebSocket per gli aggiornamenti in tempo reale.</w:t>
      </w:r>
    </w:p>
    <w:p w14:paraId="237D7F4E" w14:textId="77777777" w:rsidR="00A756BA" w:rsidRPr="00275549" w:rsidRDefault="00000000">
      <w:pPr>
        <w:keepNext/>
        <w:spacing w:before="280" w:after="40"/>
        <w:rPr>
          <w:lang w:val="it-IT"/>
        </w:rPr>
      </w:pPr>
      <w:r w:rsidRPr="00275549">
        <w:rPr>
          <w:b/>
          <w:color w:val="232F3E"/>
          <w:sz w:val="26"/>
          <w:lang w:val="it-IT"/>
        </w:rPr>
        <w:t>7.1 Struttura dei moduli</w:t>
      </w:r>
    </w:p>
    <w:p w14:paraId="208994AD" w14:textId="77777777" w:rsidR="00A756BA" w:rsidRPr="00275549" w:rsidRDefault="00000000">
      <w:pPr>
        <w:shd w:val="clear" w:color="auto" w:fill="F0F0F0"/>
        <w:spacing w:before="80" w:after="80"/>
        <w:ind w:left="567"/>
        <w:rPr>
          <w:lang w:val="it-IT"/>
        </w:rPr>
      </w:pPr>
      <w:r w:rsidRPr="00275549">
        <w:rPr>
          <w:rFonts w:ascii="Consolas" w:hAnsi="Consolas"/>
          <w:color w:val="1A1A1A"/>
          <w:sz w:val="19"/>
          <w:lang w:val="it-IT"/>
        </w:rPr>
        <w:t>backend/</w:t>
      </w:r>
      <w:r w:rsidRPr="00275549">
        <w:rPr>
          <w:rFonts w:ascii="Consolas" w:hAnsi="Consolas"/>
          <w:color w:val="1A1A1A"/>
          <w:sz w:val="19"/>
          <w:lang w:val="it-IT"/>
        </w:rPr>
        <w:br/>
        <w:t>├── main.py             # Entry point, include i router, CORS, init DB</w:t>
      </w:r>
      <w:r w:rsidRPr="00275549">
        <w:rPr>
          <w:rFonts w:ascii="Consolas" w:hAnsi="Consolas"/>
          <w:color w:val="1A1A1A"/>
          <w:sz w:val="19"/>
          <w:lang w:val="it-IT"/>
        </w:rPr>
        <w:br/>
      </w:r>
      <w:r w:rsidRPr="00275549">
        <w:rPr>
          <w:rFonts w:ascii="Consolas" w:hAnsi="Consolas"/>
          <w:color w:val="1A1A1A"/>
          <w:sz w:val="19"/>
          <w:lang w:val="it-IT"/>
        </w:rPr>
        <w:lastRenderedPageBreak/>
        <w:t>├── config.py           # Settings (env vars + Secrets Manager)</w:t>
      </w:r>
      <w:r w:rsidRPr="00275549">
        <w:rPr>
          <w:rFonts w:ascii="Consolas" w:hAnsi="Consolas"/>
          <w:color w:val="1A1A1A"/>
          <w:sz w:val="19"/>
          <w:lang w:val="it-IT"/>
        </w:rPr>
        <w:br/>
        <w:t>├── database.py         # Engine SQLAlchemy, SessionLocal</w:t>
      </w:r>
      <w:r w:rsidRPr="00275549">
        <w:rPr>
          <w:rFonts w:ascii="Consolas" w:hAnsi="Consolas"/>
          <w:color w:val="1A1A1A"/>
          <w:sz w:val="19"/>
          <w:lang w:val="it-IT"/>
        </w:rPr>
        <w:br/>
        <w:t>├── models.py           # Modelli ORM: User, Segnalazione</w:t>
      </w:r>
      <w:r w:rsidRPr="00275549">
        <w:rPr>
          <w:rFonts w:ascii="Consolas" w:hAnsi="Consolas"/>
          <w:color w:val="1A1A1A"/>
          <w:sz w:val="19"/>
          <w:lang w:val="it-IT"/>
        </w:rPr>
        <w:br/>
        <w:t>├── schemas.py          # Schemi Pydantic per request/response</w:t>
      </w:r>
      <w:r w:rsidRPr="00275549">
        <w:rPr>
          <w:rFonts w:ascii="Consolas" w:hAnsi="Consolas"/>
          <w:color w:val="1A1A1A"/>
          <w:sz w:val="19"/>
          <w:lang w:val="it-IT"/>
        </w:rPr>
        <w:br/>
        <w:t>├── deps.py             # Dependency: get_db(), get_current_user()</w:t>
      </w:r>
      <w:r w:rsidRPr="00275549">
        <w:rPr>
          <w:rFonts w:ascii="Consolas" w:hAnsi="Consolas"/>
          <w:color w:val="1A1A1A"/>
          <w:sz w:val="19"/>
          <w:lang w:val="it-IT"/>
        </w:rPr>
        <w:br/>
        <w:t>├── init_db.py          # Crea tabelle e utenti di default</w:t>
      </w:r>
      <w:r w:rsidRPr="00275549">
        <w:rPr>
          <w:rFonts w:ascii="Consolas" w:hAnsi="Consolas"/>
          <w:color w:val="1A1A1A"/>
          <w:sz w:val="19"/>
          <w:lang w:val="it-IT"/>
        </w:rPr>
        <w:br/>
        <w:t>└── routers/</w:t>
      </w:r>
      <w:r w:rsidRPr="00275549">
        <w:rPr>
          <w:rFonts w:ascii="Consolas" w:hAnsi="Consolas"/>
          <w:color w:val="1A1A1A"/>
          <w:sz w:val="19"/>
          <w:lang w:val="it-IT"/>
        </w:rPr>
        <w:br/>
        <w:t xml:space="preserve">    ├── auth.py         # POST /api/auth/login</w:t>
      </w:r>
      <w:r w:rsidRPr="00275549">
        <w:rPr>
          <w:rFonts w:ascii="Consolas" w:hAnsi="Consolas"/>
          <w:color w:val="1A1A1A"/>
          <w:sz w:val="19"/>
          <w:lang w:val="it-IT"/>
        </w:rPr>
        <w:br/>
        <w:t xml:space="preserve">    ├── timeline.py     # GET  /api/timeline/</w:t>
      </w:r>
      <w:r w:rsidRPr="00275549">
        <w:rPr>
          <w:rFonts w:ascii="Consolas" w:hAnsi="Consolas"/>
          <w:color w:val="1A1A1A"/>
          <w:sz w:val="19"/>
          <w:lang w:val="it-IT"/>
        </w:rPr>
        <w:br/>
        <w:t xml:space="preserve">    └── emergenze.py    # CRUD /api/emergenze/ + WS /api/emergenze/ws</w:t>
      </w:r>
    </w:p>
    <w:p w14:paraId="5919734F" w14:textId="77777777" w:rsidR="00A756BA" w:rsidRPr="00275549" w:rsidRDefault="00000000">
      <w:pPr>
        <w:keepNext/>
        <w:spacing w:before="280" w:after="40"/>
        <w:rPr>
          <w:lang w:val="it-IT"/>
        </w:rPr>
      </w:pPr>
      <w:r w:rsidRPr="00275549">
        <w:rPr>
          <w:b/>
          <w:color w:val="232F3E"/>
          <w:sz w:val="26"/>
          <w:lang w:val="it-IT"/>
        </w:rPr>
        <w:t>7.2 Autenticazione JWT</w:t>
      </w:r>
    </w:p>
    <w:p w14:paraId="40697BF6" w14:textId="77777777" w:rsidR="00A756BA" w:rsidRPr="00275549" w:rsidRDefault="00000000">
      <w:pPr>
        <w:spacing w:before="40" w:after="80"/>
        <w:rPr>
          <w:lang w:val="it-IT"/>
        </w:rPr>
      </w:pPr>
      <w:r w:rsidRPr="00275549">
        <w:rPr>
          <w:lang w:val="it-IT"/>
        </w:rPr>
        <w:t>Il flusso di autenticazione è il seguente:</w:t>
      </w:r>
    </w:p>
    <w:p w14:paraId="29C5532D" w14:textId="77777777" w:rsidR="00A756BA" w:rsidRDefault="00000000">
      <w:pPr>
        <w:pStyle w:val="ListBullet"/>
        <w:spacing w:before="20" w:after="20"/>
        <w:ind w:left="283"/>
      </w:pPr>
      <w:r>
        <w:t>Il client invia POST /api/auth/login con username e password nel body JSON.</w:t>
      </w:r>
    </w:p>
    <w:p w14:paraId="1214B1C7" w14:textId="77777777" w:rsidR="00A756BA" w:rsidRPr="00275549" w:rsidRDefault="00000000">
      <w:pPr>
        <w:pStyle w:val="ListBullet"/>
        <w:spacing w:before="20" w:after="20"/>
        <w:ind w:left="283"/>
        <w:rPr>
          <w:lang w:val="it-IT"/>
        </w:rPr>
      </w:pPr>
      <w:r w:rsidRPr="00275549">
        <w:rPr>
          <w:lang w:val="it-IT"/>
        </w:rPr>
        <w:t>Il backend cerca l'utente nel database e verifica la password con bcrypt.verify().</w:t>
      </w:r>
    </w:p>
    <w:p w14:paraId="3EF4DD42" w14:textId="77777777" w:rsidR="00A756BA" w:rsidRPr="00275549" w:rsidRDefault="00000000">
      <w:pPr>
        <w:pStyle w:val="ListBullet"/>
        <w:spacing w:before="20" w:after="20"/>
        <w:ind w:left="283"/>
        <w:rPr>
          <w:lang w:val="it-IT"/>
        </w:rPr>
      </w:pPr>
      <w:r w:rsidRPr="00275549">
        <w:rPr>
          <w:lang w:val="it-IT"/>
        </w:rPr>
        <w:t>Se corretto, genera un token JWT con payload {sub: username, ruolo: "operatore"|"centrale"} e scadenza di 8 ore.</w:t>
      </w:r>
    </w:p>
    <w:p w14:paraId="52D90F22" w14:textId="77777777" w:rsidR="00A756BA" w:rsidRPr="00275549" w:rsidRDefault="00000000">
      <w:pPr>
        <w:pStyle w:val="ListBullet"/>
        <w:spacing w:before="20" w:after="20"/>
        <w:ind w:left="283"/>
        <w:rPr>
          <w:lang w:val="it-IT"/>
        </w:rPr>
      </w:pPr>
      <w:r w:rsidRPr="00275549">
        <w:rPr>
          <w:lang w:val="it-IT"/>
        </w:rPr>
        <w:t>Il client salva il token in localStorage e lo allega a ogni richiesta successiva nell'header Authorization.</w:t>
      </w:r>
    </w:p>
    <w:p w14:paraId="6C26633D" w14:textId="77777777" w:rsidR="00A756BA" w:rsidRPr="00275549" w:rsidRDefault="00000000">
      <w:pPr>
        <w:pStyle w:val="ListBullet"/>
        <w:spacing w:before="20" w:after="20"/>
        <w:ind w:left="283"/>
        <w:rPr>
          <w:lang w:val="it-IT"/>
        </w:rPr>
      </w:pPr>
      <w:r w:rsidRPr="00275549">
        <w:rPr>
          <w:lang w:val="it-IT"/>
        </w:rPr>
        <w:t>La dipendenza FastAPI get_current_user() decodifica il token e restituisce l'utente corrente.</w:t>
      </w:r>
    </w:p>
    <w:p w14:paraId="17BA1DD6" w14:textId="77777777" w:rsidR="00A756BA" w:rsidRPr="00275549" w:rsidRDefault="00000000">
      <w:pPr>
        <w:keepNext/>
        <w:spacing w:before="280" w:after="40"/>
        <w:rPr>
          <w:lang w:val="it-IT"/>
        </w:rPr>
      </w:pPr>
      <w:r w:rsidRPr="00275549">
        <w:rPr>
          <w:b/>
          <w:color w:val="232F3E"/>
          <w:sz w:val="26"/>
          <w:lang w:val="it-IT"/>
        </w:rPr>
        <w:t>7.3 WebSocket per aggiornamenti real-time</w:t>
      </w:r>
    </w:p>
    <w:p w14:paraId="5A176C30" w14:textId="77777777" w:rsidR="00A756BA" w:rsidRPr="00275549" w:rsidRDefault="00000000">
      <w:pPr>
        <w:spacing w:before="40" w:after="80"/>
        <w:rPr>
          <w:lang w:val="it-IT"/>
        </w:rPr>
      </w:pPr>
      <w:r w:rsidRPr="00275549">
        <w:rPr>
          <w:lang w:val="it-IT"/>
        </w:rPr>
        <w:t>La Centrale Operativa riceve aggiornamenti in tempo reale tramite WebSocket. Il backend gestisce un ConnectionManager che mantiene la lista di tutte le connessioni attive:</w:t>
      </w:r>
    </w:p>
    <w:p w14:paraId="4F9E5849" w14:textId="77777777" w:rsidR="00A756BA" w:rsidRDefault="00000000">
      <w:pPr>
        <w:shd w:val="clear" w:color="auto" w:fill="F0F0F0"/>
        <w:spacing w:before="80" w:after="80"/>
        <w:ind w:left="567"/>
      </w:pPr>
      <w:r>
        <w:rPr>
          <w:rFonts w:ascii="Consolas" w:hAnsi="Consolas"/>
          <w:color w:val="1A1A1A"/>
          <w:sz w:val="19"/>
        </w:rPr>
        <w:t>class ConnectionManager:</w:t>
      </w:r>
      <w:r>
        <w:rPr>
          <w:rFonts w:ascii="Consolas" w:hAnsi="Consolas"/>
          <w:color w:val="1A1A1A"/>
          <w:sz w:val="19"/>
        </w:rPr>
        <w:br/>
        <w:t xml:space="preserve">    def __init__(self):</w:t>
      </w:r>
      <w:r>
        <w:rPr>
          <w:rFonts w:ascii="Consolas" w:hAnsi="Consolas"/>
          <w:color w:val="1A1A1A"/>
          <w:sz w:val="19"/>
        </w:rPr>
        <w:br/>
        <w:t xml:space="preserve">        self.active_connections: list[WebSocket] = []</w:t>
      </w:r>
      <w:r>
        <w:rPr>
          <w:rFonts w:ascii="Consolas" w:hAnsi="Consolas"/>
          <w:color w:val="1A1A1A"/>
          <w:sz w:val="19"/>
        </w:rPr>
        <w:br/>
      </w:r>
      <w:r>
        <w:rPr>
          <w:rFonts w:ascii="Consolas" w:hAnsi="Consolas"/>
          <w:color w:val="1A1A1A"/>
          <w:sz w:val="19"/>
        </w:rPr>
        <w:br/>
        <w:t xml:space="preserve">    async def connect(self, ws: WebSocket):</w:t>
      </w:r>
      <w:r>
        <w:rPr>
          <w:rFonts w:ascii="Consolas" w:hAnsi="Consolas"/>
          <w:color w:val="1A1A1A"/>
          <w:sz w:val="19"/>
        </w:rPr>
        <w:br/>
        <w:t xml:space="preserve">        await ws.accept()</w:t>
      </w:r>
      <w:r>
        <w:rPr>
          <w:rFonts w:ascii="Consolas" w:hAnsi="Consolas"/>
          <w:color w:val="1A1A1A"/>
          <w:sz w:val="19"/>
        </w:rPr>
        <w:br/>
        <w:t xml:space="preserve">        self.active_connections.append(ws)</w:t>
      </w:r>
      <w:r>
        <w:rPr>
          <w:rFonts w:ascii="Consolas" w:hAnsi="Consolas"/>
          <w:color w:val="1A1A1A"/>
          <w:sz w:val="19"/>
        </w:rPr>
        <w:br/>
      </w:r>
      <w:r>
        <w:rPr>
          <w:rFonts w:ascii="Consolas" w:hAnsi="Consolas"/>
          <w:color w:val="1A1A1A"/>
          <w:sz w:val="19"/>
        </w:rPr>
        <w:br/>
        <w:t xml:space="preserve">    async def broadcast(self, message: dict):</w:t>
      </w:r>
      <w:r>
        <w:rPr>
          <w:rFonts w:ascii="Consolas" w:hAnsi="Consolas"/>
          <w:color w:val="1A1A1A"/>
          <w:sz w:val="19"/>
        </w:rPr>
        <w:br/>
        <w:t xml:space="preserve">        for connection in self.active_connections:</w:t>
      </w:r>
      <w:r>
        <w:rPr>
          <w:rFonts w:ascii="Consolas" w:hAnsi="Consolas"/>
          <w:color w:val="1A1A1A"/>
          <w:sz w:val="19"/>
        </w:rPr>
        <w:br/>
        <w:t xml:space="preserve">            await connection.send_json(message)</w:t>
      </w:r>
      <w:r>
        <w:rPr>
          <w:rFonts w:ascii="Consolas" w:hAnsi="Consolas"/>
          <w:color w:val="1A1A1A"/>
          <w:sz w:val="19"/>
        </w:rPr>
        <w:br/>
      </w:r>
      <w:r>
        <w:rPr>
          <w:rFonts w:ascii="Consolas" w:hAnsi="Consolas"/>
          <w:color w:val="1A1A1A"/>
          <w:sz w:val="19"/>
        </w:rPr>
        <w:br/>
        <w:t>manager = ConnectionManager()</w:t>
      </w:r>
    </w:p>
    <w:p w14:paraId="08ADC31D" w14:textId="77777777" w:rsidR="00A756BA" w:rsidRPr="00275549" w:rsidRDefault="00000000">
      <w:pPr>
        <w:spacing w:before="40" w:after="80"/>
        <w:rPr>
          <w:lang w:val="it-IT"/>
        </w:rPr>
      </w:pPr>
      <w:r w:rsidRPr="00275549">
        <w:rPr>
          <w:lang w:val="it-IT"/>
        </w:rPr>
        <w:t>Ogni volta che un operatore crea una nuova segnalazione o la Centrale cambia lo stato, il backend chiama manager.broadcast() con il payload aggiornato. Tutte le istanze della Centrale Operativa aperte in quel momento ricevono l'aggiornamento e aggiornano mappa e statistiche senza ricaricare la pagina.</w:t>
      </w:r>
    </w:p>
    <w:p w14:paraId="0D22D3CE" w14:textId="77777777" w:rsidR="00A756BA" w:rsidRPr="00275549" w:rsidRDefault="00000000">
      <w:pPr>
        <w:keepNext/>
        <w:spacing w:before="280" w:after="40"/>
        <w:rPr>
          <w:lang w:val="it-IT"/>
        </w:rPr>
      </w:pPr>
      <w:r w:rsidRPr="00275549">
        <w:rPr>
          <w:b/>
          <w:color w:val="232F3E"/>
          <w:sz w:val="26"/>
          <w:lang w:val="it-IT"/>
        </w:rPr>
        <w:t>7.4 Integrazione Secrets Manager e S3</w:t>
      </w:r>
    </w:p>
    <w:p w14:paraId="0C243605" w14:textId="77777777" w:rsidR="00A756BA" w:rsidRPr="00275549" w:rsidRDefault="00000000">
      <w:pPr>
        <w:spacing w:before="40" w:after="80"/>
        <w:rPr>
          <w:lang w:val="it-IT"/>
        </w:rPr>
      </w:pPr>
      <w:r w:rsidRPr="00275549">
        <w:rPr>
          <w:lang w:val="it-IT"/>
        </w:rPr>
        <w:t>Il modulo config.py legge le variabili d'ambiente al lancio del processo. Se USE_AWS=true, tenta di sovrascrivere DATABASE_URL e SECRET_KEY con i valori letti da Secrets Manager. In questo modo il file .env contiene solo le credenziali AWS (access key) e i parametri di configurazione non sensibili; tutte le credenziali dell'applicazione sono gestite centralmente in Secrets Manager.</w:t>
      </w:r>
    </w:p>
    <w:p w14:paraId="6439096C" w14:textId="77777777" w:rsidR="00A756BA" w:rsidRPr="00275549" w:rsidRDefault="00000000">
      <w:pPr>
        <w:spacing w:before="40" w:after="80"/>
        <w:rPr>
          <w:lang w:val="it-IT"/>
        </w:rPr>
      </w:pPr>
      <w:r w:rsidRPr="00275549">
        <w:rPr>
          <w:lang w:val="it-IT"/>
        </w:rPr>
        <w:lastRenderedPageBreak/>
        <w:t>Il router timeline.py controlla use_aws e s3_bucket: se entrambi sono valorizzati, usa boto3 per fare s3_client.get_object() e leggere il JSON; altrimenti apre il file locale.</w:t>
      </w:r>
    </w:p>
    <w:p w14:paraId="7B2B697E" w14:textId="77777777" w:rsidR="00A756BA" w:rsidRPr="00275549" w:rsidRDefault="00000000">
      <w:pPr>
        <w:keepNext/>
        <w:pBdr>
          <w:bottom w:val="single" w:sz="12" w:space="4" w:color="FF9900"/>
        </w:pBdr>
        <w:spacing w:before="440" w:after="80"/>
        <w:rPr>
          <w:lang w:val="it-IT"/>
        </w:rPr>
      </w:pPr>
      <w:r w:rsidRPr="00275549">
        <w:rPr>
          <w:b/>
          <w:color w:val="232F3E"/>
          <w:sz w:val="32"/>
          <w:lang w:val="it-IT"/>
        </w:rPr>
        <w:t>8. Frontend — React + Vite</w:t>
      </w:r>
    </w:p>
    <w:p w14:paraId="4B7B113E" w14:textId="77777777" w:rsidR="00A756BA" w:rsidRPr="00275549" w:rsidRDefault="00000000">
      <w:pPr>
        <w:spacing w:before="40" w:after="80"/>
        <w:rPr>
          <w:lang w:val="it-IT"/>
        </w:rPr>
      </w:pPr>
      <w:r w:rsidRPr="00275549">
        <w:rPr>
          <w:lang w:val="it-IT"/>
        </w:rPr>
        <w:t>Il frontend è una Single Page Application (SPA) costruita con React 18 e Vite. Il bundle di produzione viene servito da Nginx all'interno del container frontend.</w:t>
      </w:r>
    </w:p>
    <w:p w14:paraId="4B5144C6" w14:textId="77777777" w:rsidR="00A756BA" w:rsidRPr="00275549" w:rsidRDefault="00000000">
      <w:pPr>
        <w:keepNext/>
        <w:spacing w:before="280" w:after="40"/>
        <w:rPr>
          <w:lang w:val="it-IT"/>
        </w:rPr>
      </w:pPr>
      <w:r w:rsidRPr="00275549">
        <w:rPr>
          <w:b/>
          <w:color w:val="232F3E"/>
          <w:sz w:val="26"/>
          <w:lang w:val="it-IT"/>
        </w:rPr>
        <w:t>8.1 Login e Homepage</w:t>
      </w:r>
    </w:p>
    <w:p w14:paraId="07C84430" w14:textId="77777777" w:rsidR="00A756BA" w:rsidRPr="00275549" w:rsidRDefault="00000000">
      <w:pPr>
        <w:spacing w:before="40" w:after="80"/>
        <w:rPr>
          <w:lang w:val="it-IT"/>
        </w:rPr>
      </w:pPr>
      <w:r w:rsidRPr="00275549">
        <w:rPr>
          <w:lang w:val="it-IT"/>
        </w:rPr>
        <w:t>La pagina di login presenta un form con username e password. Al submit, viene chiamata POST /api/auth/login; il token JWT ricevuto è salvato in localStorage e l'utente è reindirizzato alla homepage.</w:t>
      </w:r>
    </w:p>
    <w:p w14:paraId="28EC9A44" w14:textId="77777777" w:rsidR="00A756BA" w:rsidRPr="00275549" w:rsidRDefault="00000000">
      <w:pPr>
        <w:spacing w:before="40" w:after="80"/>
        <w:rPr>
          <w:lang w:val="it-IT"/>
        </w:rPr>
      </w:pPr>
      <w:r w:rsidRPr="00275549">
        <w:rPr>
          <w:lang w:val="it-IT"/>
        </w:rPr>
        <w:t>La homepage è ispirata al design di Google Classroom: due tile quadrate al centro della pagina, una per la Storia del Corso e una per la Gestione Emergenze. Cliccando sulla tile Emergenze appaiono due pulsanti: Operatore e Centrale Operativa, che conducono alle rispettive interfacce.</w:t>
      </w:r>
    </w:p>
    <w:p w14:paraId="17E6D85B" w14:textId="77777777" w:rsidR="00A756BA" w:rsidRPr="00275549" w:rsidRDefault="00000000">
      <w:pPr>
        <w:keepNext/>
        <w:spacing w:before="280" w:after="40"/>
        <w:rPr>
          <w:lang w:val="it-IT"/>
        </w:rPr>
      </w:pPr>
      <w:r w:rsidRPr="00275549">
        <w:rPr>
          <w:b/>
          <w:color w:val="232F3E"/>
          <w:sz w:val="26"/>
          <w:lang w:val="it-IT"/>
        </w:rPr>
        <w:t>8.2 Storia del Corso — Timeline</w:t>
      </w:r>
    </w:p>
    <w:p w14:paraId="0E06D0A3" w14:textId="77777777" w:rsidR="00A756BA" w:rsidRPr="00275549" w:rsidRDefault="00000000">
      <w:pPr>
        <w:spacing w:before="40" w:after="80"/>
        <w:rPr>
          <w:lang w:val="it-IT"/>
        </w:rPr>
      </w:pPr>
      <w:r w:rsidRPr="00275549">
        <w:rPr>
          <w:lang w:val="it-IT"/>
        </w:rPr>
        <w:t>La pagina Timeline carica i dati dall'endpoint GET /api/timeline/ e costruisce una linea del tempo verticale interattiva. Per ogni mese del corso è presente un nodo circolare sulla linea. Al passaggio del mouse (hover), la card si espande e mostra:</w:t>
      </w:r>
    </w:p>
    <w:p w14:paraId="367EABD2" w14:textId="77777777" w:rsidR="00A756BA" w:rsidRDefault="00000000">
      <w:pPr>
        <w:pStyle w:val="ListBullet"/>
        <w:spacing w:before="20" w:after="20"/>
        <w:ind w:left="283"/>
      </w:pPr>
      <w:r w:rsidRPr="00275549">
        <w:rPr>
          <w:lang w:val="it-IT"/>
        </w:rPr>
        <w:t xml:space="preserve">Il mese di riferimento (es. </w:t>
      </w:r>
      <w:r>
        <w:t>"Ottobre 2025").</w:t>
      </w:r>
    </w:p>
    <w:p w14:paraId="34927061" w14:textId="77777777" w:rsidR="00A756BA" w:rsidRPr="00275549" w:rsidRDefault="00000000">
      <w:pPr>
        <w:pStyle w:val="ListBullet"/>
        <w:spacing w:before="20" w:after="20"/>
        <w:ind w:left="283"/>
        <w:rPr>
          <w:lang w:val="it-IT"/>
        </w:rPr>
      </w:pPr>
      <w:r w:rsidRPr="00275549">
        <w:rPr>
          <w:lang w:val="it-IT"/>
        </w:rPr>
        <w:t>Le materie studiate, visualizzate come badge blu.</w:t>
      </w:r>
    </w:p>
    <w:p w14:paraId="70EE11F3" w14:textId="77777777" w:rsidR="00A756BA" w:rsidRPr="00275549" w:rsidRDefault="00000000">
      <w:pPr>
        <w:pStyle w:val="ListBullet"/>
        <w:spacing w:before="20" w:after="20"/>
        <w:ind w:left="283"/>
        <w:rPr>
          <w:lang w:val="it-IT"/>
        </w:rPr>
      </w:pPr>
      <w:r w:rsidRPr="00275549">
        <w:rPr>
          <w:lang w:val="it-IT"/>
        </w:rPr>
        <w:t>Le tecnologie utilizzate, visualizzate come badge verde.</w:t>
      </w:r>
    </w:p>
    <w:p w14:paraId="783399E0" w14:textId="77777777" w:rsidR="00A756BA" w:rsidRPr="00275549" w:rsidRDefault="00000000">
      <w:pPr>
        <w:spacing w:before="40" w:after="80"/>
        <w:rPr>
          <w:lang w:val="it-IT"/>
        </w:rPr>
      </w:pPr>
      <w:r w:rsidRPr="00275549">
        <w:rPr>
          <w:lang w:val="it-IT"/>
        </w:rPr>
        <w:t>La timeline copre il periodo da Ottobre 2025 a Maggio 2026. Poiché i dati provengono da S3, è possibile aggiornare il contenuto della timeline modificando il file timeline.json nel bucket S3, senza toccare il codice e senza eseguire un nuovo deploy.</w:t>
      </w:r>
    </w:p>
    <w:p w14:paraId="6EA3174A" w14:textId="77777777" w:rsidR="00A756BA" w:rsidRPr="00275549" w:rsidRDefault="00000000">
      <w:pPr>
        <w:keepNext/>
        <w:spacing w:before="280" w:after="40"/>
        <w:rPr>
          <w:lang w:val="it-IT"/>
        </w:rPr>
      </w:pPr>
      <w:r w:rsidRPr="00275549">
        <w:rPr>
          <w:b/>
          <w:color w:val="232F3E"/>
          <w:sz w:val="26"/>
          <w:lang w:val="it-IT"/>
        </w:rPr>
        <w:t>8.3 Gestione Emergenze — Vista Operatore</w:t>
      </w:r>
    </w:p>
    <w:p w14:paraId="01C167E6" w14:textId="77777777" w:rsidR="00A756BA" w:rsidRPr="00275549" w:rsidRDefault="00000000">
      <w:pPr>
        <w:spacing w:before="40" w:after="80"/>
        <w:rPr>
          <w:lang w:val="it-IT"/>
        </w:rPr>
      </w:pPr>
      <w:r w:rsidRPr="00275549">
        <w:rPr>
          <w:lang w:val="it-IT"/>
        </w:rPr>
        <w:t>La vista Operatore è ottimizzata per l'uso da smartphone. Presenta un form per la creazione di una nuova segnalazione con i seguenti campi:</w:t>
      </w:r>
    </w:p>
    <w:p w14:paraId="73BB9953" w14:textId="77777777" w:rsidR="00A756BA" w:rsidRPr="00275549" w:rsidRDefault="00000000">
      <w:pPr>
        <w:pStyle w:val="ListBullet"/>
        <w:spacing w:before="20" w:after="20"/>
        <w:ind w:left="283"/>
        <w:rPr>
          <w:lang w:val="it-IT"/>
        </w:rPr>
      </w:pPr>
      <w:r w:rsidRPr="00275549">
        <w:rPr>
          <w:b/>
          <w:color w:val="232F3E"/>
          <w:lang w:val="it-IT"/>
        </w:rPr>
        <w:t xml:space="preserve">Tipo di emergenza: </w:t>
      </w:r>
      <w:r w:rsidRPr="00275549">
        <w:rPr>
          <w:lang w:val="it-IT"/>
        </w:rPr>
        <w:t>selezione da lista predefinita (incendio, medica, crollo, ecc.)</w:t>
      </w:r>
    </w:p>
    <w:p w14:paraId="7EF5FCE3" w14:textId="77777777" w:rsidR="00A756BA" w:rsidRPr="00275549" w:rsidRDefault="00000000">
      <w:pPr>
        <w:pStyle w:val="ListBullet"/>
        <w:spacing w:before="20" w:after="20"/>
        <w:ind w:left="283"/>
        <w:rPr>
          <w:lang w:val="it-IT"/>
        </w:rPr>
      </w:pPr>
      <w:r w:rsidRPr="00275549">
        <w:rPr>
          <w:b/>
          <w:color w:val="232F3E"/>
          <w:lang w:val="it-IT"/>
        </w:rPr>
        <w:t xml:space="preserve">Descrizione: </w:t>
      </w:r>
      <w:r w:rsidRPr="00275549">
        <w:rPr>
          <w:lang w:val="it-IT"/>
        </w:rPr>
        <w:t>campo testo libero per i dettagli</w:t>
      </w:r>
    </w:p>
    <w:p w14:paraId="3DF38B6C" w14:textId="77777777" w:rsidR="00A756BA" w:rsidRDefault="00000000">
      <w:pPr>
        <w:pStyle w:val="ListBullet"/>
        <w:spacing w:before="20" w:after="20"/>
        <w:ind w:left="283"/>
      </w:pPr>
      <w:r>
        <w:rPr>
          <w:b/>
          <w:color w:val="232F3E"/>
        </w:rPr>
        <w:t xml:space="preserve">Posizione: </w:t>
      </w:r>
      <w:r>
        <w:t>due modalità alternative:</w:t>
      </w:r>
    </w:p>
    <w:p w14:paraId="43388AEC" w14:textId="77777777" w:rsidR="00A756BA" w:rsidRPr="00275549" w:rsidRDefault="00000000">
      <w:pPr>
        <w:pStyle w:val="ListBullet"/>
        <w:spacing w:before="20" w:after="20"/>
        <w:ind w:left="624"/>
        <w:rPr>
          <w:lang w:val="it-IT"/>
        </w:rPr>
      </w:pPr>
      <w:r w:rsidRPr="00275549">
        <w:rPr>
          <w:lang w:val="it-IT"/>
        </w:rPr>
        <w:t>Click sulla mappa Leaflet: cliccando sulla mappa OpenStreetMap si posiziona automaticamente un marker e si compilano i campi latitudine/longitudine.</w:t>
      </w:r>
    </w:p>
    <w:p w14:paraId="6B364DA8" w14:textId="77777777" w:rsidR="00A756BA" w:rsidRPr="00275549" w:rsidRDefault="00000000">
      <w:pPr>
        <w:pStyle w:val="ListBullet"/>
        <w:spacing w:before="20" w:after="20"/>
        <w:ind w:left="624"/>
        <w:rPr>
          <w:lang w:val="it-IT"/>
        </w:rPr>
      </w:pPr>
      <w:r w:rsidRPr="00275549">
        <w:rPr>
          <w:lang w:val="it-IT"/>
        </w:rPr>
        <w:t>Pulsante GPS: chiama l'API Geolocation del browser, ottiene le coordinate reali del dispositivo e centra la mappa sulla posizione rilevata.</w:t>
      </w:r>
    </w:p>
    <w:p w14:paraId="1D4E22A4" w14:textId="77777777" w:rsidR="00A756BA" w:rsidRPr="00275549" w:rsidRDefault="00000000">
      <w:pPr>
        <w:spacing w:before="40" w:after="80"/>
        <w:rPr>
          <w:lang w:val="it-IT"/>
        </w:rPr>
      </w:pPr>
      <w:r w:rsidRPr="00275549">
        <w:rPr>
          <w:lang w:val="it-IT"/>
        </w:rPr>
        <w:t>Una segnalazione può trovarsi in quattro stati: Aperta, In carico, Annullata, Chiusa. Alla creazione, lo stato è sempre Aperta.</w:t>
      </w:r>
    </w:p>
    <w:p w14:paraId="5993A3C0" w14:textId="77777777" w:rsidR="00A756BA" w:rsidRPr="00275549" w:rsidRDefault="00000000">
      <w:pPr>
        <w:keepNext/>
        <w:spacing w:before="280" w:after="40"/>
        <w:rPr>
          <w:lang w:val="it-IT"/>
        </w:rPr>
      </w:pPr>
      <w:r w:rsidRPr="00275549">
        <w:rPr>
          <w:b/>
          <w:color w:val="232F3E"/>
          <w:sz w:val="26"/>
          <w:lang w:val="it-IT"/>
        </w:rPr>
        <w:t>8.4 Gestione Emergenze — Centrale Operativa</w:t>
      </w:r>
    </w:p>
    <w:p w14:paraId="0FFDE31B" w14:textId="77777777" w:rsidR="00A756BA" w:rsidRPr="00275549" w:rsidRDefault="00000000">
      <w:pPr>
        <w:spacing w:before="40" w:after="80"/>
        <w:rPr>
          <w:lang w:val="it-IT"/>
        </w:rPr>
      </w:pPr>
      <w:r w:rsidRPr="00275549">
        <w:rPr>
          <w:lang w:val="it-IT"/>
        </w:rPr>
        <w:t>La vista Centrale Operativa è pensata per un monitor desktop e offre una dashboard completa per il monitoraggio in tempo reale di tutte le segnalazioni attive.</w:t>
      </w:r>
    </w:p>
    <w:p w14:paraId="19FE3AEF" w14:textId="77777777" w:rsidR="00A756BA" w:rsidRPr="00275549" w:rsidRDefault="00000000">
      <w:pPr>
        <w:spacing w:before="40" w:after="80"/>
        <w:rPr>
          <w:lang w:val="it-IT"/>
        </w:rPr>
      </w:pPr>
      <w:r w:rsidRPr="00275549">
        <w:rPr>
          <w:lang w:val="it-IT"/>
        </w:rPr>
        <w:lastRenderedPageBreak/>
        <w:t>La pagina è divisa in tre aree principali:</w:t>
      </w:r>
    </w:p>
    <w:p w14:paraId="4927982C" w14:textId="77777777" w:rsidR="00A756BA" w:rsidRPr="00275549" w:rsidRDefault="00000000">
      <w:pPr>
        <w:pStyle w:val="ListBullet"/>
        <w:spacing w:before="20" w:after="20"/>
        <w:ind w:left="283"/>
        <w:rPr>
          <w:lang w:val="it-IT"/>
        </w:rPr>
      </w:pPr>
      <w:r w:rsidRPr="00275549">
        <w:rPr>
          <w:b/>
          <w:color w:val="232F3E"/>
          <w:lang w:val="it-IT"/>
        </w:rPr>
        <w:t xml:space="preserve">Statistiche in tempo reale: </w:t>
      </w:r>
      <w:r w:rsidRPr="00275549">
        <w:rPr>
          <w:lang w:val="it-IT"/>
        </w:rPr>
        <w:t>quattro card in cima alla pagina mostrano: numero di segnalazioni aperte, in carico, chiuse e durata media dall'apertura alla chiusura.</w:t>
      </w:r>
    </w:p>
    <w:p w14:paraId="0F05B66A" w14:textId="77777777" w:rsidR="00A756BA" w:rsidRDefault="00000000">
      <w:pPr>
        <w:pStyle w:val="ListBullet"/>
        <w:spacing w:before="20" w:after="20"/>
        <w:ind w:left="283"/>
      </w:pPr>
      <w:r w:rsidRPr="00275549">
        <w:rPr>
          <w:b/>
          <w:color w:val="232F3E"/>
          <w:lang w:val="it-IT"/>
        </w:rPr>
        <w:t xml:space="preserve">Mappa Leaflet: </w:t>
      </w:r>
      <w:r w:rsidRPr="00275549">
        <w:rPr>
          <w:lang w:val="it-IT"/>
        </w:rPr>
        <w:t xml:space="preserve">visualizza tutte le segnalazioni come CircleMarker colorati: rosso per Aperta, blu per In carico, grigio per Annullata, verde per Chiusa. </w:t>
      </w:r>
      <w:r>
        <w:t>I colori si aggiornano in tempo reale tramite WebSocket.</w:t>
      </w:r>
    </w:p>
    <w:p w14:paraId="6933BF98" w14:textId="77777777" w:rsidR="00A756BA" w:rsidRPr="00275549" w:rsidRDefault="00000000">
      <w:pPr>
        <w:pStyle w:val="ListBullet"/>
        <w:spacing w:before="20" w:after="20"/>
        <w:ind w:left="283"/>
        <w:rPr>
          <w:lang w:val="it-IT"/>
        </w:rPr>
      </w:pPr>
      <w:r w:rsidRPr="00275549">
        <w:rPr>
          <w:b/>
          <w:color w:val="232F3E"/>
          <w:lang w:val="it-IT"/>
        </w:rPr>
        <w:t xml:space="preserve">Lista segnalazioni: </w:t>
      </w:r>
      <w:r w:rsidRPr="00275549">
        <w:rPr>
          <w:lang w:val="it-IT"/>
        </w:rPr>
        <w:t>elenco scrollabile di tutte le segnalazioni, ognuna con quattro pulsanti per cambiare stato direttamente (Aperta, In carico, Annullata, Chiusa). Il pulsante dello stato corrente è evidenziato (filled), gli altri in outline.</w:t>
      </w:r>
    </w:p>
    <w:p w14:paraId="014A282D" w14:textId="77777777" w:rsidR="00A756BA" w:rsidRPr="00275549" w:rsidRDefault="00000000">
      <w:pPr>
        <w:spacing w:before="40" w:after="80"/>
        <w:rPr>
          <w:lang w:val="it-IT"/>
        </w:rPr>
      </w:pPr>
      <w:r w:rsidRPr="00275549">
        <w:rPr>
          <w:lang w:val="it-IT"/>
        </w:rPr>
        <w:t>La connessione WebSocket viene stabilita al mount del componente e chiusa all'unmount. Ogni messaggio ricevuto dal server aggiorna lo stato React delle segnalazioni, causando il re-render automatico di mappa, statistiche e lista.</w:t>
      </w:r>
    </w:p>
    <w:p w14:paraId="14F406CA" w14:textId="77777777" w:rsidR="00A756BA" w:rsidRPr="00275549" w:rsidRDefault="00000000">
      <w:pPr>
        <w:keepNext/>
        <w:pBdr>
          <w:bottom w:val="single" w:sz="12" w:space="4" w:color="FF9900"/>
        </w:pBdr>
        <w:spacing w:before="440" w:after="80"/>
        <w:rPr>
          <w:lang w:val="it-IT"/>
        </w:rPr>
      </w:pPr>
      <w:r w:rsidRPr="00275549">
        <w:rPr>
          <w:b/>
          <w:color w:val="232F3E"/>
          <w:sz w:val="32"/>
          <w:lang w:val="it-IT"/>
        </w:rPr>
        <w:t>9. Database — Modello Dati</w:t>
      </w:r>
    </w:p>
    <w:p w14:paraId="70B52EF3" w14:textId="77777777" w:rsidR="00A756BA" w:rsidRPr="00275549" w:rsidRDefault="00000000">
      <w:pPr>
        <w:spacing w:before="40" w:after="80"/>
        <w:rPr>
          <w:lang w:val="it-IT"/>
        </w:rPr>
      </w:pPr>
      <w:r w:rsidRPr="00275549">
        <w:rPr>
          <w:lang w:val="it-IT"/>
        </w:rPr>
        <w:t>Il database PostgreSQL contiene due tabelle principali, mappate come modelli SQLAlchemy.</w:t>
      </w:r>
    </w:p>
    <w:p w14:paraId="71D71520" w14:textId="77777777" w:rsidR="00A756BA" w:rsidRDefault="00000000">
      <w:pPr>
        <w:keepNext/>
        <w:spacing w:before="280" w:after="40"/>
      </w:pPr>
      <w:r>
        <w:rPr>
          <w:b/>
          <w:color w:val="232F3E"/>
          <w:sz w:val="26"/>
        </w:rPr>
        <w:t>Tabella users</w:t>
      </w:r>
    </w:p>
    <w:tbl>
      <w:tblPr>
        <w:tblStyle w:val="TableGrid"/>
        <w:tblW w:w="0" w:type="auto"/>
        <w:tblLook w:val="04A0" w:firstRow="1" w:lastRow="0" w:firstColumn="1" w:lastColumn="0" w:noHBand="0" w:noVBand="1"/>
      </w:tblPr>
      <w:tblGrid>
        <w:gridCol w:w="3024"/>
        <w:gridCol w:w="3024"/>
        <w:gridCol w:w="3024"/>
      </w:tblGrid>
      <w:tr w:rsidR="00A756BA" w14:paraId="37A46DB5" w14:textId="77777777">
        <w:tc>
          <w:tcPr>
            <w:tcW w:w="3024" w:type="dxa"/>
            <w:shd w:val="clear" w:color="auto" w:fill="232F3E"/>
            <w:tcMar>
              <w:top w:w="60" w:type="dxa"/>
              <w:left w:w="120" w:type="dxa"/>
              <w:bottom w:w="60" w:type="dxa"/>
              <w:right w:w="120" w:type="dxa"/>
            </w:tcMar>
          </w:tcPr>
          <w:p w14:paraId="635263FC" w14:textId="77777777" w:rsidR="00A756BA" w:rsidRDefault="00000000">
            <w:r>
              <w:rPr>
                <w:b/>
                <w:color w:val="FFFFFF"/>
                <w:sz w:val="20"/>
              </w:rPr>
              <w:t>Campo</w:t>
            </w:r>
          </w:p>
        </w:tc>
        <w:tc>
          <w:tcPr>
            <w:tcW w:w="3024" w:type="dxa"/>
            <w:shd w:val="clear" w:color="auto" w:fill="232F3E"/>
            <w:tcMar>
              <w:top w:w="60" w:type="dxa"/>
              <w:left w:w="120" w:type="dxa"/>
              <w:bottom w:w="60" w:type="dxa"/>
              <w:right w:w="120" w:type="dxa"/>
            </w:tcMar>
          </w:tcPr>
          <w:p w14:paraId="6AD2A205" w14:textId="77777777" w:rsidR="00A756BA" w:rsidRDefault="00000000">
            <w:r>
              <w:rPr>
                <w:b/>
                <w:color w:val="FFFFFF"/>
                <w:sz w:val="20"/>
              </w:rPr>
              <w:t>Tipo</w:t>
            </w:r>
          </w:p>
        </w:tc>
        <w:tc>
          <w:tcPr>
            <w:tcW w:w="3024" w:type="dxa"/>
            <w:shd w:val="clear" w:color="auto" w:fill="232F3E"/>
            <w:tcMar>
              <w:top w:w="60" w:type="dxa"/>
              <w:left w:w="120" w:type="dxa"/>
              <w:bottom w:w="60" w:type="dxa"/>
              <w:right w:w="120" w:type="dxa"/>
            </w:tcMar>
          </w:tcPr>
          <w:p w14:paraId="2D9E941A" w14:textId="77777777" w:rsidR="00A756BA" w:rsidRDefault="00000000">
            <w:r>
              <w:rPr>
                <w:b/>
                <w:color w:val="FFFFFF"/>
                <w:sz w:val="20"/>
              </w:rPr>
              <w:t>Descrizione</w:t>
            </w:r>
          </w:p>
        </w:tc>
      </w:tr>
      <w:tr w:rsidR="00A756BA" w14:paraId="2F239207" w14:textId="77777777">
        <w:tc>
          <w:tcPr>
            <w:tcW w:w="3024" w:type="dxa"/>
            <w:shd w:val="clear" w:color="auto" w:fill="FFFFFF"/>
            <w:tcMar>
              <w:top w:w="60" w:type="dxa"/>
              <w:left w:w="120" w:type="dxa"/>
              <w:bottom w:w="60" w:type="dxa"/>
              <w:right w:w="120" w:type="dxa"/>
            </w:tcMar>
          </w:tcPr>
          <w:p w14:paraId="3A117E70" w14:textId="77777777" w:rsidR="00A756BA" w:rsidRDefault="00000000">
            <w:r>
              <w:rPr>
                <w:b/>
                <w:color w:val="232F3E"/>
                <w:sz w:val="20"/>
              </w:rPr>
              <w:t>id</w:t>
            </w:r>
          </w:p>
        </w:tc>
        <w:tc>
          <w:tcPr>
            <w:tcW w:w="3024" w:type="dxa"/>
            <w:shd w:val="clear" w:color="auto" w:fill="FFFFFF"/>
            <w:tcMar>
              <w:top w:w="60" w:type="dxa"/>
              <w:left w:w="120" w:type="dxa"/>
              <w:bottom w:w="60" w:type="dxa"/>
              <w:right w:w="120" w:type="dxa"/>
            </w:tcMar>
          </w:tcPr>
          <w:p w14:paraId="4C2C65AE" w14:textId="77777777" w:rsidR="00A756BA" w:rsidRDefault="00000000">
            <w:r>
              <w:rPr>
                <w:sz w:val="20"/>
              </w:rPr>
              <w:t>INTEGER PRIMARY KEY</w:t>
            </w:r>
          </w:p>
        </w:tc>
        <w:tc>
          <w:tcPr>
            <w:tcW w:w="3024" w:type="dxa"/>
            <w:shd w:val="clear" w:color="auto" w:fill="FFFFFF"/>
            <w:tcMar>
              <w:top w:w="60" w:type="dxa"/>
              <w:left w:w="120" w:type="dxa"/>
              <w:bottom w:w="60" w:type="dxa"/>
              <w:right w:w="120" w:type="dxa"/>
            </w:tcMar>
          </w:tcPr>
          <w:p w14:paraId="5E4599A1" w14:textId="77777777" w:rsidR="00A756BA" w:rsidRDefault="00000000">
            <w:r>
              <w:rPr>
                <w:sz w:val="20"/>
              </w:rPr>
              <w:t>Identificatore univoco auto-incrementale</w:t>
            </w:r>
          </w:p>
        </w:tc>
      </w:tr>
      <w:tr w:rsidR="00A756BA" w:rsidRPr="00275549" w14:paraId="4E257E90" w14:textId="77777777">
        <w:tc>
          <w:tcPr>
            <w:tcW w:w="3024" w:type="dxa"/>
            <w:shd w:val="clear" w:color="auto" w:fill="F5F5F5"/>
            <w:tcMar>
              <w:top w:w="60" w:type="dxa"/>
              <w:left w:w="120" w:type="dxa"/>
              <w:bottom w:w="60" w:type="dxa"/>
              <w:right w:w="120" w:type="dxa"/>
            </w:tcMar>
          </w:tcPr>
          <w:p w14:paraId="02A5D689" w14:textId="77777777" w:rsidR="00A756BA" w:rsidRDefault="00000000">
            <w:r>
              <w:rPr>
                <w:b/>
                <w:color w:val="232F3E"/>
                <w:sz w:val="20"/>
              </w:rPr>
              <w:t>username</w:t>
            </w:r>
          </w:p>
        </w:tc>
        <w:tc>
          <w:tcPr>
            <w:tcW w:w="3024" w:type="dxa"/>
            <w:shd w:val="clear" w:color="auto" w:fill="F5F5F5"/>
            <w:tcMar>
              <w:top w:w="60" w:type="dxa"/>
              <w:left w:w="120" w:type="dxa"/>
              <w:bottom w:w="60" w:type="dxa"/>
              <w:right w:w="120" w:type="dxa"/>
            </w:tcMar>
          </w:tcPr>
          <w:p w14:paraId="2F23FDE4" w14:textId="77777777" w:rsidR="00A756BA" w:rsidRDefault="00000000">
            <w:r>
              <w:rPr>
                <w:sz w:val="20"/>
              </w:rPr>
              <w:t>VARCHAR UNIQUE NOT NULL</w:t>
            </w:r>
          </w:p>
        </w:tc>
        <w:tc>
          <w:tcPr>
            <w:tcW w:w="3024" w:type="dxa"/>
            <w:shd w:val="clear" w:color="auto" w:fill="F5F5F5"/>
            <w:tcMar>
              <w:top w:w="60" w:type="dxa"/>
              <w:left w:w="120" w:type="dxa"/>
              <w:bottom w:w="60" w:type="dxa"/>
              <w:right w:w="120" w:type="dxa"/>
            </w:tcMar>
          </w:tcPr>
          <w:p w14:paraId="12CFEF8C" w14:textId="77777777" w:rsidR="00A756BA" w:rsidRPr="00275549" w:rsidRDefault="00000000">
            <w:pPr>
              <w:rPr>
                <w:lang w:val="it-IT"/>
              </w:rPr>
            </w:pPr>
            <w:r w:rsidRPr="00275549">
              <w:rPr>
                <w:sz w:val="20"/>
                <w:lang w:val="it-IT"/>
              </w:rPr>
              <w:t>Nome utente per il login</w:t>
            </w:r>
          </w:p>
        </w:tc>
      </w:tr>
      <w:tr w:rsidR="00A756BA" w14:paraId="747D5F41" w14:textId="77777777">
        <w:tc>
          <w:tcPr>
            <w:tcW w:w="3024" w:type="dxa"/>
            <w:shd w:val="clear" w:color="auto" w:fill="FFFFFF"/>
            <w:tcMar>
              <w:top w:w="60" w:type="dxa"/>
              <w:left w:w="120" w:type="dxa"/>
              <w:bottom w:w="60" w:type="dxa"/>
              <w:right w:w="120" w:type="dxa"/>
            </w:tcMar>
          </w:tcPr>
          <w:p w14:paraId="0F7536B4" w14:textId="77777777" w:rsidR="00A756BA" w:rsidRDefault="00000000">
            <w:r>
              <w:rPr>
                <w:b/>
                <w:color w:val="232F3E"/>
                <w:sz w:val="20"/>
              </w:rPr>
              <w:t>password_hash</w:t>
            </w:r>
          </w:p>
        </w:tc>
        <w:tc>
          <w:tcPr>
            <w:tcW w:w="3024" w:type="dxa"/>
            <w:shd w:val="clear" w:color="auto" w:fill="FFFFFF"/>
            <w:tcMar>
              <w:top w:w="60" w:type="dxa"/>
              <w:left w:w="120" w:type="dxa"/>
              <w:bottom w:w="60" w:type="dxa"/>
              <w:right w:w="120" w:type="dxa"/>
            </w:tcMar>
          </w:tcPr>
          <w:p w14:paraId="1EC04972" w14:textId="77777777" w:rsidR="00A756BA" w:rsidRDefault="00000000">
            <w:r>
              <w:rPr>
                <w:sz w:val="20"/>
              </w:rPr>
              <w:t>VARCHAR NOT NULL</w:t>
            </w:r>
          </w:p>
        </w:tc>
        <w:tc>
          <w:tcPr>
            <w:tcW w:w="3024" w:type="dxa"/>
            <w:shd w:val="clear" w:color="auto" w:fill="FFFFFF"/>
            <w:tcMar>
              <w:top w:w="60" w:type="dxa"/>
              <w:left w:w="120" w:type="dxa"/>
              <w:bottom w:w="60" w:type="dxa"/>
              <w:right w:w="120" w:type="dxa"/>
            </w:tcMar>
          </w:tcPr>
          <w:p w14:paraId="51CE5AC7" w14:textId="77777777" w:rsidR="00A756BA" w:rsidRDefault="00000000">
            <w:r>
              <w:rPr>
                <w:sz w:val="20"/>
              </w:rPr>
              <w:t>Hash bcrypt della password</w:t>
            </w:r>
          </w:p>
        </w:tc>
      </w:tr>
      <w:tr w:rsidR="00A756BA" w14:paraId="0280DEE3" w14:textId="77777777">
        <w:tc>
          <w:tcPr>
            <w:tcW w:w="3024" w:type="dxa"/>
            <w:shd w:val="clear" w:color="auto" w:fill="F5F5F5"/>
            <w:tcMar>
              <w:top w:w="60" w:type="dxa"/>
              <w:left w:w="120" w:type="dxa"/>
              <w:bottom w:w="60" w:type="dxa"/>
              <w:right w:w="120" w:type="dxa"/>
            </w:tcMar>
          </w:tcPr>
          <w:p w14:paraId="08BC2E16" w14:textId="77777777" w:rsidR="00A756BA" w:rsidRDefault="00000000">
            <w:r>
              <w:rPr>
                <w:b/>
                <w:color w:val="232F3E"/>
                <w:sz w:val="20"/>
              </w:rPr>
              <w:t>ruolo</w:t>
            </w:r>
          </w:p>
        </w:tc>
        <w:tc>
          <w:tcPr>
            <w:tcW w:w="3024" w:type="dxa"/>
            <w:shd w:val="clear" w:color="auto" w:fill="F5F5F5"/>
            <w:tcMar>
              <w:top w:w="60" w:type="dxa"/>
              <w:left w:w="120" w:type="dxa"/>
              <w:bottom w:w="60" w:type="dxa"/>
              <w:right w:w="120" w:type="dxa"/>
            </w:tcMar>
          </w:tcPr>
          <w:p w14:paraId="3640C401" w14:textId="77777777" w:rsidR="00A756BA" w:rsidRDefault="00000000">
            <w:r>
              <w:rPr>
                <w:sz w:val="20"/>
              </w:rPr>
              <w:t>VARCHAR NOT NULL</w:t>
            </w:r>
          </w:p>
        </w:tc>
        <w:tc>
          <w:tcPr>
            <w:tcW w:w="3024" w:type="dxa"/>
            <w:shd w:val="clear" w:color="auto" w:fill="F5F5F5"/>
            <w:tcMar>
              <w:top w:w="60" w:type="dxa"/>
              <w:left w:w="120" w:type="dxa"/>
              <w:bottom w:w="60" w:type="dxa"/>
              <w:right w:w="120" w:type="dxa"/>
            </w:tcMar>
          </w:tcPr>
          <w:p w14:paraId="6DAC352D" w14:textId="77777777" w:rsidR="00A756BA" w:rsidRDefault="00000000">
            <w:r>
              <w:rPr>
                <w:sz w:val="20"/>
              </w:rPr>
              <w:t>"operatore" o "centrale"</w:t>
            </w:r>
          </w:p>
        </w:tc>
      </w:tr>
    </w:tbl>
    <w:p w14:paraId="24F34E5C" w14:textId="77777777" w:rsidR="00A756BA" w:rsidRDefault="00A756BA"/>
    <w:p w14:paraId="2511D320" w14:textId="77777777" w:rsidR="00A756BA" w:rsidRDefault="00000000">
      <w:pPr>
        <w:keepNext/>
        <w:spacing w:before="280" w:after="40"/>
      </w:pPr>
      <w:r>
        <w:rPr>
          <w:b/>
          <w:color w:val="232F3E"/>
          <w:sz w:val="26"/>
        </w:rPr>
        <w:t>Tabella segnalazioni</w:t>
      </w:r>
    </w:p>
    <w:tbl>
      <w:tblPr>
        <w:tblStyle w:val="TableGrid"/>
        <w:tblW w:w="0" w:type="auto"/>
        <w:tblLook w:val="04A0" w:firstRow="1" w:lastRow="0" w:firstColumn="1" w:lastColumn="0" w:noHBand="0" w:noVBand="1"/>
      </w:tblPr>
      <w:tblGrid>
        <w:gridCol w:w="3024"/>
        <w:gridCol w:w="3024"/>
        <w:gridCol w:w="3024"/>
      </w:tblGrid>
      <w:tr w:rsidR="00A756BA" w14:paraId="77E2BAD3" w14:textId="77777777">
        <w:tc>
          <w:tcPr>
            <w:tcW w:w="3024" w:type="dxa"/>
            <w:shd w:val="clear" w:color="auto" w:fill="232F3E"/>
            <w:tcMar>
              <w:top w:w="60" w:type="dxa"/>
              <w:left w:w="120" w:type="dxa"/>
              <w:bottom w:w="60" w:type="dxa"/>
              <w:right w:w="120" w:type="dxa"/>
            </w:tcMar>
          </w:tcPr>
          <w:p w14:paraId="37DD49D8" w14:textId="77777777" w:rsidR="00A756BA" w:rsidRDefault="00000000">
            <w:r>
              <w:rPr>
                <w:b/>
                <w:color w:val="FFFFFF"/>
                <w:sz w:val="20"/>
              </w:rPr>
              <w:t>Campo</w:t>
            </w:r>
          </w:p>
        </w:tc>
        <w:tc>
          <w:tcPr>
            <w:tcW w:w="3024" w:type="dxa"/>
            <w:shd w:val="clear" w:color="auto" w:fill="232F3E"/>
            <w:tcMar>
              <w:top w:w="60" w:type="dxa"/>
              <w:left w:w="120" w:type="dxa"/>
              <w:bottom w:w="60" w:type="dxa"/>
              <w:right w:w="120" w:type="dxa"/>
            </w:tcMar>
          </w:tcPr>
          <w:p w14:paraId="3F66A76E" w14:textId="77777777" w:rsidR="00A756BA" w:rsidRDefault="00000000">
            <w:r>
              <w:rPr>
                <w:b/>
                <w:color w:val="FFFFFF"/>
                <w:sz w:val="20"/>
              </w:rPr>
              <w:t>Tipo</w:t>
            </w:r>
          </w:p>
        </w:tc>
        <w:tc>
          <w:tcPr>
            <w:tcW w:w="3024" w:type="dxa"/>
            <w:shd w:val="clear" w:color="auto" w:fill="232F3E"/>
            <w:tcMar>
              <w:top w:w="60" w:type="dxa"/>
              <w:left w:w="120" w:type="dxa"/>
              <w:bottom w:w="60" w:type="dxa"/>
              <w:right w:w="120" w:type="dxa"/>
            </w:tcMar>
          </w:tcPr>
          <w:p w14:paraId="6031F722" w14:textId="77777777" w:rsidR="00A756BA" w:rsidRDefault="00000000">
            <w:r>
              <w:rPr>
                <w:b/>
                <w:color w:val="FFFFFF"/>
                <w:sz w:val="20"/>
              </w:rPr>
              <w:t>Descrizione</w:t>
            </w:r>
          </w:p>
        </w:tc>
      </w:tr>
      <w:tr w:rsidR="00A756BA" w14:paraId="410B87DC" w14:textId="77777777">
        <w:tc>
          <w:tcPr>
            <w:tcW w:w="3024" w:type="dxa"/>
            <w:shd w:val="clear" w:color="auto" w:fill="FFFFFF"/>
            <w:tcMar>
              <w:top w:w="60" w:type="dxa"/>
              <w:left w:w="120" w:type="dxa"/>
              <w:bottom w:w="60" w:type="dxa"/>
              <w:right w:w="120" w:type="dxa"/>
            </w:tcMar>
          </w:tcPr>
          <w:p w14:paraId="50262AEF" w14:textId="77777777" w:rsidR="00A756BA" w:rsidRDefault="00000000">
            <w:r>
              <w:rPr>
                <w:b/>
                <w:color w:val="232F3E"/>
                <w:sz w:val="20"/>
              </w:rPr>
              <w:t>id</w:t>
            </w:r>
          </w:p>
        </w:tc>
        <w:tc>
          <w:tcPr>
            <w:tcW w:w="3024" w:type="dxa"/>
            <w:shd w:val="clear" w:color="auto" w:fill="FFFFFF"/>
            <w:tcMar>
              <w:top w:w="60" w:type="dxa"/>
              <w:left w:w="120" w:type="dxa"/>
              <w:bottom w:w="60" w:type="dxa"/>
              <w:right w:w="120" w:type="dxa"/>
            </w:tcMar>
          </w:tcPr>
          <w:p w14:paraId="6349FD72" w14:textId="77777777" w:rsidR="00A756BA" w:rsidRDefault="00000000">
            <w:r>
              <w:rPr>
                <w:sz w:val="20"/>
              </w:rPr>
              <w:t>INTEGER PRIMARY KEY</w:t>
            </w:r>
          </w:p>
        </w:tc>
        <w:tc>
          <w:tcPr>
            <w:tcW w:w="3024" w:type="dxa"/>
            <w:shd w:val="clear" w:color="auto" w:fill="FFFFFF"/>
            <w:tcMar>
              <w:top w:w="60" w:type="dxa"/>
              <w:left w:w="120" w:type="dxa"/>
              <w:bottom w:w="60" w:type="dxa"/>
              <w:right w:w="120" w:type="dxa"/>
            </w:tcMar>
          </w:tcPr>
          <w:p w14:paraId="288CEA76" w14:textId="77777777" w:rsidR="00A756BA" w:rsidRDefault="00000000">
            <w:r>
              <w:rPr>
                <w:sz w:val="20"/>
              </w:rPr>
              <w:t>Identificatore univoco</w:t>
            </w:r>
          </w:p>
        </w:tc>
      </w:tr>
      <w:tr w:rsidR="00A756BA" w:rsidRPr="00275549" w14:paraId="0CD24752" w14:textId="77777777">
        <w:tc>
          <w:tcPr>
            <w:tcW w:w="3024" w:type="dxa"/>
            <w:shd w:val="clear" w:color="auto" w:fill="F5F5F5"/>
            <w:tcMar>
              <w:top w:w="60" w:type="dxa"/>
              <w:left w:w="120" w:type="dxa"/>
              <w:bottom w:w="60" w:type="dxa"/>
              <w:right w:w="120" w:type="dxa"/>
            </w:tcMar>
          </w:tcPr>
          <w:p w14:paraId="7267D856" w14:textId="77777777" w:rsidR="00A756BA" w:rsidRDefault="00000000">
            <w:r>
              <w:rPr>
                <w:b/>
                <w:color w:val="232F3E"/>
                <w:sz w:val="20"/>
              </w:rPr>
              <w:t>tipo</w:t>
            </w:r>
          </w:p>
        </w:tc>
        <w:tc>
          <w:tcPr>
            <w:tcW w:w="3024" w:type="dxa"/>
            <w:shd w:val="clear" w:color="auto" w:fill="F5F5F5"/>
            <w:tcMar>
              <w:top w:w="60" w:type="dxa"/>
              <w:left w:w="120" w:type="dxa"/>
              <w:bottom w:w="60" w:type="dxa"/>
              <w:right w:w="120" w:type="dxa"/>
            </w:tcMar>
          </w:tcPr>
          <w:p w14:paraId="14E35E25" w14:textId="77777777" w:rsidR="00A756BA" w:rsidRDefault="00000000">
            <w:r>
              <w:rPr>
                <w:sz w:val="20"/>
              </w:rPr>
              <w:t>VARCHAR NOT NULL</w:t>
            </w:r>
          </w:p>
        </w:tc>
        <w:tc>
          <w:tcPr>
            <w:tcW w:w="3024" w:type="dxa"/>
            <w:shd w:val="clear" w:color="auto" w:fill="F5F5F5"/>
            <w:tcMar>
              <w:top w:w="60" w:type="dxa"/>
              <w:left w:w="120" w:type="dxa"/>
              <w:bottom w:w="60" w:type="dxa"/>
              <w:right w:w="120" w:type="dxa"/>
            </w:tcMar>
          </w:tcPr>
          <w:p w14:paraId="719F7181" w14:textId="77777777" w:rsidR="00A756BA" w:rsidRPr="00275549" w:rsidRDefault="00000000">
            <w:pPr>
              <w:rPr>
                <w:lang w:val="it-IT"/>
              </w:rPr>
            </w:pPr>
            <w:r w:rsidRPr="00275549">
              <w:rPr>
                <w:sz w:val="20"/>
                <w:lang w:val="it-IT"/>
              </w:rPr>
              <w:t>Tipo di emergenza (incendio, medica, ecc.)</w:t>
            </w:r>
          </w:p>
        </w:tc>
      </w:tr>
      <w:tr w:rsidR="00A756BA" w14:paraId="687D3F11" w14:textId="77777777">
        <w:tc>
          <w:tcPr>
            <w:tcW w:w="3024" w:type="dxa"/>
            <w:shd w:val="clear" w:color="auto" w:fill="FFFFFF"/>
            <w:tcMar>
              <w:top w:w="60" w:type="dxa"/>
              <w:left w:w="120" w:type="dxa"/>
              <w:bottom w:w="60" w:type="dxa"/>
              <w:right w:w="120" w:type="dxa"/>
            </w:tcMar>
          </w:tcPr>
          <w:p w14:paraId="7A06C62A" w14:textId="77777777" w:rsidR="00A756BA" w:rsidRDefault="00000000">
            <w:r>
              <w:rPr>
                <w:b/>
                <w:color w:val="232F3E"/>
                <w:sz w:val="20"/>
              </w:rPr>
              <w:t>descrizione</w:t>
            </w:r>
          </w:p>
        </w:tc>
        <w:tc>
          <w:tcPr>
            <w:tcW w:w="3024" w:type="dxa"/>
            <w:shd w:val="clear" w:color="auto" w:fill="FFFFFF"/>
            <w:tcMar>
              <w:top w:w="60" w:type="dxa"/>
              <w:left w:w="120" w:type="dxa"/>
              <w:bottom w:w="60" w:type="dxa"/>
              <w:right w:w="120" w:type="dxa"/>
            </w:tcMar>
          </w:tcPr>
          <w:p w14:paraId="70ED2DFE" w14:textId="77777777" w:rsidR="00A756BA" w:rsidRDefault="00000000">
            <w:r>
              <w:rPr>
                <w:sz w:val="20"/>
              </w:rPr>
              <w:t>TEXT</w:t>
            </w:r>
          </w:p>
        </w:tc>
        <w:tc>
          <w:tcPr>
            <w:tcW w:w="3024" w:type="dxa"/>
            <w:shd w:val="clear" w:color="auto" w:fill="FFFFFF"/>
            <w:tcMar>
              <w:top w:w="60" w:type="dxa"/>
              <w:left w:w="120" w:type="dxa"/>
              <w:bottom w:w="60" w:type="dxa"/>
              <w:right w:w="120" w:type="dxa"/>
            </w:tcMar>
          </w:tcPr>
          <w:p w14:paraId="560A697A" w14:textId="77777777" w:rsidR="00A756BA" w:rsidRDefault="00000000">
            <w:r>
              <w:rPr>
                <w:sz w:val="20"/>
              </w:rPr>
              <w:t>Descrizione dettagliata dell'emergenza</w:t>
            </w:r>
          </w:p>
        </w:tc>
      </w:tr>
      <w:tr w:rsidR="00A756BA" w14:paraId="5C020A51" w14:textId="77777777">
        <w:tc>
          <w:tcPr>
            <w:tcW w:w="3024" w:type="dxa"/>
            <w:shd w:val="clear" w:color="auto" w:fill="F5F5F5"/>
            <w:tcMar>
              <w:top w:w="60" w:type="dxa"/>
              <w:left w:w="120" w:type="dxa"/>
              <w:bottom w:w="60" w:type="dxa"/>
              <w:right w:w="120" w:type="dxa"/>
            </w:tcMar>
          </w:tcPr>
          <w:p w14:paraId="27E94F89" w14:textId="77777777" w:rsidR="00A756BA" w:rsidRDefault="00000000">
            <w:r>
              <w:rPr>
                <w:b/>
                <w:color w:val="232F3E"/>
                <w:sz w:val="20"/>
              </w:rPr>
              <w:t>latitudine</w:t>
            </w:r>
          </w:p>
        </w:tc>
        <w:tc>
          <w:tcPr>
            <w:tcW w:w="3024" w:type="dxa"/>
            <w:shd w:val="clear" w:color="auto" w:fill="F5F5F5"/>
            <w:tcMar>
              <w:top w:w="60" w:type="dxa"/>
              <w:left w:w="120" w:type="dxa"/>
              <w:bottom w:w="60" w:type="dxa"/>
              <w:right w:w="120" w:type="dxa"/>
            </w:tcMar>
          </w:tcPr>
          <w:p w14:paraId="3C9D04E0" w14:textId="77777777" w:rsidR="00A756BA" w:rsidRDefault="00000000">
            <w:r>
              <w:rPr>
                <w:sz w:val="20"/>
              </w:rPr>
              <w:t>FLOAT NOT NULL</w:t>
            </w:r>
          </w:p>
        </w:tc>
        <w:tc>
          <w:tcPr>
            <w:tcW w:w="3024" w:type="dxa"/>
            <w:shd w:val="clear" w:color="auto" w:fill="F5F5F5"/>
            <w:tcMar>
              <w:top w:w="60" w:type="dxa"/>
              <w:left w:w="120" w:type="dxa"/>
              <w:bottom w:w="60" w:type="dxa"/>
              <w:right w:w="120" w:type="dxa"/>
            </w:tcMar>
          </w:tcPr>
          <w:p w14:paraId="6ED0D180" w14:textId="77777777" w:rsidR="00A756BA" w:rsidRDefault="00000000">
            <w:r>
              <w:rPr>
                <w:sz w:val="20"/>
              </w:rPr>
              <w:t>Coordinata geografica (WGS84)</w:t>
            </w:r>
          </w:p>
        </w:tc>
      </w:tr>
      <w:tr w:rsidR="00A756BA" w14:paraId="493B7B3F" w14:textId="77777777">
        <w:tc>
          <w:tcPr>
            <w:tcW w:w="3024" w:type="dxa"/>
            <w:shd w:val="clear" w:color="auto" w:fill="FFFFFF"/>
            <w:tcMar>
              <w:top w:w="60" w:type="dxa"/>
              <w:left w:w="120" w:type="dxa"/>
              <w:bottom w:w="60" w:type="dxa"/>
              <w:right w:w="120" w:type="dxa"/>
            </w:tcMar>
          </w:tcPr>
          <w:p w14:paraId="5552B824" w14:textId="77777777" w:rsidR="00A756BA" w:rsidRDefault="00000000">
            <w:r>
              <w:rPr>
                <w:b/>
                <w:color w:val="232F3E"/>
                <w:sz w:val="20"/>
              </w:rPr>
              <w:t>longitudine</w:t>
            </w:r>
          </w:p>
        </w:tc>
        <w:tc>
          <w:tcPr>
            <w:tcW w:w="3024" w:type="dxa"/>
            <w:shd w:val="clear" w:color="auto" w:fill="FFFFFF"/>
            <w:tcMar>
              <w:top w:w="60" w:type="dxa"/>
              <w:left w:w="120" w:type="dxa"/>
              <w:bottom w:w="60" w:type="dxa"/>
              <w:right w:w="120" w:type="dxa"/>
            </w:tcMar>
          </w:tcPr>
          <w:p w14:paraId="616F1A70" w14:textId="77777777" w:rsidR="00A756BA" w:rsidRDefault="00000000">
            <w:r>
              <w:rPr>
                <w:sz w:val="20"/>
              </w:rPr>
              <w:t>FLOAT NOT NULL</w:t>
            </w:r>
          </w:p>
        </w:tc>
        <w:tc>
          <w:tcPr>
            <w:tcW w:w="3024" w:type="dxa"/>
            <w:shd w:val="clear" w:color="auto" w:fill="FFFFFF"/>
            <w:tcMar>
              <w:top w:w="60" w:type="dxa"/>
              <w:left w:w="120" w:type="dxa"/>
              <w:bottom w:w="60" w:type="dxa"/>
              <w:right w:w="120" w:type="dxa"/>
            </w:tcMar>
          </w:tcPr>
          <w:p w14:paraId="7E5620F6" w14:textId="77777777" w:rsidR="00A756BA" w:rsidRDefault="00000000">
            <w:r>
              <w:rPr>
                <w:sz w:val="20"/>
              </w:rPr>
              <w:t>Coordinata geografica (WGS84)</w:t>
            </w:r>
          </w:p>
        </w:tc>
      </w:tr>
      <w:tr w:rsidR="00A756BA" w:rsidRPr="00275549" w14:paraId="37317C88" w14:textId="77777777">
        <w:tc>
          <w:tcPr>
            <w:tcW w:w="3024" w:type="dxa"/>
            <w:shd w:val="clear" w:color="auto" w:fill="F5F5F5"/>
            <w:tcMar>
              <w:top w:w="60" w:type="dxa"/>
              <w:left w:w="120" w:type="dxa"/>
              <w:bottom w:w="60" w:type="dxa"/>
              <w:right w:w="120" w:type="dxa"/>
            </w:tcMar>
          </w:tcPr>
          <w:p w14:paraId="09F3FFB9" w14:textId="77777777" w:rsidR="00A756BA" w:rsidRDefault="00000000">
            <w:r>
              <w:rPr>
                <w:b/>
                <w:color w:val="232F3E"/>
                <w:sz w:val="20"/>
              </w:rPr>
              <w:t>stato</w:t>
            </w:r>
          </w:p>
        </w:tc>
        <w:tc>
          <w:tcPr>
            <w:tcW w:w="3024" w:type="dxa"/>
            <w:shd w:val="clear" w:color="auto" w:fill="F5F5F5"/>
            <w:tcMar>
              <w:top w:w="60" w:type="dxa"/>
              <w:left w:w="120" w:type="dxa"/>
              <w:bottom w:w="60" w:type="dxa"/>
              <w:right w:w="120" w:type="dxa"/>
            </w:tcMar>
          </w:tcPr>
          <w:p w14:paraId="70A61BE5" w14:textId="77777777" w:rsidR="00A756BA" w:rsidRDefault="00000000">
            <w:r>
              <w:rPr>
                <w:sz w:val="20"/>
              </w:rPr>
              <w:t>VARCHAR NOT NULL</w:t>
            </w:r>
          </w:p>
        </w:tc>
        <w:tc>
          <w:tcPr>
            <w:tcW w:w="3024" w:type="dxa"/>
            <w:shd w:val="clear" w:color="auto" w:fill="F5F5F5"/>
            <w:tcMar>
              <w:top w:w="60" w:type="dxa"/>
              <w:left w:w="120" w:type="dxa"/>
              <w:bottom w:w="60" w:type="dxa"/>
              <w:right w:w="120" w:type="dxa"/>
            </w:tcMar>
          </w:tcPr>
          <w:p w14:paraId="2F89092B" w14:textId="77777777" w:rsidR="00A756BA" w:rsidRPr="00275549" w:rsidRDefault="00000000">
            <w:pPr>
              <w:rPr>
                <w:lang w:val="it-IT"/>
              </w:rPr>
            </w:pPr>
            <w:r w:rsidRPr="00275549">
              <w:rPr>
                <w:sz w:val="20"/>
                <w:lang w:val="it-IT"/>
              </w:rPr>
              <w:t>aperta | in_carico | annullata | chiusa</w:t>
            </w:r>
          </w:p>
        </w:tc>
      </w:tr>
      <w:tr w:rsidR="00A756BA" w:rsidRPr="00275549" w14:paraId="178AFC59" w14:textId="77777777">
        <w:tc>
          <w:tcPr>
            <w:tcW w:w="3024" w:type="dxa"/>
            <w:shd w:val="clear" w:color="auto" w:fill="FFFFFF"/>
            <w:tcMar>
              <w:top w:w="60" w:type="dxa"/>
              <w:left w:w="120" w:type="dxa"/>
              <w:bottom w:w="60" w:type="dxa"/>
              <w:right w:w="120" w:type="dxa"/>
            </w:tcMar>
          </w:tcPr>
          <w:p w14:paraId="008332F2" w14:textId="77777777" w:rsidR="00A756BA" w:rsidRDefault="00000000">
            <w:r>
              <w:rPr>
                <w:b/>
                <w:color w:val="232F3E"/>
                <w:sz w:val="20"/>
              </w:rPr>
              <w:t>operatore_id</w:t>
            </w:r>
          </w:p>
        </w:tc>
        <w:tc>
          <w:tcPr>
            <w:tcW w:w="3024" w:type="dxa"/>
            <w:shd w:val="clear" w:color="auto" w:fill="FFFFFF"/>
            <w:tcMar>
              <w:top w:w="60" w:type="dxa"/>
              <w:left w:w="120" w:type="dxa"/>
              <w:bottom w:w="60" w:type="dxa"/>
              <w:right w:w="120" w:type="dxa"/>
            </w:tcMar>
          </w:tcPr>
          <w:p w14:paraId="4446109B" w14:textId="77777777" w:rsidR="00A756BA" w:rsidRDefault="00000000">
            <w:r>
              <w:rPr>
                <w:sz w:val="20"/>
              </w:rPr>
              <w:t>INTEGER FK → users.id</w:t>
            </w:r>
          </w:p>
        </w:tc>
        <w:tc>
          <w:tcPr>
            <w:tcW w:w="3024" w:type="dxa"/>
            <w:shd w:val="clear" w:color="auto" w:fill="FFFFFF"/>
            <w:tcMar>
              <w:top w:w="60" w:type="dxa"/>
              <w:left w:w="120" w:type="dxa"/>
              <w:bottom w:w="60" w:type="dxa"/>
              <w:right w:w="120" w:type="dxa"/>
            </w:tcMar>
          </w:tcPr>
          <w:p w14:paraId="4EF7E7F8" w14:textId="77777777" w:rsidR="00A756BA" w:rsidRPr="00275549" w:rsidRDefault="00000000">
            <w:pPr>
              <w:rPr>
                <w:lang w:val="it-IT"/>
              </w:rPr>
            </w:pPr>
            <w:r w:rsidRPr="00275549">
              <w:rPr>
                <w:sz w:val="20"/>
                <w:lang w:val="it-IT"/>
              </w:rPr>
              <w:t>Utente che ha creato la segnalazione</w:t>
            </w:r>
          </w:p>
        </w:tc>
      </w:tr>
      <w:tr w:rsidR="00A756BA" w:rsidRPr="00275549" w14:paraId="1EBA1FF2" w14:textId="77777777">
        <w:tc>
          <w:tcPr>
            <w:tcW w:w="3024" w:type="dxa"/>
            <w:shd w:val="clear" w:color="auto" w:fill="F5F5F5"/>
            <w:tcMar>
              <w:top w:w="60" w:type="dxa"/>
              <w:left w:w="120" w:type="dxa"/>
              <w:bottom w:w="60" w:type="dxa"/>
              <w:right w:w="120" w:type="dxa"/>
            </w:tcMar>
          </w:tcPr>
          <w:p w14:paraId="49FFA159" w14:textId="77777777" w:rsidR="00A756BA" w:rsidRDefault="00000000">
            <w:r>
              <w:rPr>
                <w:b/>
                <w:color w:val="232F3E"/>
                <w:sz w:val="20"/>
              </w:rPr>
              <w:t>created_at</w:t>
            </w:r>
          </w:p>
        </w:tc>
        <w:tc>
          <w:tcPr>
            <w:tcW w:w="3024" w:type="dxa"/>
            <w:shd w:val="clear" w:color="auto" w:fill="F5F5F5"/>
            <w:tcMar>
              <w:top w:w="60" w:type="dxa"/>
              <w:left w:w="120" w:type="dxa"/>
              <w:bottom w:w="60" w:type="dxa"/>
              <w:right w:w="120" w:type="dxa"/>
            </w:tcMar>
          </w:tcPr>
          <w:p w14:paraId="6EDDA3F4" w14:textId="77777777" w:rsidR="00A756BA" w:rsidRDefault="00000000">
            <w:r>
              <w:rPr>
                <w:sz w:val="20"/>
              </w:rPr>
              <w:t>TIMESTAMP</w:t>
            </w:r>
          </w:p>
        </w:tc>
        <w:tc>
          <w:tcPr>
            <w:tcW w:w="3024" w:type="dxa"/>
            <w:shd w:val="clear" w:color="auto" w:fill="F5F5F5"/>
            <w:tcMar>
              <w:top w:w="60" w:type="dxa"/>
              <w:left w:w="120" w:type="dxa"/>
              <w:bottom w:w="60" w:type="dxa"/>
              <w:right w:w="120" w:type="dxa"/>
            </w:tcMar>
          </w:tcPr>
          <w:p w14:paraId="47E7B290" w14:textId="77777777" w:rsidR="00A756BA" w:rsidRPr="00275549" w:rsidRDefault="00000000">
            <w:pPr>
              <w:rPr>
                <w:lang w:val="it-IT"/>
              </w:rPr>
            </w:pPr>
            <w:r w:rsidRPr="00275549">
              <w:rPr>
                <w:sz w:val="20"/>
                <w:lang w:val="it-IT"/>
              </w:rPr>
              <w:t>Data e ora di creazione (UTC)</w:t>
            </w:r>
          </w:p>
        </w:tc>
      </w:tr>
      <w:tr w:rsidR="00A756BA" w:rsidRPr="00275549" w14:paraId="07B135EB" w14:textId="77777777">
        <w:tc>
          <w:tcPr>
            <w:tcW w:w="3024" w:type="dxa"/>
            <w:shd w:val="clear" w:color="auto" w:fill="FFFFFF"/>
            <w:tcMar>
              <w:top w:w="60" w:type="dxa"/>
              <w:left w:w="120" w:type="dxa"/>
              <w:bottom w:w="60" w:type="dxa"/>
              <w:right w:w="120" w:type="dxa"/>
            </w:tcMar>
          </w:tcPr>
          <w:p w14:paraId="65685463" w14:textId="77777777" w:rsidR="00A756BA" w:rsidRDefault="00000000">
            <w:r>
              <w:rPr>
                <w:b/>
                <w:color w:val="232F3E"/>
                <w:sz w:val="20"/>
              </w:rPr>
              <w:t>closed_at</w:t>
            </w:r>
          </w:p>
        </w:tc>
        <w:tc>
          <w:tcPr>
            <w:tcW w:w="3024" w:type="dxa"/>
            <w:shd w:val="clear" w:color="auto" w:fill="FFFFFF"/>
            <w:tcMar>
              <w:top w:w="60" w:type="dxa"/>
              <w:left w:w="120" w:type="dxa"/>
              <w:bottom w:w="60" w:type="dxa"/>
              <w:right w:w="120" w:type="dxa"/>
            </w:tcMar>
          </w:tcPr>
          <w:p w14:paraId="6E7A531F" w14:textId="77777777" w:rsidR="00A756BA" w:rsidRDefault="00000000">
            <w:r>
              <w:rPr>
                <w:sz w:val="20"/>
              </w:rPr>
              <w:t>TIMESTAMP nullable</w:t>
            </w:r>
          </w:p>
        </w:tc>
        <w:tc>
          <w:tcPr>
            <w:tcW w:w="3024" w:type="dxa"/>
            <w:shd w:val="clear" w:color="auto" w:fill="FFFFFF"/>
            <w:tcMar>
              <w:top w:w="60" w:type="dxa"/>
              <w:left w:w="120" w:type="dxa"/>
              <w:bottom w:w="60" w:type="dxa"/>
              <w:right w:w="120" w:type="dxa"/>
            </w:tcMar>
          </w:tcPr>
          <w:p w14:paraId="65D3C173" w14:textId="77777777" w:rsidR="00A756BA" w:rsidRPr="00275549" w:rsidRDefault="00000000">
            <w:pPr>
              <w:rPr>
                <w:lang w:val="it-IT"/>
              </w:rPr>
            </w:pPr>
            <w:r w:rsidRPr="00275549">
              <w:rPr>
                <w:sz w:val="20"/>
                <w:lang w:val="it-IT"/>
              </w:rPr>
              <w:t>Data e ora di chiusura (per statistiche durata)</w:t>
            </w:r>
          </w:p>
        </w:tc>
      </w:tr>
    </w:tbl>
    <w:p w14:paraId="346E2362" w14:textId="77777777" w:rsidR="00A756BA" w:rsidRPr="00275549" w:rsidRDefault="00A756BA">
      <w:pPr>
        <w:rPr>
          <w:lang w:val="it-IT"/>
        </w:rPr>
      </w:pPr>
    </w:p>
    <w:p w14:paraId="0050241F" w14:textId="77777777" w:rsidR="00A756BA" w:rsidRPr="00275549" w:rsidRDefault="00000000">
      <w:pPr>
        <w:spacing w:before="40" w:after="80"/>
        <w:rPr>
          <w:lang w:val="it-IT"/>
        </w:rPr>
      </w:pPr>
      <w:r w:rsidRPr="00275549">
        <w:rPr>
          <w:lang w:val="it-IT"/>
        </w:rPr>
        <w:t>Il campo closed_at viene valorizzato solo quando lo stato diventa "chiusa". Questo permette all'endpoint /api/emergenze/stats di calcolare la durata media come differenza tra closed_at e created_at per tutte le segnalazioni chiuse.</w:t>
      </w:r>
    </w:p>
    <w:p w14:paraId="1D86719C" w14:textId="77777777" w:rsidR="00A756BA" w:rsidRPr="00275549" w:rsidRDefault="00000000">
      <w:pPr>
        <w:spacing w:before="40" w:after="80"/>
        <w:rPr>
          <w:lang w:val="it-IT"/>
        </w:rPr>
      </w:pPr>
      <w:r w:rsidRPr="00275549">
        <w:rPr>
          <w:lang w:val="it-IT"/>
        </w:rPr>
        <w:t>Il backend crea due utenti di default all'avvio (tramite init_db.py) se non sono già presenti nel database:</w:t>
      </w:r>
    </w:p>
    <w:p w14:paraId="49C137ED" w14:textId="77777777" w:rsidR="00A756BA" w:rsidRDefault="00000000">
      <w:pPr>
        <w:pStyle w:val="ListBullet"/>
        <w:spacing w:before="20" w:after="20"/>
        <w:ind w:left="283"/>
      </w:pPr>
      <w:r>
        <w:rPr>
          <w:b/>
          <w:color w:val="232F3E"/>
        </w:rPr>
        <w:t xml:space="preserve">admin / admin123: </w:t>
      </w:r>
      <w:r>
        <w:t>ruolo: centrale</w:t>
      </w:r>
    </w:p>
    <w:p w14:paraId="148B678D" w14:textId="77777777" w:rsidR="00A756BA" w:rsidRDefault="00000000">
      <w:pPr>
        <w:pStyle w:val="ListBullet"/>
        <w:spacing w:before="20" w:after="20"/>
        <w:ind w:left="283"/>
      </w:pPr>
      <w:r>
        <w:rPr>
          <w:b/>
          <w:color w:val="232F3E"/>
        </w:rPr>
        <w:t xml:space="preserve">operatore1 / password123: </w:t>
      </w:r>
      <w:r>
        <w:t>ruolo: operatore</w:t>
      </w:r>
    </w:p>
    <w:p w14:paraId="431047A4" w14:textId="77777777" w:rsidR="00A756BA" w:rsidRDefault="00000000">
      <w:pPr>
        <w:keepNext/>
        <w:pBdr>
          <w:bottom w:val="single" w:sz="12" w:space="4" w:color="FF9900"/>
        </w:pBdr>
        <w:spacing w:before="440" w:after="80"/>
      </w:pPr>
      <w:r>
        <w:rPr>
          <w:b/>
          <w:color w:val="232F3E"/>
          <w:sz w:val="32"/>
        </w:rPr>
        <w:t>10. Containerizzazione e Deploy</w:t>
      </w:r>
    </w:p>
    <w:p w14:paraId="629939FD" w14:textId="77777777" w:rsidR="00A756BA" w:rsidRDefault="00000000">
      <w:pPr>
        <w:keepNext/>
        <w:spacing w:before="280" w:after="40"/>
      </w:pPr>
      <w:r>
        <w:rPr>
          <w:b/>
          <w:color w:val="232F3E"/>
          <w:sz w:val="26"/>
        </w:rPr>
        <w:t>10.1 Docker e Docker Compose</w:t>
      </w:r>
    </w:p>
    <w:p w14:paraId="2B528FD4" w14:textId="77777777" w:rsidR="00A756BA" w:rsidRPr="00275549" w:rsidRDefault="00000000">
      <w:pPr>
        <w:spacing w:before="40" w:after="80"/>
        <w:rPr>
          <w:lang w:val="it-IT"/>
        </w:rPr>
      </w:pPr>
      <w:r w:rsidRPr="00275549">
        <w:rPr>
          <w:lang w:val="it-IT"/>
        </w:rPr>
        <w:t>L'applicazione è interamente containerizzata con Docker. Esistono due configurazioni Docker Compose: una per lo sviluppo locale e una per la produzione.</w:t>
      </w:r>
    </w:p>
    <w:p w14:paraId="19648798" w14:textId="77777777" w:rsidR="00A756BA" w:rsidRDefault="00000000">
      <w:pPr>
        <w:keepNext/>
        <w:spacing w:before="200" w:after="20"/>
      </w:pPr>
      <w:r>
        <w:rPr>
          <w:b/>
          <w:color w:val="555555"/>
          <w:sz w:val="23"/>
        </w:rPr>
        <w:t>Dockerfile del backend</w:t>
      </w:r>
    </w:p>
    <w:p w14:paraId="40B281F3" w14:textId="77777777" w:rsidR="00A756BA" w:rsidRDefault="00000000">
      <w:pPr>
        <w:shd w:val="clear" w:color="auto" w:fill="F0F0F0"/>
        <w:spacing w:before="80" w:after="80"/>
        <w:ind w:left="567"/>
      </w:pPr>
      <w:r>
        <w:rPr>
          <w:rFonts w:ascii="Consolas" w:hAnsi="Consolas"/>
          <w:color w:val="1A1A1A"/>
          <w:sz w:val="19"/>
        </w:rPr>
        <w:t>FROM python:3.11-slim</w:t>
      </w:r>
      <w:r>
        <w:rPr>
          <w:rFonts w:ascii="Consolas" w:hAnsi="Consolas"/>
          <w:color w:val="1A1A1A"/>
          <w:sz w:val="19"/>
        </w:rPr>
        <w:br/>
        <w:t>WORKDIR /app</w:t>
      </w:r>
      <w:r>
        <w:rPr>
          <w:rFonts w:ascii="Consolas" w:hAnsi="Consolas"/>
          <w:color w:val="1A1A1A"/>
          <w:sz w:val="19"/>
        </w:rPr>
        <w:br/>
        <w:t>COPY requirements.txt .</w:t>
      </w:r>
      <w:r>
        <w:rPr>
          <w:rFonts w:ascii="Consolas" w:hAnsi="Consolas"/>
          <w:color w:val="1A1A1A"/>
          <w:sz w:val="19"/>
        </w:rPr>
        <w:br/>
        <w:t>RUN pip install --no-cache-dir -r requirements.txt</w:t>
      </w:r>
      <w:r>
        <w:rPr>
          <w:rFonts w:ascii="Consolas" w:hAnsi="Consolas"/>
          <w:color w:val="1A1A1A"/>
          <w:sz w:val="19"/>
        </w:rPr>
        <w:br/>
        <w:t>COPY . .</w:t>
      </w:r>
      <w:r>
        <w:rPr>
          <w:rFonts w:ascii="Consolas" w:hAnsi="Consolas"/>
          <w:color w:val="1A1A1A"/>
          <w:sz w:val="19"/>
        </w:rPr>
        <w:br/>
        <w:t>CMD ["uvicorn", "main:app", "--host", "0.0.0.0", "--port", "8000"]</w:t>
      </w:r>
    </w:p>
    <w:p w14:paraId="1B3015CE" w14:textId="77777777" w:rsidR="00A756BA" w:rsidRDefault="00000000">
      <w:pPr>
        <w:keepNext/>
        <w:spacing w:before="200" w:after="20"/>
      </w:pPr>
      <w:r>
        <w:rPr>
          <w:b/>
          <w:color w:val="555555"/>
          <w:sz w:val="23"/>
        </w:rPr>
        <w:t>Dockerfile del frontend (multi-stage)</w:t>
      </w:r>
    </w:p>
    <w:p w14:paraId="1EC1411A" w14:textId="77777777" w:rsidR="00A756BA" w:rsidRDefault="00000000">
      <w:pPr>
        <w:shd w:val="clear" w:color="auto" w:fill="F0F0F0"/>
        <w:spacing w:before="80" w:after="80"/>
        <w:ind w:left="567"/>
      </w:pPr>
      <w:r>
        <w:rPr>
          <w:rFonts w:ascii="Consolas" w:hAnsi="Consolas"/>
          <w:color w:val="1A1A1A"/>
          <w:sz w:val="19"/>
        </w:rPr>
        <w:t># Stage 1: build React</w:t>
      </w:r>
      <w:r>
        <w:rPr>
          <w:rFonts w:ascii="Consolas" w:hAnsi="Consolas"/>
          <w:color w:val="1A1A1A"/>
          <w:sz w:val="19"/>
        </w:rPr>
        <w:br/>
        <w:t>FROM node:20-alpine AS builder</w:t>
      </w:r>
      <w:r>
        <w:rPr>
          <w:rFonts w:ascii="Consolas" w:hAnsi="Consolas"/>
          <w:color w:val="1A1A1A"/>
          <w:sz w:val="19"/>
        </w:rPr>
        <w:br/>
        <w:t>WORKDIR /app</w:t>
      </w:r>
      <w:r>
        <w:rPr>
          <w:rFonts w:ascii="Consolas" w:hAnsi="Consolas"/>
          <w:color w:val="1A1A1A"/>
          <w:sz w:val="19"/>
        </w:rPr>
        <w:br/>
        <w:t>COPY package*.json .</w:t>
      </w:r>
      <w:r>
        <w:rPr>
          <w:rFonts w:ascii="Consolas" w:hAnsi="Consolas"/>
          <w:color w:val="1A1A1A"/>
          <w:sz w:val="19"/>
        </w:rPr>
        <w:br/>
        <w:t>RUN npm ci</w:t>
      </w:r>
      <w:r>
        <w:rPr>
          <w:rFonts w:ascii="Consolas" w:hAnsi="Consolas"/>
          <w:color w:val="1A1A1A"/>
          <w:sz w:val="19"/>
        </w:rPr>
        <w:br/>
        <w:t>COPY . .</w:t>
      </w:r>
      <w:r>
        <w:rPr>
          <w:rFonts w:ascii="Consolas" w:hAnsi="Consolas"/>
          <w:color w:val="1A1A1A"/>
          <w:sz w:val="19"/>
        </w:rPr>
        <w:br/>
        <w:t>RUN npm run build</w:t>
      </w:r>
      <w:r>
        <w:rPr>
          <w:rFonts w:ascii="Consolas" w:hAnsi="Consolas"/>
          <w:color w:val="1A1A1A"/>
          <w:sz w:val="19"/>
        </w:rPr>
        <w:br/>
      </w:r>
      <w:r>
        <w:rPr>
          <w:rFonts w:ascii="Consolas" w:hAnsi="Consolas"/>
          <w:color w:val="1A1A1A"/>
          <w:sz w:val="19"/>
        </w:rPr>
        <w:br/>
        <w:t># Stage 2: serve con Nginx</w:t>
      </w:r>
      <w:r>
        <w:rPr>
          <w:rFonts w:ascii="Consolas" w:hAnsi="Consolas"/>
          <w:color w:val="1A1A1A"/>
          <w:sz w:val="19"/>
        </w:rPr>
        <w:br/>
        <w:t>FROM nginx:alpine</w:t>
      </w:r>
      <w:r>
        <w:rPr>
          <w:rFonts w:ascii="Consolas" w:hAnsi="Consolas"/>
          <w:color w:val="1A1A1A"/>
          <w:sz w:val="19"/>
        </w:rPr>
        <w:br/>
        <w:t>COPY --from=builder /app/dist /usr/share/nginx/html</w:t>
      </w:r>
      <w:r>
        <w:rPr>
          <w:rFonts w:ascii="Consolas" w:hAnsi="Consolas"/>
          <w:color w:val="1A1A1A"/>
          <w:sz w:val="19"/>
        </w:rPr>
        <w:br/>
        <w:t>COPY nginx.conf /etc/nginx/conf.d/default.conf</w:t>
      </w:r>
    </w:p>
    <w:p w14:paraId="76EB3DEF" w14:textId="77777777" w:rsidR="00A756BA" w:rsidRDefault="00000000">
      <w:pPr>
        <w:keepNext/>
        <w:spacing w:before="200" w:after="20"/>
      </w:pPr>
      <w:r>
        <w:rPr>
          <w:b/>
          <w:color w:val="555555"/>
          <w:sz w:val="23"/>
        </w:rPr>
        <w:t>docker-compose.prod.yml</w:t>
      </w:r>
    </w:p>
    <w:p w14:paraId="39B40292" w14:textId="77777777" w:rsidR="00A756BA" w:rsidRDefault="00000000">
      <w:pPr>
        <w:shd w:val="clear" w:color="auto" w:fill="F0F0F0"/>
        <w:spacing w:before="80" w:after="80"/>
        <w:ind w:left="567"/>
      </w:pPr>
      <w:r>
        <w:rPr>
          <w:rFonts w:ascii="Consolas" w:hAnsi="Consolas"/>
          <w:color w:val="1A1A1A"/>
          <w:sz w:val="19"/>
        </w:rPr>
        <w:t>services:</w:t>
      </w:r>
      <w:r>
        <w:rPr>
          <w:rFonts w:ascii="Consolas" w:hAnsi="Consolas"/>
          <w:color w:val="1A1A1A"/>
          <w:sz w:val="19"/>
        </w:rPr>
        <w:br/>
        <w:t xml:space="preserve">  backend:</w:t>
      </w:r>
      <w:r>
        <w:rPr>
          <w:rFonts w:ascii="Consolas" w:hAnsi="Consolas"/>
          <w:color w:val="1A1A1A"/>
          <w:sz w:val="19"/>
        </w:rPr>
        <w:br/>
        <w:t xml:space="preserve">    build: ./backend</w:t>
      </w:r>
      <w:r>
        <w:rPr>
          <w:rFonts w:ascii="Consolas" w:hAnsi="Consolas"/>
          <w:color w:val="1A1A1A"/>
          <w:sz w:val="19"/>
        </w:rPr>
        <w:br/>
        <w:t xml:space="preserve">    ports: ["8000:8000"]</w:t>
      </w:r>
      <w:r>
        <w:rPr>
          <w:rFonts w:ascii="Consolas" w:hAnsi="Consolas"/>
          <w:color w:val="1A1A1A"/>
          <w:sz w:val="19"/>
        </w:rPr>
        <w:br/>
        <w:t xml:space="preserve">    env_file: .env</w:t>
      </w:r>
      <w:r>
        <w:rPr>
          <w:rFonts w:ascii="Consolas" w:hAnsi="Consolas"/>
          <w:color w:val="1A1A1A"/>
          <w:sz w:val="19"/>
        </w:rPr>
        <w:br/>
        <w:t xml:space="preserve">    volumes: [./data:/app/data]</w:t>
      </w:r>
      <w:r>
        <w:rPr>
          <w:rFonts w:ascii="Consolas" w:hAnsi="Consolas"/>
          <w:color w:val="1A1A1A"/>
          <w:sz w:val="19"/>
        </w:rPr>
        <w:br/>
        <w:t xml:space="preserve">    restart: always</w:t>
      </w:r>
      <w:r>
        <w:rPr>
          <w:rFonts w:ascii="Consolas" w:hAnsi="Consolas"/>
          <w:color w:val="1A1A1A"/>
          <w:sz w:val="19"/>
        </w:rPr>
        <w:br/>
        <w:t xml:space="preserve">  frontend:</w:t>
      </w:r>
      <w:r>
        <w:rPr>
          <w:rFonts w:ascii="Consolas" w:hAnsi="Consolas"/>
          <w:color w:val="1A1A1A"/>
          <w:sz w:val="19"/>
        </w:rPr>
        <w:br/>
        <w:t xml:space="preserve">    build: ./frontend</w:t>
      </w:r>
      <w:r>
        <w:rPr>
          <w:rFonts w:ascii="Consolas" w:hAnsi="Consolas"/>
          <w:color w:val="1A1A1A"/>
          <w:sz w:val="19"/>
        </w:rPr>
        <w:br/>
        <w:t xml:space="preserve">    ports: ["80:80"]</w:t>
      </w:r>
      <w:r>
        <w:rPr>
          <w:rFonts w:ascii="Consolas" w:hAnsi="Consolas"/>
          <w:color w:val="1A1A1A"/>
          <w:sz w:val="19"/>
        </w:rPr>
        <w:br/>
      </w:r>
      <w:r>
        <w:rPr>
          <w:rFonts w:ascii="Consolas" w:hAnsi="Consolas"/>
          <w:color w:val="1A1A1A"/>
          <w:sz w:val="19"/>
        </w:rPr>
        <w:lastRenderedPageBreak/>
        <w:t xml:space="preserve">    depends_on: [backend]</w:t>
      </w:r>
      <w:r>
        <w:rPr>
          <w:rFonts w:ascii="Consolas" w:hAnsi="Consolas"/>
          <w:color w:val="1A1A1A"/>
          <w:sz w:val="19"/>
        </w:rPr>
        <w:br/>
        <w:t xml:space="preserve">    restart: always</w:t>
      </w:r>
    </w:p>
    <w:p w14:paraId="49D3618C" w14:textId="77777777" w:rsidR="00A756BA" w:rsidRPr="00275549" w:rsidRDefault="00000000">
      <w:pPr>
        <w:spacing w:before="40" w:after="80"/>
        <w:rPr>
          <w:lang w:val="it-IT"/>
        </w:rPr>
      </w:pPr>
      <w:r w:rsidRPr="00275549">
        <w:rPr>
          <w:lang w:val="it-IT"/>
        </w:rPr>
        <w:t>La configurazione di produzione non include il servizio PostgreSQL (sostituito da RDS) e usa env_file: .env per leggere le variabili d'ambiente che includono USE_AWS=true, S3_BUCKET, AWS_ACCESS_KEY_ID e AWS_SECRET_ACCESS_KEY.</w:t>
      </w:r>
    </w:p>
    <w:p w14:paraId="4D520EC7" w14:textId="77777777" w:rsidR="00A756BA" w:rsidRPr="00275549" w:rsidRDefault="00000000">
      <w:pPr>
        <w:keepNext/>
        <w:spacing w:before="280" w:after="40"/>
        <w:rPr>
          <w:lang w:val="it-IT"/>
        </w:rPr>
      </w:pPr>
      <w:r w:rsidRPr="00275549">
        <w:rPr>
          <w:b/>
          <w:color w:val="232F3E"/>
          <w:sz w:val="26"/>
          <w:lang w:val="it-IT"/>
        </w:rPr>
        <w:t>10.2 AMI preconfigurata e User Data</w:t>
      </w:r>
    </w:p>
    <w:p w14:paraId="600DB6BE" w14:textId="77777777" w:rsidR="00A756BA" w:rsidRPr="00275549" w:rsidRDefault="00000000">
      <w:pPr>
        <w:spacing w:before="40" w:after="80"/>
        <w:rPr>
          <w:lang w:val="it-IT"/>
        </w:rPr>
      </w:pPr>
      <w:r w:rsidRPr="00275549">
        <w:rPr>
          <w:lang w:val="it-IT"/>
        </w:rPr>
        <w:t>Il processo di creazione dell'AMI base (syam-ami-ldn-v2) è stato il seguente:</w:t>
      </w:r>
    </w:p>
    <w:p w14:paraId="092877AF" w14:textId="77777777" w:rsidR="00A756BA" w:rsidRPr="00275549" w:rsidRDefault="00000000">
      <w:pPr>
        <w:pStyle w:val="ListBullet"/>
        <w:spacing w:before="20" w:after="20"/>
        <w:ind w:left="283"/>
        <w:rPr>
          <w:lang w:val="it-IT"/>
        </w:rPr>
      </w:pPr>
      <w:r w:rsidRPr="00275549">
        <w:rPr>
          <w:lang w:val="it-IT"/>
        </w:rPr>
        <w:t>Lancio di una nuova istanza EC2 t3.small con Ubuntu 24.04.</w:t>
      </w:r>
    </w:p>
    <w:p w14:paraId="70843430" w14:textId="77777777" w:rsidR="00A756BA" w:rsidRPr="00275549" w:rsidRDefault="00000000">
      <w:pPr>
        <w:pStyle w:val="ListBullet"/>
        <w:spacing w:before="20" w:after="20"/>
        <w:ind w:left="283"/>
        <w:rPr>
          <w:lang w:val="it-IT"/>
        </w:rPr>
      </w:pPr>
      <w:r w:rsidRPr="00275549">
        <w:rPr>
          <w:lang w:val="it-IT"/>
        </w:rPr>
        <w:t>Esecuzione manuale di setup-base.sh via SSH: installa Docker, Docker Compose e clona il repository.</w:t>
      </w:r>
    </w:p>
    <w:p w14:paraId="1AD2F772" w14:textId="77777777" w:rsidR="00A756BA" w:rsidRPr="00275549" w:rsidRDefault="00000000">
      <w:pPr>
        <w:pStyle w:val="ListBullet"/>
        <w:spacing w:before="20" w:after="20"/>
        <w:ind w:left="283"/>
        <w:rPr>
          <w:lang w:val="it-IT"/>
        </w:rPr>
      </w:pPr>
      <w:r w:rsidRPr="00275549">
        <w:rPr>
          <w:lang w:val="it-IT"/>
        </w:rPr>
        <w:t>Creazione del file /app/.env con tutte le variabili d'ambiente necessarie.</w:t>
      </w:r>
    </w:p>
    <w:p w14:paraId="2A6B9A5F" w14:textId="77777777" w:rsidR="00A756BA" w:rsidRPr="00275549" w:rsidRDefault="00000000">
      <w:pPr>
        <w:pStyle w:val="ListBullet"/>
        <w:spacing w:before="20" w:after="20"/>
        <w:ind w:left="283"/>
        <w:rPr>
          <w:lang w:val="it-IT"/>
        </w:rPr>
      </w:pPr>
      <w:r w:rsidRPr="00275549">
        <w:rPr>
          <w:lang w:val="it-IT"/>
        </w:rPr>
        <w:t>Primo avvio con docker compose -f docker-compose.prod.yml up -d --build e verifica del funzionamento.</w:t>
      </w:r>
    </w:p>
    <w:p w14:paraId="7D0DECB3" w14:textId="77777777" w:rsidR="00A756BA" w:rsidRPr="00275549" w:rsidRDefault="00000000">
      <w:pPr>
        <w:pStyle w:val="ListBullet"/>
        <w:spacing w:before="20" w:after="20"/>
        <w:ind w:left="283"/>
        <w:rPr>
          <w:lang w:val="it-IT"/>
        </w:rPr>
      </w:pPr>
      <w:r w:rsidRPr="00275549">
        <w:rPr>
          <w:lang w:val="it-IT"/>
        </w:rPr>
        <w:t>Creazione dell'AMI (snapshot dell'istanza) dalla console AWS: EC2 → Istanze → Azioni → Crea immagine.</w:t>
      </w:r>
    </w:p>
    <w:p w14:paraId="1A3E8617" w14:textId="77777777" w:rsidR="00A756BA" w:rsidRPr="00275549" w:rsidRDefault="00000000">
      <w:pPr>
        <w:spacing w:before="40" w:after="80"/>
        <w:rPr>
          <w:lang w:val="it-IT"/>
        </w:rPr>
      </w:pPr>
      <w:r w:rsidRPr="00275549">
        <w:rPr>
          <w:lang w:val="it-IT"/>
        </w:rPr>
        <w:t>Ogni istanza lanciata dall'ASG dalla Launch Template syam-lt-ldn esegue lo script user-data.sh all'avvio. Lo script aggiorna il codice (git pull) e avvia i container. Questo meccanismo garantisce che le nuove istanze partano sempre con l'ultima versione del codice disponibile su GitHub.</w:t>
      </w:r>
    </w:p>
    <w:p w14:paraId="6BAAEBF5" w14:textId="77777777" w:rsidR="00A756BA" w:rsidRDefault="00000000">
      <w:pPr>
        <w:keepNext/>
        <w:spacing w:before="280" w:after="40"/>
      </w:pPr>
      <w:r>
        <w:rPr>
          <w:b/>
          <w:color w:val="232F3E"/>
          <w:sz w:val="26"/>
        </w:rPr>
        <w:t>10.3 Flusso di deploy end-to-end</w:t>
      </w:r>
    </w:p>
    <w:p w14:paraId="172AFA69" w14:textId="77777777" w:rsidR="00A756BA" w:rsidRPr="00275549" w:rsidRDefault="00000000">
      <w:pPr>
        <w:spacing w:before="40" w:after="80"/>
        <w:rPr>
          <w:lang w:val="it-IT"/>
        </w:rPr>
      </w:pPr>
      <w:r w:rsidRPr="00275549">
        <w:rPr>
          <w:lang w:val="it-IT"/>
        </w:rPr>
        <w:t>Il flusso completo per il deploy di un aggiornamento dell'applicazione è il seguente:</w:t>
      </w:r>
    </w:p>
    <w:p w14:paraId="66D550E7" w14:textId="77777777" w:rsidR="00A756BA" w:rsidRPr="00275549" w:rsidRDefault="00000000">
      <w:pPr>
        <w:pStyle w:val="ListBullet"/>
        <w:spacing w:before="20" w:after="20"/>
        <w:ind w:left="283"/>
        <w:rPr>
          <w:lang w:val="it-IT"/>
        </w:rPr>
      </w:pPr>
      <w:r w:rsidRPr="00275549">
        <w:rPr>
          <w:lang w:val="it-IT"/>
        </w:rPr>
        <w:t>Lo sviluppatore fa commit e push del codice su GitHub.</w:t>
      </w:r>
    </w:p>
    <w:p w14:paraId="208DA80E" w14:textId="77777777" w:rsidR="00A756BA" w:rsidRPr="00275549" w:rsidRDefault="00000000">
      <w:pPr>
        <w:pStyle w:val="ListBullet"/>
        <w:spacing w:before="20" w:after="20"/>
        <w:ind w:left="283"/>
        <w:rPr>
          <w:lang w:val="it-IT"/>
        </w:rPr>
      </w:pPr>
      <w:r w:rsidRPr="00275549">
        <w:rPr>
          <w:lang w:val="it-IT"/>
        </w:rPr>
        <w:t>Per le istanze esistenti: SSH sull'istanza, git pull e docker compose up -d --build.</w:t>
      </w:r>
    </w:p>
    <w:p w14:paraId="7574D768" w14:textId="77777777" w:rsidR="00A756BA" w:rsidRPr="00275549" w:rsidRDefault="00000000">
      <w:pPr>
        <w:pStyle w:val="ListBullet"/>
        <w:spacing w:before="20" w:after="20"/>
        <w:ind w:left="283"/>
        <w:rPr>
          <w:lang w:val="it-IT"/>
        </w:rPr>
      </w:pPr>
      <w:r w:rsidRPr="00275549">
        <w:rPr>
          <w:lang w:val="it-IT"/>
        </w:rPr>
        <w:t>Per le nuove istanze: l'ASG le lancia automaticamente e user-data.sh esegue git pull e docker compose up.</w:t>
      </w:r>
    </w:p>
    <w:p w14:paraId="1E78A513" w14:textId="77777777" w:rsidR="00A756BA" w:rsidRPr="00275549" w:rsidRDefault="00000000">
      <w:pPr>
        <w:pStyle w:val="ListBullet"/>
        <w:spacing w:before="20" w:after="20"/>
        <w:ind w:left="283"/>
        <w:rPr>
          <w:lang w:val="it-IT"/>
        </w:rPr>
      </w:pPr>
      <w:r w:rsidRPr="00275549">
        <w:rPr>
          <w:lang w:val="it-IT"/>
        </w:rPr>
        <w:t>Per aggiornamenti alla timeline: si carica il nuovo timeline.json su S3; il backend legge il file aggiornato alla prossima richiesta.</w:t>
      </w:r>
    </w:p>
    <w:tbl>
      <w:tblPr>
        <w:tblW w:w="0" w:type="auto"/>
        <w:tblLook w:val="04A0" w:firstRow="1" w:lastRow="0" w:firstColumn="1" w:lastColumn="0" w:noHBand="0" w:noVBand="1"/>
      </w:tblPr>
      <w:tblGrid>
        <w:gridCol w:w="9072"/>
      </w:tblGrid>
      <w:tr w:rsidR="00A756BA" w:rsidRPr="00275549" w14:paraId="5789CA1E" w14:textId="77777777">
        <w:tc>
          <w:tcPr>
            <w:tcW w:w="9072" w:type="dxa"/>
            <w:shd w:val="clear" w:color="auto" w:fill="FFF3CD"/>
            <w:tcMar>
              <w:top w:w="80" w:type="dxa"/>
              <w:left w:w="160" w:type="dxa"/>
              <w:bottom w:w="80" w:type="dxa"/>
              <w:right w:w="160" w:type="dxa"/>
            </w:tcMar>
          </w:tcPr>
          <w:p w14:paraId="156179C9" w14:textId="77777777" w:rsidR="00A756BA" w:rsidRPr="00275549" w:rsidRDefault="00000000">
            <w:pPr>
              <w:rPr>
                <w:lang w:val="it-IT"/>
              </w:rPr>
            </w:pPr>
            <w:r>
              <w:rPr>
                <w:color w:val="856404"/>
                <w:sz w:val="21"/>
              </w:rPr>
              <w:t>📌</w:t>
            </w:r>
            <w:r w:rsidRPr="00275549">
              <w:rPr>
                <w:color w:val="856404"/>
                <w:sz w:val="21"/>
                <w:lang w:val="it-IT"/>
              </w:rPr>
              <w:t xml:space="preserve">  In un contesto enterprise si utilizzerebbe una pipeline CI/CD (es. AWS CodeDeploy o GitHub Actions) per automatizzare completamente il deploy. In questo progetto scolastico il deploy manuale via SSH è stata la scelta più semplice e immediata per dimostrare il concetto.</w:t>
            </w:r>
          </w:p>
        </w:tc>
      </w:tr>
    </w:tbl>
    <w:p w14:paraId="5C1BC048" w14:textId="77777777" w:rsidR="00A756BA" w:rsidRPr="00275549" w:rsidRDefault="00A756BA">
      <w:pPr>
        <w:rPr>
          <w:lang w:val="it-IT"/>
        </w:rPr>
      </w:pPr>
    </w:p>
    <w:p w14:paraId="2FAC6CC3" w14:textId="77777777" w:rsidR="00A756BA" w:rsidRPr="00275549" w:rsidRDefault="00000000">
      <w:pPr>
        <w:keepNext/>
        <w:pBdr>
          <w:bottom w:val="single" w:sz="12" w:space="4" w:color="FF9900"/>
        </w:pBdr>
        <w:spacing w:before="440" w:after="80"/>
        <w:rPr>
          <w:lang w:val="it-IT"/>
        </w:rPr>
      </w:pPr>
      <w:r w:rsidRPr="00275549">
        <w:rPr>
          <w:b/>
          <w:color w:val="232F3E"/>
          <w:sz w:val="32"/>
          <w:lang w:val="it-IT"/>
        </w:rPr>
        <w:t>11. Test di Carico e Scalabilità</w:t>
      </w:r>
    </w:p>
    <w:p w14:paraId="04D5502E" w14:textId="77777777" w:rsidR="00A756BA" w:rsidRPr="00275549" w:rsidRDefault="00000000">
      <w:pPr>
        <w:spacing w:before="40" w:after="80"/>
        <w:rPr>
          <w:lang w:val="it-IT"/>
        </w:rPr>
      </w:pPr>
      <w:r w:rsidRPr="00275549">
        <w:rPr>
          <w:lang w:val="it-IT"/>
        </w:rPr>
        <w:t>La scalabilità dell'applicazione è stata testata con Locust, un framework Python open source per il load testing. Locust simula centinaia di utenti virtuali che effettuano richieste HTTP concorrenti all'applicazione.</w:t>
      </w:r>
    </w:p>
    <w:p w14:paraId="0671B84D" w14:textId="77777777" w:rsidR="00A756BA" w:rsidRDefault="00000000">
      <w:pPr>
        <w:keepNext/>
        <w:spacing w:before="280" w:after="40"/>
      </w:pPr>
      <w:r>
        <w:rPr>
          <w:b/>
          <w:color w:val="232F3E"/>
          <w:sz w:val="26"/>
        </w:rPr>
        <w:t>Configurazione del test</w:t>
      </w:r>
    </w:p>
    <w:p w14:paraId="53B80F4E" w14:textId="77777777" w:rsidR="00A756BA" w:rsidRDefault="00000000">
      <w:pPr>
        <w:pStyle w:val="ListBullet"/>
        <w:spacing w:before="20" w:after="20"/>
        <w:ind w:left="283"/>
      </w:pPr>
      <w:r>
        <w:rPr>
          <w:b/>
          <w:color w:val="232F3E"/>
        </w:rPr>
        <w:t xml:space="preserve">Tool: </w:t>
      </w:r>
      <w:r>
        <w:t>Locust (pip install locust)</w:t>
      </w:r>
    </w:p>
    <w:p w14:paraId="572FF90E" w14:textId="77777777" w:rsidR="00A756BA" w:rsidRDefault="00000000">
      <w:pPr>
        <w:pStyle w:val="ListBullet"/>
        <w:spacing w:before="20" w:after="20"/>
        <w:ind w:left="283"/>
      </w:pPr>
      <w:r>
        <w:rPr>
          <w:b/>
          <w:color w:val="232F3E"/>
        </w:rPr>
        <w:t xml:space="preserve">Target: </w:t>
      </w:r>
      <w:r>
        <w:t>URL pubblico dell'ALB</w:t>
      </w:r>
    </w:p>
    <w:p w14:paraId="66726021" w14:textId="77777777" w:rsidR="00A756BA" w:rsidRPr="00275549" w:rsidRDefault="00000000">
      <w:pPr>
        <w:pStyle w:val="ListBullet"/>
        <w:spacing w:before="20" w:after="20"/>
        <w:ind w:left="283"/>
        <w:rPr>
          <w:lang w:val="it-IT"/>
        </w:rPr>
      </w:pPr>
      <w:r w:rsidRPr="00275549">
        <w:rPr>
          <w:b/>
          <w:color w:val="232F3E"/>
          <w:lang w:val="it-IT"/>
        </w:rPr>
        <w:t xml:space="preserve">Scenario: </w:t>
      </w:r>
      <w:r w:rsidRPr="00275549">
        <w:rPr>
          <w:lang w:val="it-IT"/>
        </w:rPr>
        <w:t>login → GET /api/timeline/ → GET /api/emergenze/ ciclicamente</w:t>
      </w:r>
    </w:p>
    <w:p w14:paraId="4CDECE38" w14:textId="77777777" w:rsidR="00A756BA" w:rsidRPr="00275549" w:rsidRDefault="00000000">
      <w:pPr>
        <w:pStyle w:val="ListBullet"/>
        <w:spacing w:before="20" w:after="20"/>
        <w:ind w:left="283"/>
        <w:rPr>
          <w:lang w:val="it-IT"/>
        </w:rPr>
      </w:pPr>
      <w:r w:rsidRPr="00275549">
        <w:rPr>
          <w:b/>
          <w:color w:val="232F3E"/>
          <w:lang w:val="it-IT"/>
        </w:rPr>
        <w:lastRenderedPageBreak/>
        <w:t xml:space="preserve">Utenti simulati: </w:t>
      </w:r>
      <w:r w:rsidRPr="00275549">
        <w:rPr>
          <w:lang w:val="it-IT"/>
        </w:rPr>
        <w:t>fino a diverse centinaia di utenti concorrenti</w:t>
      </w:r>
    </w:p>
    <w:p w14:paraId="1A9A1A54" w14:textId="77777777" w:rsidR="00A756BA" w:rsidRDefault="00000000">
      <w:pPr>
        <w:pStyle w:val="ListBullet"/>
        <w:spacing w:before="20" w:after="20"/>
        <w:ind w:left="283"/>
      </w:pPr>
      <w:r>
        <w:rPr>
          <w:b/>
          <w:color w:val="232F3E"/>
        </w:rPr>
        <w:t xml:space="preserve">Spawn rate: </w:t>
      </w:r>
      <w:r>
        <w:t>10 utenti al secondo</w:t>
      </w:r>
    </w:p>
    <w:p w14:paraId="24F0D625" w14:textId="77777777" w:rsidR="00A756BA" w:rsidRDefault="00000000">
      <w:pPr>
        <w:keepNext/>
        <w:spacing w:before="280" w:after="40"/>
      </w:pPr>
      <w:r>
        <w:rPr>
          <w:b/>
          <w:color w:val="232F3E"/>
          <w:sz w:val="26"/>
        </w:rPr>
        <w:t>Comportamento dell'Auto Scaling Group</w:t>
      </w:r>
    </w:p>
    <w:p w14:paraId="465403CF" w14:textId="77777777" w:rsidR="00A756BA" w:rsidRPr="00275549" w:rsidRDefault="00000000">
      <w:pPr>
        <w:spacing w:before="40" w:after="80"/>
        <w:rPr>
          <w:lang w:val="it-IT"/>
        </w:rPr>
      </w:pPr>
      <w:r w:rsidRPr="00275549">
        <w:rPr>
          <w:lang w:val="it-IT"/>
        </w:rPr>
        <w:t>Sotto carico sostenuto, il comportamento del sistema è il seguente:</w:t>
      </w:r>
    </w:p>
    <w:p w14:paraId="20230926" w14:textId="77777777" w:rsidR="00A756BA" w:rsidRPr="00275549" w:rsidRDefault="00000000">
      <w:pPr>
        <w:pStyle w:val="ListBullet"/>
        <w:spacing w:before="20" w:after="20"/>
        <w:ind w:left="283"/>
        <w:rPr>
          <w:lang w:val="it-IT"/>
        </w:rPr>
      </w:pPr>
      <w:r w:rsidRPr="00275549">
        <w:rPr>
          <w:lang w:val="it-IT"/>
        </w:rPr>
        <w:t>Con carico leggero (&lt; 70% CPU): l'ASG mantiene 1 istanza attiva (capacità desiderata = 1).</w:t>
      </w:r>
    </w:p>
    <w:p w14:paraId="7B22AE53" w14:textId="77777777" w:rsidR="00A756BA" w:rsidRPr="00275549" w:rsidRDefault="00000000">
      <w:pPr>
        <w:pStyle w:val="ListBullet"/>
        <w:spacing w:before="20" w:after="20"/>
        <w:ind w:left="283"/>
        <w:rPr>
          <w:lang w:val="it-IT"/>
        </w:rPr>
      </w:pPr>
      <w:r w:rsidRPr="00275549">
        <w:rPr>
          <w:lang w:val="it-IT"/>
        </w:rPr>
        <w:t>Quando la CPU media supera il 70% per due periodi consecutivi (2 minuti): l'ASG lancia una seconda istanza.</w:t>
      </w:r>
    </w:p>
    <w:p w14:paraId="7C8696D7" w14:textId="77777777" w:rsidR="00A756BA" w:rsidRPr="00275549" w:rsidRDefault="00000000">
      <w:pPr>
        <w:pStyle w:val="ListBullet"/>
        <w:spacing w:before="20" w:after="20"/>
        <w:ind w:left="283"/>
        <w:rPr>
          <w:lang w:val="it-IT"/>
        </w:rPr>
      </w:pPr>
      <w:r w:rsidRPr="00275549">
        <w:rPr>
          <w:lang w:val="it-IT"/>
        </w:rPr>
        <w:t>La nuova istanza, partendo dall'AMI preconfigurata, esegue user-data.sh e diventa operativa in circa 3 minuti.</w:t>
      </w:r>
    </w:p>
    <w:p w14:paraId="5255BD80" w14:textId="77777777" w:rsidR="00A756BA" w:rsidRPr="00275549" w:rsidRDefault="00000000">
      <w:pPr>
        <w:pStyle w:val="ListBullet"/>
        <w:spacing w:before="20" w:after="20"/>
        <w:ind w:left="283"/>
        <w:rPr>
          <w:lang w:val="it-IT"/>
        </w:rPr>
      </w:pPr>
      <w:r w:rsidRPr="00275549">
        <w:rPr>
          <w:lang w:val="it-IT"/>
        </w:rPr>
        <w:t>L'ALB registra automaticamente la nuova istanza nel Target Group e inizia a instradarle il traffico.</w:t>
      </w:r>
    </w:p>
    <w:p w14:paraId="3E53BA08" w14:textId="77777777" w:rsidR="00A756BA" w:rsidRPr="00275549" w:rsidRDefault="00000000">
      <w:pPr>
        <w:pStyle w:val="ListBullet"/>
        <w:spacing w:before="20" w:after="20"/>
        <w:ind w:left="283"/>
        <w:rPr>
          <w:lang w:val="it-IT"/>
        </w:rPr>
      </w:pPr>
      <w:r w:rsidRPr="00275549">
        <w:rPr>
          <w:lang w:val="it-IT"/>
        </w:rPr>
        <w:t>Se il carico continua ad aumentare, può essere lanciata una terza istanza (massimo 3).</w:t>
      </w:r>
    </w:p>
    <w:p w14:paraId="2D149947" w14:textId="77777777" w:rsidR="00A756BA" w:rsidRPr="00275549" w:rsidRDefault="00000000">
      <w:pPr>
        <w:pStyle w:val="ListBullet"/>
        <w:spacing w:before="20" w:after="20"/>
        <w:ind w:left="283"/>
        <w:rPr>
          <w:lang w:val="it-IT"/>
        </w:rPr>
      </w:pPr>
      <w:r w:rsidRPr="00275549">
        <w:rPr>
          <w:lang w:val="it-IT"/>
        </w:rPr>
        <w:t>Al calare del carico (CPU &lt; 30%): l'ASG rimuove gradualmente le istanze aggiuntive.</w:t>
      </w:r>
    </w:p>
    <w:p w14:paraId="0A490081" w14:textId="77777777" w:rsidR="00A756BA" w:rsidRPr="00275549" w:rsidRDefault="00000000">
      <w:pPr>
        <w:spacing w:before="40" w:after="80"/>
        <w:rPr>
          <w:lang w:val="it-IT"/>
        </w:rPr>
      </w:pPr>
      <w:r w:rsidRPr="00275549">
        <w:rPr>
          <w:lang w:val="it-IT"/>
        </w:rPr>
        <w:t>Questo comportamento dimostra che l'architettura è in grado di gestire picchi di traffico in modo automatico e trasparente per l'utente, senza degradazione delle prestazioni e senza intervento manuale dell'amministratore.</w:t>
      </w:r>
    </w:p>
    <w:p w14:paraId="2DA501D2" w14:textId="77777777" w:rsidR="00A756BA" w:rsidRPr="00275549" w:rsidRDefault="00000000">
      <w:pPr>
        <w:keepNext/>
        <w:spacing w:before="280" w:after="40"/>
        <w:rPr>
          <w:lang w:val="it-IT"/>
        </w:rPr>
      </w:pPr>
      <w:r w:rsidRPr="00275549">
        <w:rPr>
          <w:b/>
          <w:color w:val="232F3E"/>
          <w:sz w:val="26"/>
          <w:lang w:val="it-IT"/>
        </w:rPr>
        <w:t>Osservazioni sul WebSocket e scalabilità orizzontale</w:t>
      </w:r>
    </w:p>
    <w:p w14:paraId="2E43AE88" w14:textId="77777777" w:rsidR="00A756BA" w:rsidRPr="00275549" w:rsidRDefault="00000000">
      <w:pPr>
        <w:spacing w:before="40" w:after="80"/>
        <w:rPr>
          <w:lang w:val="it-IT"/>
        </w:rPr>
      </w:pPr>
      <w:r w:rsidRPr="00275549">
        <w:rPr>
          <w:lang w:val="it-IT"/>
        </w:rPr>
        <w:t>Un aspetto da considerare nell'architettura corrente è che il ConnectionManager WebSocket è in memoria nell'istanza. In un'architettura con più istanze EC2, un messaggio inviato a un'istanza non viene propagato automaticamente alle altre. Per un ambiente production con più istanze e WebSocket, la soluzione tipica è usare un broker di messaggi condiviso (es. Redis Pub/Sub o AWS ElastiCache) per il broadcast a tutte le connessioni. Nel progetto attuale, con una singola istanza attiva in condizioni normali, il sistema funziona correttamente.</w:t>
      </w:r>
    </w:p>
    <w:p w14:paraId="758B57B1" w14:textId="77777777" w:rsidR="00A756BA" w:rsidRPr="00275549" w:rsidRDefault="00000000">
      <w:pPr>
        <w:keepNext/>
        <w:pBdr>
          <w:bottom w:val="single" w:sz="12" w:space="4" w:color="FF9900"/>
        </w:pBdr>
        <w:spacing w:before="440" w:after="80"/>
        <w:rPr>
          <w:lang w:val="it-IT"/>
        </w:rPr>
      </w:pPr>
      <w:r w:rsidRPr="00275549">
        <w:rPr>
          <w:b/>
          <w:color w:val="232F3E"/>
          <w:sz w:val="32"/>
          <w:lang w:val="it-IT"/>
        </w:rPr>
        <w:t>12. Conclusioni</w:t>
      </w:r>
    </w:p>
    <w:p w14:paraId="7DB01BA8" w14:textId="77777777" w:rsidR="00A756BA" w:rsidRPr="00275549" w:rsidRDefault="00000000">
      <w:pPr>
        <w:spacing w:before="40" w:after="80"/>
        <w:rPr>
          <w:lang w:val="it-IT"/>
        </w:rPr>
      </w:pPr>
      <w:r w:rsidRPr="00275549">
        <w:rPr>
          <w:lang w:val="it-IT"/>
        </w:rPr>
        <w:t>Il progetto Cloud AWS Project ha dimostrato la possibilità di costruire e distribuire un'applicazione web completa, scalabile e sicura su infrastruttura AWS, applicando le competenze acquisite durante il percorso formativo ITS/ITSAA.</w:t>
      </w:r>
    </w:p>
    <w:p w14:paraId="6821EDB2" w14:textId="77777777" w:rsidR="00A756BA" w:rsidRDefault="00000000">
      <w:pPr>
        <w:keepNext/>
        <w:spacing w:before="280" w:after="40"/>
      </w:pPr>
      <w:r>
        <w:rPr>
          <w:b/>
          <w:color w:val="232F3E"/>
          <w:sz w:val="26"/>
        </w:rPr>
        <w:t>Risultati raggiunti</w:t>
      </w:r>
    </w:p>
    <w:p w14:paraId="78A8B4A1" w14:textId="77777777" w:rsidR="00A756BA" w:rsidRPr="00275549" w:rsidRDefault="00000000">
      <w:pPr>
        <w:pStyle w:val="ListBullet"/>
        <w:spacing w:before="20" w:after="20"/>
        <w:ind w:left="283"/>
        <w:rPr>
          <w:lang w:val="it-IT"/>
        </w:rPr>
      </w:pPr>
      <w:r w:rsidRPr="00275549">
        <w:rPr>
          <w:lang w:val="it-IT"/>
        </w:rPr>
        <w:t>Portale web funzionante, accessibile da internet tramite URL pubblico dell'ALB.</w:t>
      </w:r>
    </w:p>
    <w:p w14:paraId="7B268510" w14:textId="77777777" w:rsidR="00A756BA" w:rsidRPr="00275549" w:rsidRDefault="00000000">
      <w:pPr>
        <w:pStyle w:val="ListBullet"/>
        <w:spacing w:before="20" w:after="20"/>
        <w:ind w:left="283"/>
        <w:rPr>
          <w:lang w:val="it-IT"/>
        </w:rPr>
      </w:pPr>
      <w:r w:rsidRPr="00275549">
        <w:rPr>
          <w:lang w:val="it-IT"/>
        </w:rPr>
        <w:t>Autenticazione JWT con gestione dei ruoli (operatore / centrale).</w:t>
      </w:r>
    </w:p>
    <w:p w14:paraId="0FCBAB54" w14:textId="77777777" w:rsidR="00A756BA" w:rsidRPr="00275549" w:rsidRDefault="00000000">
      <w:pPr>
        <w:pStyle w:val="ListBullet"/>
        <w:spacing w:before="20" w:after="20"/>
        <w:ind w:left="283"/>
        <w:rPr>
          <w:lang w:val="it-IT"/>
        </w:rPr>
      </w:pPr>
      <w:r w:rsidRPr="00275549">
        <w:rPr>
          <w:lang w:val="it-IT"/>
        </w:rPr>
        <w:t>Timeline interattiva con dati aggiornabili da S3 senza redeploy.</w:t>
      </w:r>
    </w:p>
    <w:p w14:paraId="13787A61" w14:textId="77777777" w:rsidR="00A756BA" w:rsidRPr="00275549" w:rsidRDefault="00000000">
      <w:pPr>
        <w:pStyle w:val="ListBullet"/>
        <w:spacing w:before="20" w:after="20"/>
        <w:ind w:left="283"/>
        <w:rPr>
          <w:lang w:val="it-IT"/>
        </w:rPr>
      </w:pPr>
      <w:r w:rsidRPr="00275549">
        <w:rPr>
          <w:lang w:val="it-IT"/>
        </w:rPr>
        <w:t>Sistema di gestione emergenze real-time con WebSocket e mappe Leaflet.</w:t>
      </w:r>
    </w:p>
    <w:p w14:paraId="0FFB8BF2" w14:textId="77777777" w:rsidR="00A756BA" w:rsidRPr="00275549" w:rsidRDefault="00000000">
      <w:pPr>
        <w:pStyle w:val="ListBullet"/>
        <w:spacing w:before="20" w:after="20"/>
        <w:ind w:left="283"/>
        <w:rPr>
          <w:lang w:val="it-IT"/>
        </w:rPr>
      </w:pPr>
      <w:r w:rsidRPr="00275549">
        <w:rPr>
          <w:lang w:val="it-IT"/>
        </w:rPr>
        <w:t>Architettura a tre livelli con separazione rete tramite Security Group.</w:t>
      </w:r>
    </w:p>
    <w:p w14:paraId="403478F0" w14:textId="77777777" w:rsidR="00A756BA" w:rsidRPr="00275549" w:rsidRDefault="00000000">
      <w:pPr>
        <w:pStyle w:val="ListBullet"/>
        <w:spacing w:before="20" w:after="20"/>
        <w:ind w:left="283"/>
        <w:rPr>
          <w:lang w:val="it-IT"/>
        </w:rPr>
      </w:pPr>
      <w:r w:rsidRPr="00275549">
        <w:rPr>
          <w:lang w:val="it-IT"/>
        </w:rPr>
        <w:t>Scalabilità orizzontale automatica con Auto Scaling Group (1-3 istanze).</w:t>
      </w:r>
    </w:p>
    <w:p w14:paraId="3810679B" w14:textId="77777777" w:rsidR="00A756BA" w:rsidRPr="00275549" w:rsidRDefault="00000000">
      <w:pPr>
        <w:pStyle w:val="ListBullet"/>
        <w:spacing w:before="20" w:after="20"/>
        <w:ind w:left="283"/>
        <w:rPr>
          <w:lang w:val="it-IT"/>
        </w:rPr>
      </w:pPr>
      <w:r w:rsidRPr="00275549">
        <w:rPr>
          <w:lang w:val="it-IT"/>
        </w:rPr>
        <w:t>Credenziali gestite centralmente tramite AWS Secrets Manager.</w:t>
      </w:r>
    </w:p>
    <w:p w14:paraId="686365AB" w14:textId="77777777" w:rsidR="00A756BA" w:rsidRPr="00275549" w:rsidRDefault="00000000">
      <w:pPr>
        <w:pStyle w:val="ListBullet"/>
        <w:spacing w:before="20" w:after="20"/>
        <w:ind w:left="283"/>
        <w:rPr>
          <w:lang w:val="it-IT"/>
        </w:rPr>
      </w:pPr>
      <w:r w:rsidRPr="00275549">
        <w:rPr>
          <w:lang w:val="it-IT"/>
        </w:rPr>
        <w:t>Containerizzazione completa con Docker e Docker Compose.</w:t>
      </w:r>
    </w:p>
    <w:p w14:paraId="48405272" w14:textId="77777777" w:rsidR="00A756BA" w:rsidRPr="00275549" w:rsidRDefault="00000000">
      <w:pPr>
        <w:pStyle w:val="ListBullet"/>
        <w:spacing w:before="20" w:after="20"/>
        <w:ind w:left="283"/>
        <w:rPr>
          <w:lang w:val="it-IT"/>
        </w:rPr>
      </w:pPr>
      <w:r w:rsidRPr="00275549">
        <w:rPr>
          <w:lang w:val="it-IT"/>
        </w:rPr>
        <w:t>Deploy automatico tramite AMI + user-data.sh senza intervento manuale.</w:t>
      </w:r>
    </w:p>
    <w:p w14:paraId="66A7CCE2" w14:textId="77777777" w:rsidR="00A756BA" w:rsidRDefault="00000000">
      <w:pPr>
        <w:keepNext/>
        <w:spacing w:before="280" w:after="40"/>
      </w:pPr>
      <w:r>
        <w:rPr>
          <w:b/>
          <w:color w:val="232F3E"/>
          <w:sz w:val="26"/>
        </w:rPr>
        <w:lastRenderedPageBreak/>
        <w:t>Possibili evoluzioni</w:t>
      </w:r>
    </w:p>
    <w:p w14:paraId="4E6BE267" w14:textId="77777777" w:rsidR="00A756BA" w:rsidRPr="00275549" w:rsidRDefault="00000000">
      <w:pPr>
        <w:pStyle w:val="ListBullet"/>
        <w:spacing w:before="20" w:after="20"/>
        <w:ind w:left="283"/>
        <w:rPr>
          <w:lang w:val="it-IT"/>
        </w:rPr>
      </w:pPr>
      <w:r w:rsidRPr="00275549">
        <w:rPr>
          <w:b/>
          <w:color w:val="232F3E"/>
          <w:lang w:val="it-IT"/>
        </w:rPr>
        <w:t xml:space="preserve">HTTPS con ACM: </w:t>
      </w:r>
      <w:r w:rsidRPr="00275549">
        <w:rPr>
          <w:lang w:val="it-IT"/>
        </w:rPr>
        <w:t>abilitare HTTPS tramite AWS Certificate Manager e un dominio registrato su Route 53, eliminando la necessità di usare HTTP in chiaro.</w:t>
      </w:r>
    </w:p>
    <w:p w14:paraId="1BD95D44" w14:textId="77777777" w:rsidR="00A756BA" w:rsidRPr="00275549" w:rsidRDefault="00000000">
      <w:pPr>
        <w:pStyle w:val="ListBullet"/>
        <w:spacing w:before="20" w:after="20"/>
        <w:ind w:left="283"/>
        <w:rPr>
          <w:lang w:val="it-IT"/>
        </w:rPr>
      </w:pPr>
      <w:r w:rsidRPr="00275549">
        <w:rPr>
          <w:b/>
          <w:color w:val="232F3E"/>
          <w:lang w:val="it-IT"/>
        </w:rPr>
        <w:t xml:space="preserve">IAM Roles: </w:t>
      </w:r>
      <w:r w:rsidRPr="00275549">
        <w:rPr>
          <w:lang w:val="it-IT"/>
        </w:rPr>
        <w:t>sostituire le AWS access key nel file .env con un IAM Role assegnato alle istanze EC2, eliminando completamente le credenziali statiche.</w:t>
      </w:r>
    </w:p>
    <w:p w14:paraId="7CDBB6FE" w14:textId="77777777" w:rsidR="00A756BA" w:rsidRPr="00275549" w:rsidRDefault="00000000">
      <w:pPr>
        <w:pStyle w:val="ListBullet"/>
        <w:spacing w:before="20" w:after="20"/>
        <w:ind w:left="283"/>
        <w:rPr>
          <w:lang w:val="it-IT"/>
        </w:rPr>
      </w:pPr>
      <w:r w:rsidRPr="00275549">
        <w:rPr>
          <w:b/>
          <w:color w:val="232F3E"/>
          <w:lang w:val="it-IT"/>
        </w:rPr>
        <w:t xml:space="preserve">Redis per WebSocket: </w:t>
      </w:r>
      <w:r w:rsidRPr="00275549">
        <w:rPr>
          <w:lang w:val="it-IT"/>
        </w:rPr>
        <w:t>introdurre ElastiCache Redis per il broadcast WebSocket condiviso tra più istanze, rendendo il sistema completamente scalabile anche per le connessioni real-time.</w:t>
      </w:r>
    </w:p>
    <w:p w14:paraId="14081E72" w14:textId="77777777" w:rsidR="00A756BA" w:rsidRPr="00275549" w:rsidRDefault="00000000">
      <w:pPr>
        <w:pStyle w:val="ListBullet"/>
        <w:spacing w:before="20" w:after="20"/>
        <w:ind w:left="283"/>
        <w:rPr>
          <w:lang w:val="it-IT"/>
        </w:rPr>
      </w:pPr>
      <w:r w:rsidRPr="00275549">
        <w:rPr>
          <w:b/>
          <w:color w:val="232F3E"/>
          <w:lang w:val="it-IT"/>
        </w:rPr>
        <w:t xml:space="preserve">CI/CD pipeline: </w:t>
      </w:r>
      <w:r w:rsidRPr="00275549">
        <w:rPr>
          <w:lang w:val="it-IT"/>
        </w:rPr>
        <w:t>automatizzare il deploy con GitHub Actions o AWS CodeDeploy, eliminando la necessità di SSH manuale per gli aggiornamenti.</w:t>
      </w:r>
    </w:p>
    <w:p w14:paraId="1684ABBF" w14:textId="77777777" w:rsidR="00A756BA" w:rsidRPr="00275549" w:rsidRDefault="00000000">
      <w:pPr>
        <w:pStyle w:val="ListBullet"/>
        <w:spacing w:before="20" w:after="20"/>
        <w:ind w:left="283"/>
        <w:rPr>
          <w:lang w:val="it-IT"/>
        </w:rPr>
      </w:pPr>
      <w:r w:rsidRPr="00275549">
        <w:rPr>
          <w:b/>
          <w:color w:val="232F3E"/>
          <w:lang w:val="it-IT"/>
        </w:rPr>
        <w:t xml:space="preserve">Multi-AZ RDS: </w:t>
      </w:r>
      <w:r w:rsidRPr="00275549">
        <w:rPr>
          <w:lang w:val="it-IT"/>
        </w:rPr>
        <w:t>abilitare la configurazione Multi-AZ su RDS per alta disponibilità automatica del database.</w:t>
      </w:r>
    </w:p>
    <w:p w14:paraId="7ABD77EE" w14:textId="77777777" w:rsidR="00A756BA" w:rsidRPr="00275549" w:rsidRDefault="00000000">
      <w:pPr>
        <w:pStyle w:val="ListBullet"/>
        <w:spacing w:before="20" w:after="20"/>
        <w:ind w:left="283"/>
        <w:rPr>
          <w:lang w:val="it-IT"/>
        </w:rPr>
      </w:pPr>
      <w:r w:rsidRPr="00275549">
        <w:rPr>
          <w:b/>
          <w:color w:val="232F3E"/>
          <w:lang w:val="it-IT"/>
        </w:rPr>
        <w:t xml:space="preserve">CloudWatch: </w:t>
      </w:r>
      <w:r w:rsidRPr="00275549">
        <w:rPr>
          <w:lang w:val="it-IT"/>
        </w:rPr>
        <w:t>integrare AWS CloudWatch per il monitoraggio centralizzato di log, metriche e allarmi, con notifiche automatiche in caso di anomalie.</w:t>
      </w:r>
    </w:p>
    <w:p w14:paraId="51AED27B" w14:textId="77777777" w:rsidR="00A756BA" w:rsidRPr="00275549" w:rsidRDefault="00000000">
      <w:pPr>
        <w:keepNext/>
        <w:spacing w:before="280" w:after="40"/>
        <w:rPr>
          <w:lang w:val="it-IT"/>
        </w:rPr>
      </w:pPr>
      <w:r w:rsidRPr="00275549">
        <w:rPr>
          <w:b/>
          <w:color w:val="232F3E"/>
          <w:sz w:val="26"/>
          <w:lang w:val="it-IT"/>
        </w:rPr>
        <w:t>Considerazioni finali</w:t>
      </w:r>
    </w:p>
    <w:p w14:paraId="3ACD9D9D" w14:textId="77777777" w:rsidR="00A756BA" w:rsidRPr="00275549" w:rsidRDefault="00000000">
      <w:pPr>
        <w:spacing w:before="40" w:after="80"/>
        <w:rPr>
          <w:lang w:val="it-IT"/>
        </w:rPr>
      </w:pPr>
      <w:r w:rsidRPr="00275549">
        <w:rPr>
          <w:lang w:val="it-IT"/>
        </w:rPr>
        <w:t>Il progetto ha permesso di toccare con mano i principi fondamentali del cloud computing: elasticità, separazione delle responsabilità, gestione sicura delle credenziali e infrastruttura come codice. L'uso combinato di sei servizi AWS distinti ha mostrato come sia possibile costruire sistemi robusti componendo servizi gestiti specializzati, riducendo il burden operativo e aumentando la resilienza complessiva.</w:t>
      </w:r>
    </w:p>
    <w:p w14:paraId="7D245D35" w14:textId="77777777" w:rsidR="00A756BA" w:rsidRPr="00275549" w:rsidRDefault="00000000">
      <w:pPr>
        <w:spacing w:before="40" w:after="80"/>
        <w:rPr>
          <w:lang w:val="it-IT"/>
        </w:rPr>
      </w:pPr>
      <w:r w:rsidRPr="00275549">
        <w:rPr>
          <w:lang w:val="it-IT"/>
        </w:rPr>
        <w:t>L'integrazione di S3 per la configurazione della timeline e di Secrets Manager per le credenziali rappresentano pattern ampiamente usati in ambienti production, che disaccoppiano la configurazione dal codice e permettono aggiornamenti senza interruzioni di servizio (zero-downtime configuration updates).</w:t>
      </w:r>
    </w:p>
    <w:sectPr w:rsidR="00A756BA" w:rsidRPr="00275549"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7070751">
    <w:abstractNumId w:val="8"/>
  </w:num>
  <w:num w:numId="2" w16cid:durableId="314992854">
    <w:abstractNumId w:val="6"/>
  </w:num>
  <w:num w:numId="3" w16cid:durableId="1765102986">
    <w:abstractNumId w:val="5"/>
  </w:num>
  <w:num w:numId="4" w16cid:durableId="1231648964">
    <w:abstractNumId w:val="4"/>
  </w:num>
  <w:num w:numId="5" w16cid:durableId="769466892">
    <w:abstractNumId w:val="7"/>
  </w:num>
  <w:num w:numId="6" w16cid:durableId="1264656300">
    <w:abstractNumId w:val="3"/>
  </w:num>
  <w:num w:numId="7" w16cid:durableId="1858959172">
    <w:abstractNumId w:val="2"/>
  </w:num>
  <w:num w:numId="8" w16cid:durableId="1315140362">
    <w:abstractNumId w:val="1"/>
  </w:num>
  <w:num w:numId="9" w16cid:durableId="1309631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5549"/>
    <w:rsid w:val="0029639D"/>
    <w:rsid w:val="00326F90"/>
    <w:rsid w:val="004B7B66"/>
    <w:rsid w:val="00A756BA"/>
    <w:rsid w:val="00AA1D8D"/>
    <w:rsid w:val="00B47730"/>
    <w:rsid w:val="00CB0664"/>
    <w:rsid w:val="00EB06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C2FAFA"/>
  <w14:defaultImageDpi w14:val="300"/>
  <w15:docId w15:val="{02881DCA-B9B5-425D-B580-99D4C5484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17</Pages>
  <Words>4763</Words>
  <Characters>27155</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Lorenzo De Nardi</cp:lastModifiedBy>
  <cp:revision>3</cp:revision>
  <dcterms:created xsi:type="dcterms:W3CDTF">2013-12-23T23:15:00Z</dcterms:created>
  <dcterms:modified xsi:type="dcterms:W3CDTF">2026-05-06T12:53:00Z</dcterms:modified>
  <cp:category/>
</cp:coreProperties>
</file>