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A9E200">
      <w:pPr>
        <w:tabs>
          <w:tab w:val="left" w:pos="4253"/>
        </w:tabs>
        <w:ind w:right="-143"/>
        <w:jc w:val="center"/>
        <w:rPr>
          <w:rFonts w:eastAsia="Calibri"/>
          <w:bCs/>
          <w:u w:val="single"/>
        </w:rPr>
      </w:pPr>
    </w:p>
    <w:p w14:paraId="07E48CD9">
      <w:pPr>
        <w:tabs>
          <w:tab w:val="left" w:pos="4253"/>
        </w:tabs>
        <w:ind w:right="-143"/>
        <w:jc w:val="center"/>
        <w:rPr>
          <w:rFonts w:eastAsia="Calibri"/>
          <w:bCs/>
          <w:sz w:val="28"/>
          <w:szCs w:val="28"/>
          <w:u w:val="single"/>
        </w:rPr>
      </w:pPr>
      <w:r>
        <w:rPr>
          <w:rFonts w:eastAsia="Calibri"/>
          <w:bCs/>
          <w:sz w:val="28"/>
          <w:szCs w:val="28"/>
          <w:u w:val="single"/>
        </w:rPr>
        <w:t>МІНІСТЕРСТВО ОБОРОНИ УКРАЇНИ</w:t>
      </w:r>
    </w:p>
    <w:p w14:paraId="0FB3DB68">
      <w:pPr>
        <w:spacing w:line="300" w:lineRule="auto"/>
        <w:jc w:val="center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ВІЙСЬКОВИЙ ІНСТИТУТ ТЕЛЕКОМУНІКАЦІЙ ТА ІНФОРМАТИЗАЦІЇ</w:t>
      </w:r>
    </w:p>
    <w:p w14:paraId="6E4FEEA3">
      <w:pPr>
        <w:autoSpaceDE w:val="0"/>
        <w:autoSpaceDN w:val="0"/>
        <w:spacing w:line="300" w:lineRule="auto"/>
        <w:jc w:val="center"/>
        <w:rPr>
          <w:bCs/>
          <w:sz w:val="28"/>
          <w:szCs w:val="28"/>
        </w:rPr>
      </w:pPr>
    </w:p>
    <w:p w14:paraId="0913A91B">
      <w:pPr>
        <w:autoSpaceDE w:val="0"/>
        <w:autoSpaceDN w:val="0"/>
        <w:spacing w:line="30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КІБЕРЗАХИСТУ</w:t>
      </w:r>
    </w:p>
    <w:p w14:paraId="38E35390"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 w14:paraId="459107BC"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 w14:paraId="714D2B55"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 w14:paraId="00FD45C7">
      <w:pPr>
        <w:spacing w:line="30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ЗВІТ</w:t>
      </w:r>
    </w:p>
    <w:p w14:paraId="2541AFD0">
      <w:pPr>
        <w:spacing w:line="30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про виконання практичної роботи:</w:t>
      </w:r>
    </w:p>
    <w:p w14:paraId="0E4811BC">
      <w:pPr>
        <w:spacing w:line="300" w:lineRule="auto"/>
        <w:jc w:val="center"/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>з дисципліни «</w:t>
      </w:r>
      <w:r>
        <w:rPr>
          <w:rFonts w:hint="default" w:eastAsia="Calibri"/>
          <w:sz w:val="32"/>
          <w:szCs w:val="32"/>
          <w:lang w:val="uk-UA"/>
        </w:rPr>
        <w:t>Прикладна криптологія</w:t>
      </w:r>
      <w:r>
        <w:rPr>
          <w:rFonts w:eastAsia="Calibri"/>
          <w:sz w:val="32"/>
          <w:szCs w:val="32"/>
        </w:rPr>
        <w:t>»</w:t>
      </w:r>
    </w:p>
    <w:p w14:paraId="364AF985">
      <w:pPr>
        <w:rPr>
          <w:sz w:val="28"/>
          <w:szCs w:val="28"/>
        </w:rPr>
      </w:pPr>
    </w:p>
    <w:p w14:paraId="5B8B37E2">
      <w:pPr>
        <w:keepNext w:val="0"/>
        <w:keepLines w:val="0"/>
        <w:widowControl/>
        <w:suppressLineNumbers w:val="0"/>
        <w:jc w:val="center"/>
        <w:rPr>
          <w:rFonts w:hint="default"/>
          <w:lang w:val="uk-UA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0"/>
          <w:szCs w:val="30"/>
          <w:lang w:val="en-US" w:eastAsia="zh-CN" w:bidi="ar"/>
        </w:rPr>
        <w:t>КОМП’ЮТЕРНИЙ ПРАКТИКУМ №</w:t>
      </w:r>
      <w:r>
        <w:rPr>
          <w:rFonts w:hint="default" w:eastAsia="SimSun" w:cs="Times New Roman"/>
          <w:b/>
          <w:bCs/>
          <w:color w:val="000000"/>
          <w:kern w:val="0"/>
          <w:sz w:val="30"/>
          <w:szCs w:val="30"/>
          <w:lang w:val="uk-UA" w:eastAsia="zh-CN" w:bidi="ar"/>
        </w:rPr>
        <w:t>3</w:t>
      </w:r>
    </w:p>
    <w:p w14:paraId="24A4F847">
      <w:pPr>
        <w:spacing w:line="300" w:lineRule="auto"/>
        <w:jc w:val="center"/>
        <w:rPr>
          <w:rFonts w:hint="default" w:eastAsia="Calibri"/>
          <w:sz w:val="28"/>
          <w:szCs w:val="28"/>
          <w:lang w:val="en-US"/>
        </w:rPr>
      </w:pPr>
    </w:p>
    <w:p w14:paraId="4D899516">
      <w:pPr>
        <w:keepNext w:val="0"/>
        <w:keepLines w:val="0"/>
        <w:widowControl/>
        <w:suppressLineNumbers w:val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uk-UA"/>
        </w:rPr>
        <w:t>ПРОГРАМНА</w:t>
      </w:r>
      <w:r>
        <w:rPr>
          <w:rFonts w:hint="default"/>
          <w:b/>
          <w:bCs/>
          <w:sz w:val="28"/>
          <w:szCs w:val="28"/>
          <w:lang w:val="uk-UA"/>
        </w:rPr>
        <w:t xml:space="preserve"> РЕАЛІЗАЦІЯ ШИФРУВАЛЬНИКА ФАЙЛІВ ШИФРОМ </w:t>
      </w:r>
      <w:r>
        <w:rPr>
          <w:rFonts w:hint="default"/>
          <w:b/>
          <w:bCs/>
          <w:sz w:val="28"/>
          <w:szCs w:val="28"/>
          <w:lang w:val="en-US"/>
        </w:rPr>
        <w:t>AES</w:t>
      </w:r>
    </w:p>
    <w:p w14:paraId="2D0B640B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7D08AEEF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11D29ADA">
      <w:pPr>
        <w:spacing w:line="300" w:lineRule="auto"/>
        <w:jc w:val="center"/>
        <w:rPr>
          <w:rFonts w:eastAsia="Calibri"/>
          <w:sz w:val="28"/>
          <w:szCs w:val="28"/>
        </w:rPr>
      </w:pPr>
    </w:p>
    <w:p w14:paraId="5C61008D">
      <w:pPr>
        <w:spacing w:line="300" w:lineRule="auto"/>
        <w:jc w:val="center"/>
        <w:rPr>
          <w:rFonts w:eastAsia="Calibri"/>
          <w:sz w:val="28"/>
          <w:szCs w:val="28"/>
        </w:rPr>
      </w:pPr>
    </w:p>
    <w:p w14:paraId="48735002">
      <w:pPr>
        <w:tabs>
          <w:tab w:val="left" w:pos="1701"/>
        </w:tabs>
        <w:spacing w:line="300" w:lineRule="auto"/>
        <w:rPr>
          <w:rFonts w:eastAsia="Calibri"/>
          <w:b/>
          <w:bCs/>
          <w:sz w:val="28"/>
          <w:szCs w:val="28"/>
        </w:rPr>
      </w:pPr>
    </w:p>
    <w:p w14:paraId="7BE6D7DD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4392B0EC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6E49DD10">
      <w:pPr>
        <w:tabs>
          <w:tab w:val="left" w:pos="1701"/>
        </w:tabs>
        <w:spacing w:line="300" w:lineRule="auto"/>
        <w:rPr>
          <w:rFonts w:eastAsia="Calibri"/>
          <w:b/>
          <w:bCs/>
          <w:sz w:val="28"/>
          <w:szCs w:val="28"/>
        </w:rPr>
      </w:pPr>
    </w:p>
    <w:p w14:paraId="457E6162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3AEAF90C">
      <w:pPr>
        <w:tabs>
          <w:tab w:val="left" w:pos="1701"/>
        </w:tabs>
        <w:spacing w:line="300" w:lineRule="auto"/>
        <w:ind w:left="3119"/>
        <w:rPr>
          <w:rFonts w:hint="default" w:eastAsia="Calibri"/>
          <w:bCs/>
          <w:sz w:val="28"/>
          <w:szCs w:val="28"/>
          <w:lang w:val="uk-UA"/>
        </w:rPr>
      </w:pPr>
      <w:r>
        <w:rPr>
          <w:rFonts w:hint="default" w:eastAsia="Calibri"/>
          <w:b/>
          <w:bCs/>
          <w:sz w:val="28"/>
          <w:szCs w:val="28"/>
          <w:lang w:val="uk-UA"/>
        </w:rPr>
        <w:tab/>
      </w:r>
      <w:r>
        <w:rPr>
          <w:rFonts w:hint="default" w:eastAsia="Calibri"/>
          <w:b/>
          <w:bCs/>
          <w:sz w:val="28"/>
          <w:szCs w:val="28"/>
          <w:lang w:val="uk-UA"/>
        </w:rPr>
        <w:tab/>
      </w:r>
      <w:r>
        <w:rPr>
          <w:rFonts w:hint="default" w:eastAsia="Calibri"/>
          <w:b/>
          <w:bCs/>
          <w:sz w:val="28"/>
          <w:szCs w:val="28"/>
          <w:lang w:val="uk-UA"/>
        </w:rPr>
        <w:tab/>
      </w:r>
      <w:r>
        <w:rPr>
          <w:rFonts w:eastAsia="Calibri"/>
          <w:b/>
          <w:bCs/>
          <w:sz w:val="28"/>
          <w:szCs w:val="28"/>
        </w:rPr>
        <w:t xml:space="preserve">Виконав: </w:t>
      </w:r>
      <w:r>
        <w:rPr>
          <w:rFonts w:eastAsia="Calibri"/>
          <w:bCs/>
          <w:sz w:val="28"/>
          <w:szCs w:val="28"/>
        </w:rPr>
        <w:t>курсант н</w:t>
      </w:r>
      <w:r>
        <w:rPr>
          <w:rFonts w:eastAsia="Calibri"/>
          <w:sz w:val="28"/>
          <w:szCs w:val="28"/>
        </w:rPr>
        <w:t xml:space="preserve">авчальної групи </w:t>
      </w:r>
      <w:r>
        <w:rPr>
          <w:rFonts w:eastAsia="Calibri"/>
          <w:bCs/>
          <w:sz w:val="28"/>
          <w:szCs w:val="28"/>
        </w:rPr>
        <w:t>31</w:t>
      </w:r>
      <w:r>
        <w:rPr>
          <w:rFonts w:hint="default" w:eastAsia="Calibri"/>
          <w:bCs/>
          <w:sz w:val="28"/>
          <w:szCs w:val="28"/>
          <w:lang w:val="uk-UA"/>
        </w:rPr>
        <w:t>4</w:t>
      </w:r>
    </w:p>
    <w:p w14:paraId="68EAFB7F">
      <w:pPr>
        <w:spacing w:line="300" w:lineRule="auto"/>
        <w:ind w:left="4248" w:leftChars="0" w:firstLine="708" w:firstLineChars="0"/>
        <w:rPr>
          <w:rFonts w:hint="default" w:eastAsia="Calibri"/>
          <w:sz w:val="28"/>
          <w:szCs w:val="28"/>
        </w:rPr>
      </w:pPr>
      <w:r>
        <w:rPr>
          <w:rFonts w:eastAsia="Calibri"/>
          <w:bCs/>
          <w:sz w:val="28"/>
          <w:szCs w:val="28"/>
        </w:rPr>
        <w:t>солдат _____________</w:t>
      </w:r>
      <w:r>
        <w:rPr>
          <w:rFonts w:hint="default" w:eastAsia="Calibri"/>
          <w:bCs/>
          <w:sz w:val="28"/>
          <w:szCs w:val="28"/>
        </w:rPr>
        <w:t>Петренко К.В.</w:t>
      </w:r>
    </w:p>
    <w:p w14:paraId="5676A1A5">
      <w:pPr>
        <w:spacing w:line="300" w:lineRule="auto"/>
        <w:ind w:left="4248" w:leftChars="0" w:firstLine="708" w:firstLineChars="0"/>
        <w:rPr>
          <w:rFonts w:hint="default" w:eastAsia="Calibri"/>
          <w:sz w:val="28"/>
          <w:szCs w:val="28"/>
          <w:lang w:val="uk-UA"/>
        </w:rPr>
      </w:pPr>
      <w:r>
        <w:rPr>
          <w:rFonts w:hint="default" w:eastAsia="Calibri"/>
          <w:sz w:val="28"/>
          <w:szCs w:val="28"/>
          <w:lang w:val="en-US"/>
        </w:rPr>
        <w:t>28</w:t>
      </w:r>
      <w:r>
        <w:rPr>
          <w:rFonts w:hint="default" w:eastAsia="Calibri"/>
          <w:sz w:val="28"/>
          <w:szCs w:val="28"/>
          <w:lang w:val="uk-UA"/>
        </w:rPr>
        <w:t>.0</w:t>
      </w:r>
      <w:r>
        <w:rPr>
          <w:rFonts w:hint="default" w:eastAsia="Calibri"/>
          <w:sz w:val="28"/>
          <w:szCs w:val="28"/>
          <w:lang w:val="en-US"/>
        </w:rPr>
        <w:t>6</w:t>
      </w:r>
      <w:r>
        <w:rPr>
          <w:rFonts w:hint="default" w:eastAsia="Calibri"/>
          <w:sz w:val="28"/>
          <w:szCs w:val="28"/>
          <w:lang w:val="uk-UA"/>
        </w:rPr>
        <w:t>.2024</w:t>
      </w:r>
    </w:p>
    <w:p w14:paraId="76332D5E">
      <w:pPr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2A9F39D2">
      <w:pPr>
        <w:spacing w:line="300" w:lineRule="auto"/>
        <w:ind w:left="4248" w:leftChars="0" w:firstLine="708" w:firstLineChars="0"/>
        <w:rPr>
          <w:rFonts w:eastAsia="Calibri"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Перевiрив:</w:t>
      </w:r>
      <w:r>
        <w:rPr>
          <w:rFonts w:eastAsia="Calibri"/>
          <w:bCs/>
          <w:sz w:val="28"/>
          <w:szCs w:val="28"/>
        </w:rPr>
        <w:t xml:space="preserve">  викладач </w:t>
      </w:r>
      <w:r>
        <w:rPr>
          <w:rFonts w:eastAsia="Calibri"/>
          <w:sz w:val="28"/>
          <w:szCs w:val="28"/>
        </w:rPr>
        <w:t>кафедри</w:t>
      </w:r>
      <w:r>
        <w:rPr>
          <w:rFonts w:hint="default"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</w:rPr>
        <w:t>№ 33</w:t>
      </w:r>
    </w:p>
    <w:p w14:paraId="4768380C">
      <w:pPr>
        <w:spacing w:line="300" w:lineRule="auto"/>
        <w:ind w:left="4248" w:leftChars="0" w:firstLine="708" w:firstLineChars="0"/>
        <w:rPr>
          <w:rFonts w:eastAsia="Calibri"/>
          <w:sz w:val="28"/>
          <w:szCs w:val="28"/>
        </w:rPr>
      </w:pPr>
      <w:r>
        <w:rPr>
          <w:rFonts w:hint="default" w:eastAsia="Calibri"/>
          <w:sz w:val="28"/>
          <w:szCs w:val="28"/>
          <w:lang w:val="uk-UA"/>
        </w:rPr>
        <w:t>капітан</w:t>
      </w:r>
      <w:r>
        <w:rPr>
          <w:rFonts w:hint="default" w:eastAsia="Calibri"/>
          <w:sz w:val="28"/>
          <w:szCs w:val="28"/>
        </w:rPr>
        <w:t xml:space="preserve"> </w:t>
      </w:r>
      <w:r>
        <w:rPr>
          <w:rFonts w:hint="default" w:eastAsia="Calibri"/>
          <w:sz w:val="28"/>
          <w:szCs w:val="28"/>
          <w:lang w:val="en-US"/>
        </w:rPr>
        <w:t>__</w:t>
      </w:r>
      <w:r>
        <w:rPr>
          <w:rFonts w:eastAsia="Calibri"/>
          <w:sz w:val="28"/>
          <w:szCs w:val="28"/>
        </w:rPr>
        <w:t>_______</w:t>
      </w:r>
      <w:r>
        <w:rPr>
          <w:rFonts w:hint="default" w:eastAsia="Calibri"/>
          <w:sz w:val="28"/>
          <w:szCs w:val="28"/>
          <w:lang w:val="en-US"/>
        </w:rPr>
        <w:t>___</w:t>
      </w:r>
      <w:r>
        <w:rPr>
          <w:rFonts w:eastAsia="Calibri"/>
          <w:sz w:val="28"/>
          <w:szCs w:val="28"/>
          <w:lang w:val="uk-UA"/>
        </w:rPr>
        <w:t>Прийма</w:t>
      </w:r>
      <w:r>
        <w:rPr>
          <w:rFonts w:hint="default" w:eastAsia="Calibri"/>
          <w:sz w:val="28"/>
          <w:szCs w:val="28"/>
          <w:lang w:val="uk-UA"/>
        </w:rPr>
        <w:t xml:space="preserve"> О.О</w:t>
      </w:r>
      <w:r>
        <w:rPr>
          <w:rFonts w:eastAsia="Calibri"/>
          <w:sz w:val="28"/>
          <w:szCs w:val="28"/>
        </w:rPr>
        <w:t>.</w:t>
      </w:r>
    </w:p>
    <w:p w14:paraId="364D12FF"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 w14:paraId="5F5F6732"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 w14:paraId="521B3AFC">
      <w:pPr>
        <w:spacing w:line="300" w:lineRule="auto"/>
        <w:jc w:val="both"/>
        <w:rPr>
          <w:rFonts w:eastAsia="Calibri"/>
          <w:b/>
          <w:sz w:val="28"/>
          <w:szCs w:val="28"/>
        </w:rPr>
      </w:pPr>
    </w:p>
    <w:p w14:paraId="6A7A0A6D">
      <w:pPr>
        <w:spacing w:line="300" w:lineRule="auto"/>
        <w:jc w:val="both"/>
        <w:rPr>
          <w:rFonts w:eastAsia="Calibri"/>
          <w:b/>
          <w:sz w:val="28"/>
          <w:szCs w:val="28"/>
        </w:rPr>
      </w:pPr>
    </w:p>
    <w:p w14:paraId="66C6D528">
      <w:pPr>
        <w:spacing w:line="300" w:lineRule="auto"/>
        <w:jc w:val="both"/>
        <w:rPr>
          <w:rFonts w:eastAsia="Calibri"/>
          <w:b/>
          <w:sz w:val="28"/>
          <w:szCs w:val="28"/>
        </w:rPr>
      </w:pPr>
    </w:p>
    <w:p w14:paraId="5955513D">
      <w:pPr>
        <w:spacing w:line="300" w:lineRule="auto"/>
        <w:jc w:val="both"/>
        <w:rPr>
          <w:rFonts w:eastAsia="Calibri"/>
          <w:b/>
          <w:sz w:val="28"/>
          <w:szCs w:val="28"/>
        </w:rPr>
      </w:pPr>
    </w:p>
    <w:p w14:paraId="1E5A0323">
      <w:pPr>
        <w:numPr>
          <w:ilvl w:val="0"/>
          <w:numId w:val="0"/>
        </w:numPr>
        <w:ind w:firstLine="708" w:firstLineChars="0"/>
        <w:jc w:val="both"/>
        <w:rPr>
          <w:rFonts w:hint="default" w:eastAsia="Calibri"/>
          <w:sz w:val="28"/>
          <w:szCs w:val="28"/>
          <w:lang w:val="uk-UA"/>
        </w:rPr>
        <w:sectPr>
          <w:headerReference r:id="rId4" w:type="first"/>
          <w:headerReference r:id="rId3" w:type="default"/>
          <w:type w:val="continuous"/>
          <w:pgSz w:w="11906" w:h="16838"/>
          <w:pgMar w:top="851" w:right="567" w:bottom="851" w:left="1418" w:header="709" w:footer="709" w:gutter="0"/>
          <w:pgNumType w:start="1"/>
          <w:cols w:space="708" w:num="1"/>
          <w:titlePg/>
          <w:docGrid w:linePitch="360" w:charSpace="0"/>
        </w:sectPr>
      </w:pPr>
      <w:r>
        <w:rPr>
          <w:rFonts w:eastAsia="Calibri"/>
          <w:sz w:val="28"/>
          <w:szCs w:val="28"/>
        </w:rPr>
        <w:t>Київ – 202</w:t>
      </w:r>
      <w:r>
        <w:rPr>
          <w:rFonts w:hint="default" w:eastAsia="Calibri"/>
          <w:sz w:val="28"/>
          <w:szCs w:val="28"/>
          <w:lang w:val="uk-UA"/>
        </w:rPr>
        <w:t>4</w:t>
      </w:r>
    </w:p>
    <w:p w14:paraId="00C334D4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1.</w:t>
      </w:r>
      <w:r>
        <w:rPr>
          <w:rStyle w:val="44"/>
          <w:rFonts w:hint="default"/>
          <w:b/>
          <w:bCs/>
          <w:lang w:val="uk-UA" w:eastAsia="en-US"/>
        </w:rPr>
        <w:t>Програмні коди</w:t>
      </w:r>
    </w:p>
    <w:p w14:paraId="1A1753AA">
      <w:pPr>
        <w:numPr>
          <w:ilvl w:val="0"/>
          <w:numId w:val="0"/>
        </w:numPr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Усі програмні коди розміщнні на GitHub: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eastAsia="SimSun" w:cs="Times New Roman"/>
          <w:sz w:val="28"/>
          <w:szCs w:val="28"/>
        </w:rPr>
        <w:instrText xml:space="preserve"> HYPERLINK "https://github.com/KuMuLaTiV4iK/PK-3_Stiller" </w:instrText>
      </w:r>
      <w:r>
        <w:rPr>
          <w:rFonts w:hint="default" w:ascii="Times New Roman" w:hAnsi="Times New Roman" w:eastAsia="SimSun" w:cs="Times New Roman"/>
          <w:sz w:val="28"/>
          <w:szCs w:val="28"/>
        </w:rPr>
        <w:fldChar w:fldCharType="separate"/>
      </w:r>
      <w:r>
        <w:rPr>
          <w:rStyle w:val="12"/>
          <w:rFonts w:hint="default" w:ascii="Times New Roman" w:hAnsi="Times New Roman" w:eastAsia="SimSun" w:cs="Times New Roman"/>
          <w:sz w:val="28"/>
          <w:szCs w:val="28"/>
        </w:rPr>
        <w:t>KuMuLaTiV4iK/PK-3_Stiller (github.com)</w:t>
      </w:r>
      <w:r>
        <w:rPr>
          <w:rFonts w:hint="default" w:ascii="Times New Roman" w:hAnsi="Times New Roman" w:eastAsia="SimSun" w:cs="Times New Roman"/>
          <w:sz w:val="28"/>
          <w:szCs w:val="28"/>
        </w:rPr>
        <w:fldChar w:fldCharType="end"/>
      </w:r>
    </w:p>
    <w:p w14:paraId="5DA15835">
      <w:pPr>
        <w:pStyle w:val="2"/>
        <w:numPr>
          <w:ilvl w:val="0"/>
          <w:numId w:val="1"/>
        </w:numPr>
        <w:bidi w:val="0"/>
        <w:jc w:val="both"/>
        <w:rPr>
          <w:rFonts w:hint="default"/>
          <w:b/>
          <w:bCs/>
          <w:lang w:val="uk-UA" w:eastAsia="en-US"/>
        </w:rPr>
      </w:pPr>
      <w:r>
        <w:rPr>
          <w:rFonts w:hint="default"/>
          <w:b/>
          <w:bCs/>
          <w:lang w:val="uk-UA" w:eastAsia="en-US"/>
        </w:rPr>
        <w:t>Виконані завдання</w:t>
      </w:r>
    </w:p>
    <w:p w14:paraId="15768F7F">
      <w:pPr>
        <w:numPr>
          <w:ilvl w:val="0"/>
          <w:numId w:val="0"/>
        </w:numPr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 xml:space="preserve">Завдання 1. Написати програму, яка виконуює шифрування та розшифрування файлів шифром 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AES</w:t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. Програма повинна шифрувати і розшифровувати файли вказані користувачем у консолі.</w:t>
      </w:r>
    </w:p>
    <w:p w14:paraId="46019C4E">
      <w:pPr>
        <w:numPr>
          <w:ilvl w:val="0"/>
          <w:numId w:val="0"/>
        </w:numPr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718DA631">
      <w:pPr>
        <w:numPr>
          <w:ilvl w:val="0"/>
          <w:numId w:val="0"/>
        </w:numPr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en-US" w:eastAsia="en-US"/>
        </w:rPr>
        <w:tab/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t xml:space="preserve">У класі FolderEncryptor було реалізовано шифрування і розшифрування файлів шифром 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AES</w:t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. Інтерфейс програми представлений зручним меню у якому є всі необхідні функції для операцій над файлами. Всі результати шифрування відображаються в консолі.</w:t>
      </w:r>
    </w:p>
    <w:p w14:paraId="3784AAF7">
      <w:pPr>
        <w:numPr>
          <w:ilvl w:val="0"/>
          <w:numId w:val="0"/>
        </w:numPr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0B68204B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Результат роботи:</w:t>
      </w:r>
    </w:p>
    <w:p w14:paraId="04993FD2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5DA83939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drawing>
          <wp:inline distT="0" distB="0" distL="114300" distR="114300">
            <wp:extent cx="5651500" cy="4379595"/>
            <wp:effectExtent l="0" t="0" r="2540" b="9525"/>
            <wp:docPr id="5" name="Изображение 5" descr="Знімок екрана (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Знімок екрана (113)"/>
                    <pic:cNvPicPr>
                      <a:picLocks noChangeAspect="1"/>
                    </pic:cNvPicPr>
                  </pic:nvPicPr>
                  <pic:blipFill>
                    <a:blip r:embed="rId8"/>
                    <a:srcRect t="12704" r="42869" b="859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419E">
      <w:pPr>
        <w:numPr>
          <w:ilvl w:val="0"/>
          <w:numId w:val="0"/>
        </w:numPr>
        <w:ind w:firstLine="708" w:firstLineChars="0"/>
        <w:jc w:val="center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Рисунок 1</w:t>
      </w:r>
    </w:p>
    <w:p w14:paraId="454B3573">
      <w:pPr>
        <w:numPr>
          <w:ilvl w:val="0"/>
          <w:numId w:val="0"/>
        </w:numPr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243FCE62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Завдання 2. Написати програму вимагач, яка замаскована під провідник і шифрує всі вибрані жертвою файли та видає вікно з функціоналом перевірки оплати за розшифрування файлів.</w:t>
      </w:r>
    </w:p>
    <w:p w14:paraId="0037ADCE">
      <w:pPr>
        <w:numPr>
          <w:ilvl w:val="0"/>
          <w:numId w:val="0"/>
        </w:numPr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0E36D603">
      <w:pPr>
        <w:numPr>
          <w:ilvl w:val="0"/>
          <w:numId w:val="0"/>
        </w:numPr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ab/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t xml:space="preserve">Проект реалізований з використанням платформи 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JavaFX</w:t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t xml:space="preserve">. Функціонал програми реалізований у класі 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 xml:space="preserve">Main </w:t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та RansomwareController, який керує файлом Ransomware.fxml.</w:t>
      </w:r>
    </w:p>
    <w:p w14:paraId="0B09F582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ab/>
        <w:t>У програмі релізовано шифрування фалів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 xml:space="preserve"> за допомогою алгоритму AES</w:t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, які вибираються в фальшивому вікні провідника.</w:t>
      </w:r>
    </w:p>
    <w:p w14:paraId="76A76C92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6C497DA5">
      <w:pPr>
        <w:numPr>
          <w:ilvl w:val="0"/>
          <w:numId w:val="0"/>
        </w:numPr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drawing>
          <wp:inline distT="0" distB="0" distL="114300" distR="114300">
            <wp:extent cx="6290945" cy="4339590"/>
            <wp:effectExtent l="0" t="0" r="3175" b="3810"/>
            <wp:docPr id="6" name="Изображение 6" descr="Знімок екрана 2024-06-28 214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Знімок екрана 2024-06-28 2144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750B3A">
      <w:pPr>
        <w:numPr>
          <w:ilvl w:val="0"/>
          <w:numId w:val="0"/>
        </w:numPr>
        <w:ind w:firstLine="708" w:firstLineChars="0"/>
        <w:jc w:val="center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Рисунок 2. Вікно для вибору файлів</w:t>
      </w:r>
    </w:p>
    <w:p w14:paraId="123E62AD">
      <w:pPr>
        <w:numPr>
          <w:ilvl w:val="0"/>
          <w:numId w:val="0"/>
        </w:numPr>
        <w:ind w:firstLine="708" w:firstLineChars="0"/>
        <w:jc w:val="center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08151626">
      <w:pPr>
        <w:numPr>
          <w:ilvl w:val="0"/>
          <w:numId w:val="0"/>
        </w:numPr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drawing>
          <wp:inline distT="0" distB="0" distL="114300" distR="114300">
            <wp:extent cx="6298565" cy="3739515"/>
            <wp:effectExtent l="0" t="0" r="10795" b="9525"/>
            <wp:docPr id="7" name="Изображение 7" descr="Знімок екрана 2024-06-28 214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Знімок екрана 2024-06-28 2146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C0A9">
      <w:pPr>
        <w:numPr>
          <w:ilvl w:val="0"/>
          <w:numId w:val="0"/>
        </w:numPr>
        <w:ind w:firstLine="708" w:firstLineChars="0"/>
        <w:jc w:val="center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Рисунок 3. Вибираємо декілька файлів</w:t>
      </w:r>
    </w:p>
    <w:p w14:paraId="16061D1A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Після натиснення на кнопку “Відкрити” відкривається вікно програми вимагача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 xml:space="preserve">. </w:t>
      </w:r>
    </w:p>
    <w:p w14:paraId="2C075249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49C17A63">
      <w:pPr>
        <w:numPr>
          <w:ilvl w:val="0"/>
          <w:numId w:val="0"/>
        </w:numPr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drawing>
          <wp:inline distT="0" distB="0" distL="114300" distR="114300">
            <wp:extent cx="6297295" cy="5046345"/>
            <wp:effectExtent l="0" t="0" r="12065" b="13335"/>
            <wp:docPr id="8" name="Изображение 8" descr="Знімок екрана 2024-06-28 21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Знімок екрана 2024-06-28 2147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BD1B">
      <w:pPr>
        <w:numPr>
          <w:ilvl w:val="0"/>
          <w:numId w:val="0"/>
        </w:numPr>
        <w:ind w:firstLine="708" w:firstLineChars="0"/>
        <w:jc w:val="center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Рисунок 4. Вікно вимагача</w:t>
      </w:r>
    </w:p>
    <w:p w14:paraId="1F3D5A40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521B1D71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1C3D875E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30AD7354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079CFCD6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2415A915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15DF9B3C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1C7AEDA1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2B1CE436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50E17879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1D3EF0EB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55632E7E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092A7C3A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1B898B8C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3E444029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0C247D61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3CA256E7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Для того щоб розшифрувати вибрані файли жертва повинна відправити 300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$</w:t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t xml:space="preserve"> у Біткоіні на вказану вимагачем адресу. </w:t>
      </w:r>
    </w:p>
    <w:p w14:paraId="0E9AA150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7330F2F5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drawing>
          <wp:inline distT="0" distB="0" distL="114300" distR="114300">
            <wp:extent cx="6297295" cy="6986905"/>
            <wp:effectExtent l="0" t="0" r="12065" b="8255"/>
            <wp:docPr id="10" name="Изображение 10" descr="Знімок екрана 2024-06-28 21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Знімок екрана 2024-06-28 2150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9CE6">
      <w:pPr>
        <w:numPr>
          <w:ilvl w:val="0"/>
          <w:numId w:val="0"/>
        </w:numPr>
        <w:ind w:firstLine="708" w:firstLineChars="0"/>
        <w:jc w:val="center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Рисунок 5. Вставляємо Біткоін адресу з якої відправили кошти</w:t>
      </w:r>
    </w:p>
    <w:p w14:paraId="57E3CBFB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73EB2E3A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 xml:space="preserve"> На платіж користувач має 7 спроб. При невірних діях та недостатній сумі переказу жертви йому про це повідомляється та зменшується кількість спроб. При коректній оплаті жертва отримує назад свої дані.</w:t>
      </w:r>
    </w:p>
    <w:p w14:paraId="0104F28B">
      <w:pPr>
        <w:numPr>
          <w:ilvl w:val="0"/>
          <w:numId w:val="0"/>
        </w:numPr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drawing>
          <wp:inline distT="0" distB="0" distL="114300" distR="114300">
            <wp:extent cx="6293485" cy="6946900"/>
            <wp:effectExtent l="0" t="0" r="635" b="2540"/>
            <wp:docPr id="11" name="Изображение 11" descr="Знімок екрана 2024-06-28 215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Знімок екрана 2024-06-28 2151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B2A1">
      <w:pPr>
        <w:numPr>
          <w:ilvl w:val="0"/>
          <w:numId w:val="0"/>
        </w:numPr>
        <w:ind w:firstLine="708" w:firstLineChars="0"/>
        <w:jc w:val="center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Рисунок 6. Успішна оплата</w:t>
      </w:r>
    </w:p>
    <w:p w14:paraId="56B53436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5A6FE8C1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 xml:space="preserve">У класі 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Main реаліз</w:t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овано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 xml:space="preserve"> шифрування</w:t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\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розшифрування файлів</w:t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t xml:space="preserve"> з викликом методів з класу FolderEncryptor.</w:t>
      </w:r>
    </w:p>
    <w:p w14:paraId="77F8E504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Ключові функції класу включають:</w:t>
      </w:r>
    </w:p>
    <w:p w14:paraId="375DB3A6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Вибір файлів для шифрування</w:t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t xml:space="preserve"> з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а допомогою діалогового вікна FileChooser, користувач може обирати файли або папки для шифрування.</w:t>
      </w:r>
    </w:p>
    <w:p w14:paraId="22219DDD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Шифрування файлів</w:t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t xml:space="preserve"> - в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икористовуючи клас FolderEncryptor, обрані файли шифруються з використанням заданого пароля, а результати зберігаються у списку encryptedFiles.</w:t>
      </w:r>
    </w:p>
    <w:p w14:paraId="23CA50E5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Ініціалізація інтерфейсу користувача</w:t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t xml:space="preserve"> - з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авантажує інтерфейс користувача з файлу FXML (Ransomware.fxml) та встановлює його в головному вікні додатка.</w:t>
      </w:r>
    </w:p>
    <w:p w14:paraId="794E5546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Блокування закриття додатка</w:t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t xml:space="preserve"> - д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одаток блокує можливість закриття головного вікна, запобігаючи втраті шифрованих файлів.</w:t>
      </w:r>
    </w:p>
    <w:p w14:paraId="79109630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Розшифрування файлів: Метод decrypt дозволяє розшифрувати файли, які були зашифровані раніше, використовуючи той самий пароль.</w:t>
      </w:r>
    </w:p>
    <w:p w14:paraId="698089C2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</w:p>
    <w:p w14:paraId="174D894C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Клас RansomwareController є контролером для JavaFX додатка, що реалізує функціонал програми-вимагача. Основні функції класу:</w:t>
      </w:r>
    </w:p>
    <w:p w14:paraId="4CC1C470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Ініціалізація UI компонентів - завантаження зображення замка, відображення повідомлення з Bitcoin адресою, та налаштування дій для кнопки перевірки платежу.</w:t>
      </w:r>
    </w:p>
    <w:p w14:paraId="78CA05BC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Відлік часу - запуск таймера, який відраховує три години, після чого повідомлення змінюється на "Time's up! YOU LOST YOUR FILES!" і заблоковує кнопку перевірки платежу.</w:t>
      </w:r>
    </w:p>
    <w:p w14:paraId="7718281B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Перевірка платежу - перевірка, чи надійшов необхідний платіж на вказану Bitcoin адресу, та оновлення повідомлення відповідно до результату перевірки.</w:t>
      </w:r>
    </w:p>
    <w:p w14:paraId="3765E3A4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Шифрування та розшифрування файлів - виклик методів для шифрування або розшифрування файлів після успішної перевірки платежу.</w:t>
      </w:r>
    </w:p>
    <w:p w14:paraId="0715F979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Затримка перед виходом - затримка перед закриттям програми для надання користувачеві можливості побачити кінцеве повідомлення.</w:t>
      </w:r>
    </w:p>
    <w:p w14:paraId="42DFA539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6389CE49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Клас FolderEncryptor забезпечує шифрування та розшифрування файлів та папок з використанням алгоритму AES. Основні функції класу:</w:t>
      </w:r>
    </w:p>
    <w:p w14:paraId="48827583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Шифрування файлів та папок:</w:t>
      </w:r>
    </w:p>
    <w:p w14:paraId="2A982822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Метод encryptFile(File file, String password) - шифрує вказаний файл з використанням заданого паролю та зберігає зашифрований файл з розширенням .hidden.</w:t>
      </w:r>
    </w:p>
    <w:p w14:paraId="4AB7D92A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Метод encryptFolder(File folder, String password): Рекурсивно шифрує всі файли у вказаній папці.</w:t>
      </w:r>
    </w:p>
    <w:p w14:paraId="67DD3E45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Розшифрування файлів та папок:</w:t>
      </w:r>
    </w:p>
    <w:p w14:paraId="04E5DAE6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Метод decryptFile(File file, String password): Розшифровує вказаний файл з використанням заданого паролю та відновлює його оригінальну назву, видаляючи розширення .hidden.</w:t>
      </w:r>
    </w:p>
    <w:p w14:paraId="2BC60759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Метод decryptFolder(File folder, String password): Рекурсивно розшифровує всі файли у вказаній папці.</w:t>
      </w:r>
    </w:p>
    <w:p w14:paraId="7199C571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Генерація ключа шифрування:</w:t>
      </w:r>
    </w:p>
    <w:p w14:paraId="3CF115DB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Метод generateKey(String password): Генерує ключ шифрування з використанням заданого паролю, конвертуючи його у 32-байтовий масив для AES-256.</w:t>
      </w:r>
    </w:p>
    <w:p w14:paraId="79BC75B9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Шифрування та розшифрування байтових масивів:</w:t>
      </w:r>
    </w:p>
    <w:p w14:paraId="25BA4606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Метод encrypt(byte[] input, String password, byte[] iv): Шифрує вхідний байтовий масив з використанням заданого паролю та вектора ініціалізації (IV).</w:t>
      </w:r>
    </w:p>
    <w:p w14:paraId="166505DF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t>Метод decrypt(byte[] input, String password, byte[] iv): Розшифровує вхідний байтовий масив з використанням заданого паролю та вектора ініціалізації (IV).</w:t>
      </w:r>
    </w:p>
    <w:p w14:paraId="01758A90">
      <w:pPr>
        <w:ind w:firstLine="708" w:firstLineChars="0"/>
        <w:jc w:val="both"/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  <w:t>Таймер, реалізований через Timeline, відраховує час до виконання вимог та змінює інтерфейс у випадку завершення таймера.</w:t>
      </w:r>
    </w:p>
    <w:p w14:paraId="52F6E7E3">
      <w:pPr>
        <w:ind w:firstLine="708" w:firstLineChars="0"/>
        <w:jc w:val="both"/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  <w:t>Кнопка для перевірки транзакцій інтерактивна та дозволяє користувачам вводити Bitcoin-адресу для перевірки наявності платежу.</w:t>
      </w:r>
    </w:p>
    <w:p w14:paraId="5C7E8A24">
      <w:pPr>
        <w:ind w:firstLine="708" w:firstLineChars="0"/>
        <w:jc w:val="both"/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  <w:t>Перевірка Bitcoin-транзакцій:</w:t>
      </w:r>
    </w:p>
    <w:p w14:paraId="68BB103B">
      <w:pPr>
        <w:ind w:firstLine="708" w:firstLineChars="0"/>
        <w:jc w:val="both"/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  <w:t>Метод checkBitcoinTransaction у класі RansomwareController здійснює запит до API для перевірки транзакцій на вказану Bitcoin-адресу.</w:t>
      </w:r>
    </w:p>
    <w:p w14:paraId="452A7AF6">
      <w:pPr>
        <w:ind w:firstLine="708" w:firstLineChars="0"/>
        <w:jc w:val="both"/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  <w:t>Функція getBitcoinPrice отримує поточний курс Bitcoin для конвертації отриманих коштів у долари США.</w:t>
      </w:r>
    </w:p>
    <w:p w14:paraId="2D35049A">
      <w:pPr>
        <w:numPr>
          <w:ilvl w:val="0"/>
          <w:numId w:val="0"/>
        </w:numPr>
        <w:ind w:firstLine="708" w:firstLineChars="0"/>
        <w:jc w:val="both"/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  <w:t>Якщо сума транзакцій перевищує вказану суму, програма відображає повідомлення про успішне виконання вимог та розшифровує файли.</w:t>
      </w:r>
    </w:p>
    <w:p w14:paraId="7BA53A79">
      <w:pPr>
        <w:ind w:firstLine="708" w:firstLineChars="0"/>
        <w:jc w:val="both"/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  <w:t>Обробка виключень та повідомлення про помилки роблять використання програми більш надійним та інформативним.</w:t>
      </w:r>
    </w:p>
    <w:p w14:paraId="792A2BCB">
      <w:pPr>
        <w:numPr>
          <w:ilvl w:val="0"/>
          <w:numId w:val="0"/>
        </w:numPr>
        <w:jc w:val="both"/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</w:pPr>
    </w:p>
    <w:p w14:paraId="40F37612">
      <w:pPr>
        <w:numPr>
          <w:ilvl w:val="0"/>
          <w:numId w:val="0"/>
        </w:numPr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</w:p>
    <w:p w14:paraId="0F208BC5">
      <w:pPr>
        <w:ind w:firstLine="708" w:firstLineChars="0"/>
        <w:jc w:val="both"/>
        <w:rPr>
          <w:rFonts w:hint="default" w:eastAsia="Arial"/>
          <w:b w:val="0"/>
          <w:bCs/>
          <w:w w:val="103"/>
          <w:sz w:val="28"/>
          <w:szCs w:val="28"/>
          <w:lang w:val="en-US" w:eastAsia="en-US"/>
        </w:rPr>
      </w:pPr>
      <w:r>
        <w:rPr>
          <w:rFonts w:hint="default" w:eastAsia="Arial"/>
          <w:b/>
          <w:bCs w:val="0"/>
          <w:w w:val="103"/>
          <w:sz w:val="28"/>
          <w:szCs w:val="28"/>
          <w:lang w:val="uk-UA" w:eastAsia="en-US"/>
        </w:rPr>
        <w:t xml:space="preserve">Висновок: </w:t>
      </w:r>
      <w:r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  <w:t>з</w:t>
      </w:r>
      <w:r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  <w:t>а результатами виконаних робіт було успішно реалізовано Проект, що представляє собою комплексне авторське рішення програми вимагача і є потужним інструментом для демонстрації шифрування та розшифрування файлів та папок з використанням алгоритму AES. Надає приклад створення простого, але функціонального графічного інтерфейсу реалізований на платформі JavaFX для взаємодії з користувачами. Додатково, можливість перевірки Bitcoin-транзакцій додає реалізму до імітації програм-вимагачів, що може бути використано в освітніх цілях для демонстрації небезпеки таких програм.</w:t>
      </w:r>
    </w:p>
    <w:sectPr>
      <w:headerReference r:id="rId6" w:type="first"/>
      <w:headerReference r:id="rId5" w:type="default"/>
      <w:pgSz w:w="11906" w:h="16838"/>
      <w:pgMar w:top="851" w:right="567" w:bottom="851" w:left="1418" w:header="709" w:footer="0" w:gutter="0"/>
      <w:pgNumType w:fmt="decimal" w:start="2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ranklin Gothic Medium Cond">
    <w:altName w:val="Franklin Gothic Medium"/>
    <w:panose1 w:val="00000000000000000000"/>
    <w:charset w:val="00"/>
    <w:family w:val="swiss"/>
    <w:pitch w:val="default"/>
    <w:sig w:usb0="00000000" w:usb1="00000000" w:usb2="00000000" w:usb3="00000000" w:csb0="0000009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281B49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344BE7">
                          <w:pPr>
                            <w:pStyle w:val="1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8344BE7">
                    <w:pPr>
                      <w:pStyle w:val="1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DECC86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8470250">
                          <w:pPr>
                            <w:pStyle w:val="1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LNJWO7QAAAABQEAAA8AAAAAAAAAAQAgAAAAIgAAAGRycy9k&#10;b3ducmV2LnhtbFBLAQIUABQAAAAIAIdO4kCqRMXX7gIAADYGAAAOAAAAAAAAAAEAIAAAAB8BAABk&#10;cnMvZTJvRG9jLnhtbFBLBQYAAAAABgAGAFkBAAB/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8470250">
                    <w:pPr>
                      <w:pStyle w:val="1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A48B6D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Текстовое 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A37131">
                          <w:pPr>
                            <w:pStyle w:val="1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J6cg/5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3A37131">
                    <w:pPr>
                      <w:pStyle w:val="1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E37D6F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Текстовое поле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736953">
                          <w:pPr>
                            <w:pStyle w:val="1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E2zypp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F736953">
                    <w:pPr>
                      <w:pStyle w:val="1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73C8208"/>
    <w:multiLevelType w:val="singleLevel"/>
    <w:tmpl w:val="773C8208"/>
    <w:lvl w:ilvl="0" w:tentative="0">
      <w:start w:val="2"/>
      <w:numFmt w:val="decimal"/>
      <w:suff w:val="space"/>
      <w:lvlText w:val="%1."/>
      <w:lvlJc w:val="left"/>
      <w:pPr>
        <w:ind w:left="708" w:leftChars="0" w:firstLine="0" w:firstLineChars="0"/>
      </w:pPr>
      <w:rPr>
        <w:rFonts w:hint="default"/>
        <w:b w:val="0"/>
        <w:bCs w:val="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0C7"/>
    <w:rsid w:val="000467CC"/>
    <w:rsid w:val="00073DF9"/>
    <w:rsid w:val="00085F87"/>
    <w:rsid w:val="001223F0"/>
    <w:rsid w:val="00133DEC"/>
    <w:rsid w:val="00137C4D"/>
    <w:rsid w:val="00187F65"/>
    <w:rsid w:val="0030201D"/>
    <w:rsid w:val="00397F7B"/>
    <w:rsid w:val="00424254"/>
    <w:rsid w:val="004A6569"/>
    <w:rsid w:val="006049D9"/>
    <w:rsid w:val="006F22DC"/>
    <w:rsid w:val="00727389"/>
    <w:rsid w:val="00781E53"/>
    <w:rsid w:val="00826F65"/>
    <w:rsid w:val="00856639"/>
    <w:rsid w:val="00873FE5"/>
    <w:rsid w:val="009B3C4A"/>
    <w:rsid w:val="00B31788"/>
    <w:rsid w:val="00BD3A76"/>
    <w:rsid w:val="00C6655A"/>
    <w:rsid w:val="00CC6AAB"/>
    <w:rsid w:val="00D41DC4"/>
    <w:rsid w:val="00DC1D81"/>
    <w:rsid w:val="00EB074A"/>
    <w:rsid w:val="00EF0A44"/>
    <w:rsid w:val="00F96F8C"/>
    <w:rsid w:val="00FB1B4C"/>
    <w:rsid w:val="00FB40C7"/>
    <w:rsid w:val="0B4B2C0B"/>
    <w:rsid w:val="0FFD1C07"/>
    <w:rsid w:val="18D95880"/>
    <w:rsid w:val="200C5493"/>
    <w:rsid w:val="269464F2"/>
    <w:rsid w:val="28474496"/>
    <w:rsid w:val="2CC7169C"/>
    <w:rsid w:val="33EA2050"/>
    <w:rsid w:val="3A08297A"/>
    <w:rsid w:val="402F457A"/>
    <w:rsid w:val="49C72EB6"/>
    <w:rsid w:val="4ACC744E"/>
    <w:rsid w:val="579E50CE"/>
    <w:rsid w:val="5C0F4F06"/>
    <w:rsid w:val="5F644AB7"/>
    <w:rsid w:val="61B94A63"/>
    <w:rsid w:val="67DE6524"/>
    <w:rsid w:val="6951497D"/>
    <w:rsid w:val="77027310"/>
    <w:rsid w:val="7C1C1C6D"/>
    <w:rsid w:val="7E0C41BB"/>
    <w:rsid w:val="7F0F1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qFormat="1" w:unhideWhenUsed="0" w:uiPriority="0" w:semiHidden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autoRedefine/>
    <w:qFormat/>
    <w:uiPriority w:val="0"/>
    <w:rPr>
      <w:rFonts w:ascii="Times New Roman" w:hAnsi="Times New Roman" w:eastAsia="Times New Roman" w:cs="Times New Roman"/>
      <w:sz w:val="24"/>
      <w:szCs w:val="24"/>
      <w:lang w:val="uk-UA" w:eastAsia="ru-RU" w:bidi="ar-SA"/>
    </w:rPr>
  </w:style>
  <w:style w:type="paragraph" w:styleId="2">
    <w:name w:val="heading 1"/>
    <w:basedOn w:val="1"/>
    <w:next w:val="1"/>
    <w:link w:val="44"/>
    <w:autoRedefine/>
    <w:qFormat/>
    <w:uiPriority w:val="0"/>
    <w:pPr>
      <w:keepNext/>
      <w:ind w:right="3770"/>
      <w:jc w:val="center"/>
      <w:outlineLvl w:val="0"/>
    </w:pPr>
    <w:rPr>
      <w:sz w:val="28"/>
      <w:szCs w:val="20"/>
    </w:rPr>
  </w:style>
  <w:style w:type="paragraph" w:styleId="3">
    <w:name w:val="heading 2"/>
    <w:basedOn w:val="1"/>
    <w:next w:val="1"/>
    <w:autoRedefine/>
    <w:qFormat/>
    <w:uiPriority w:val="0"/>
    <w:pPr>
      <w:keepNext/>
      <w:ind w:right="-58"/>
      <w:jc w:val="center"/>
      <w:outlineLvl w:val="1"/>
    </w:pPr>
    <w:rPr>
      <w:sz w:val="28"/>
      <w:szCs w:val="20"/>
    </w:rPr>
  </w:style>
  <w:style w:type="paragraph" w:styleId="4">
    <w:name w:val="heading 3"/>
    <w:basedOn w:val="1"/>
    <w:next w:val="1"/>
    <w:autoRedefine/>
    <w:qFormat/>
    <w:uiPriority w:val="0"/>
    <w:pPr>
      <w:keepNext/>
      <w:ind w:left="5387" w:right="-58"/>
      <w:jc w:val="center"/>
      <w:outlineLvl w:val="2"/>
    </w:pPr>
    <w:rPr>
      <w:sz w:val="28"/>
      <w:szCs w:val="20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autoRedefine/>
    <w:qFormat/>
    <w:uiPriority w:val="0"/>
    <w:pPr>
      <w:keepNext/>
      <w:jc w:val="center"/>
      <w:outlineLvl w:val="4"/>
    </w:pPr>
    <w:rPr>
      <w:sz w:val="28"/>
      <w:szCs w:val="20"/>
    </w:rPr>
  </w:style>
  <w:style w:type="paragraph" w:styleId="7">
    <w:name w:val="heading 6"/>
    <w:basedOn w:val="1"/>
    <w:next w:val="1"/>
    <w:autoRedefine/>
    <w:qFormat/>
    <w:uiPriority w:val="0"/>
    <w:pPr>
      <w:keepNext/>
      <w:ind w:right="-58"/>
      <w:jc w:val="center"/>
      <w:outlineLvl w:val="5"/>
    </w:pPr>
    <w:rPr>
      <w:b/>
      <w:sz w:val="28"/>
      <w:szCs w:val="20"/>
    </w:rPr>
  </w:style>
  <w:style w:type="paragraph" w:styleId="8">
    <w:name w:val="heading 7"/>
    <w:basedOn w:val="1"/>
    <w:next w:val="1"/>
    <w:autoRedefine/>
    <w:qFormat/>
    <w:uiPriority w:val="0"/>
    <w:pPr>
      <w:keepNext/>
      <w:jc w:val="center"/>
      <w:outlineLvl w:val="6"/>
    </w:pPr>
    <w:rPr>
      <w:b/>
      <w:sz w:val="28"/>
      <w:szCs w:val="20"/>
    </w:rPr>
  </w:style>
  <w:style w:type="paragraph" w:styleId="9">
    <w:name w:val="heading 8"/>
    <w:basedOn w:val="1"/>
    <w:next w:val="1"/>
    <w:link w:val="42"/>
    <w:autoRedefine/>
    <w:qFormat/>
    <w:uiPriority w:val="0"/>
    <w:pPr>
      <w:keepNext/>
      <w:outlineLvl w:val="7"/>
    </w:pPr>
    <w:rPr>
      <w:b/>
      <w:sz w:val="28"/>
      <w:szCs w:val="20"/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11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0"/>
    <w:autoRedefine/>
    <w:qFormat/>
    <w:uiPriority w:val="0"/>
    <w:rPr>
      <w:rFonts w:ascii="Times New Roman" w:hAnsi="Times New Roman" w:eastAsia="SimSun"/>
      <w:color w:val="4472C4" w:themeColor="accent1"/>
      <w:sz w:val="28"/>
      <w:u w:val="none"/>
      <w14:textFill>
        <w14:solidFill>
          <w14:schemeClr w14:val="accent1"/>
        </w14:solidFill>
      </w14:textFill>
    </w:rPr>
  </w:style>
  <w:style w:type="character" w:styleId="13">
    <w:name w:val="HTML Code"/>
    <w:basedOn w:val="10"/>
    <w:uiPriority w:val="0"/>
    <w:rPr>
      <w:rFonts w:ascii="Courier New" w:hAnsi="Courier New" w:cs="Courier New"/>
      <w:sz w:val="20"/>
      <w:szCs w:val="20"/>
    </w:rPr>
  </w:style>
  <w:style w:type="character" w:styleId="14">
    <w:name w:val="Strong"/>
    <w:basedOn w:val="10"/>
    <w:qFormat/>
    <w:uiPriority w:val="0"/>
    <w:rPr>
      <w:b/>
      <w:bCs/>
    </w:rPr>
  </w:style>
  <w:style w:type="paragraph" w:styleId="15">
    <w:name w:val="Body Text 2"/>
    <w:basedOn w:val="1"/>
    <w:autoRedefine/>
    <w:qFormat/>
    <w:uiPriority w:val="0"/>
    <w:pPr>
      <w:ind w:firstLine="540"/>
      <w:jc w:val="both"/>
    </w:pPr>
    <w:rPr>
      <w:lang w:val="ru-RU"/>
    </w:rPr>
  </w:style>
  <w:style w:type="paragraph" w:styleId="16">
    <w:name w:val="header"/>
    <w:basedOn w:val="1"/>
    <w:link w:val="26"/>
    <w:autoRedefine/>
    <w:qFormat/>
    <w:uiPriority w:val="0"/>
    <w:pPr>
      <w:tabs>
        <w:tab w:val="center" w:pos="4677"/>
        <w:tab w:val="right" w:pos="9355"/>
      </w:tabs>
    </w:pPr>
  </w:style>
  <w:style w:type="paragraph" w:styleId="17">
    <w:name w:val="Body Text"/>
    <w:basedOn w:val="1"/>
    <w:autoRedefine/>
    <w:qFormat/>
    <w:uiPriority w:val="0"/>
    <w:pPr>
      <w:spacing w:after="120"/>
    </w:pPr>
  </w:style>
  <w:style w:type="paragraph" w:styleId="18">
    <w:name w:val="Title"/>
    <w:basedOn w:val="1"/>
    <w:autoRedefine/>
    <w:qFormat/>
    <w:uiPriority w:val="0"/>
    <w:pPr>
      <w:jc w:val="center"/>
    </w:pPr>
    <w:rPr>
      <w:sz w:val="28"/>
      <w:szCs w:val="20"/>
    </w:rPr>
  </w:style>
  <w:style w:type="paragraph" w:styleId="19">
    <w:name w:val="footer"/>
    <w:basedOn w:val="1"/>
    <w:link w:val="27"/>
    <w:autoRedefine/>
    <w:qFormat/>
    <w:uiPriority w:val="99"/>
    <w:pPr>
      <w:tabs>
        <w:tab w:val="center" w:pos="4677"/>
        <w:tab w:val="right" w:pos="9355"/>
      </w:tabs>
    </w:pPr>
  </w:style>
  <w:style w:type="paragraph" w:styleId="20">
    <w:name w:val="Normal (Web)"/>
    <w:basedOn w:val="1"/>
    <w:autoRedefine/>
    <w:qFormat/>
    <w:uiPriority w:val="0"/>
    <w:pPr>
      <w:spacing w:before="100" w:beforeAutospacing="1" w:after="100" w:afterAutospacing="1"/>
    </w:pPr>
  </w:style>
  <w:style w:type="paragraph" w:styleId="21">
    <w:name w:val="Body Text Indent 2"/>
    <w:basedOn w:val="1"/>
    <w:autoRedefine/>
    <w:qFormat/>
    <w:uiPriority w:val="0"/>
    <w:pPr>
      <w:ind w:firstLine="567"/>
    </w:pPr>
    <w:rPr>
      <w:sz w:val="28"/>
      <w:szCs w:val="28"/>
      <w:lang w:val="ru-RU"/>
    </w:rPr>
  </w:style>
  <w:style w:type="paragraph" w:styleId="22">
    <w:name w:val="HTML Preformatted"/>
    <w:basedOn w:val="1"/>
    <w:link w:val="28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table" w:styleId="23">
    <w:name w:val="Table Grid"/>
    <w:basedOn w:val="11"/>
    <w:autoRedefine/>
    <w:qFormat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4">
    <w:name w:val="Table Grid 7"/>
    <w:basedOn w:val="11"/>
    <w:autoRedefine/>
    <w:qFormat/>
    <w:uiPriority w:val="0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paragraph" w:customStyle="1" w:styleId="25">
    <w:name w:val="Body Text 21"/>
    <w:basedOn w:val="1"/>
    <w:autoRedefine/>
    <w:qFormat/>
    <w:uiPriority w:val="0"/>
    <w:pPr>
      <w:ind w:firstLine="540"/>
      <w:jc w:val="both"/>
    </w:pPr>
    <w:rPr>
      <w:szCs w:val="20"/>
      <w:lang w:val="ru-RU"/>
    </w:rPr>
  </w:style>
  <w:style w:type="character" w:customStyle="1" w:styleId="26">
    <w:name w:val="Header Char"/>
    <w:link w:val="16"/>
    <w:autoRedefine/>
    <w:qFormat/>
    <w:uiPriority w:val="0"/>
    <w:rPr>
      <w:sz w:val="24"/>
      <w:szCs w:val="24"/>
      <w:lang w:val="uk-UA"/>
    </w:rPr>
  </w:style>
  <w:style w:type="character" w:customStyle="1" w:styleId="27">
    <w:name w:val="Footer Char"/>
    <w:link w:val="19"/>
    <w:autoRedefine/>
    <w:qFormat/>
    <w:uiPriority w:val="99"/>
    <w:rPr>
      <w:sz w:val="24"/>
      <w:szCs w:val="24"/>
      <w:lang w:val="uk-UA"/>
    </w:rPr>
  </w:style>
  <w:style w:type="character" w:customStyle="1" w:styleId="28">
    <w:name w:val="HTML Preformatted Char"/>
    <w:link w:val="22"/>
    <w:autoRedefine/>
    <w:qFormat/>
    <w:uiPriority w:val="0"/>
    <w:rPr>
      <w:rFonts w:ascii="Courier New" w:hAnsi="Courier New" w:cs="Courier New"/>
    </w:rPr>
  </w:style>
  <w:style w:type="paragraph" w:styleId="29">
    <w:name w:val="List Paragraph"/>
    <w:basedOn w:val="1"/>
    <w:autoRedefine/>
    <w:qFormat/>
    <w:uiPriority w:val="34"/>
    <w:pPr>
      <w:ind w:left="720"/>
      <w:contextualSpacing/>
    </w:pPr>
  </w:style>
  <w:style w:type="character" w:customStyle="1" w:styleId="30">
    <w:name w:val="Основной текст_"/>
    <w:link w:val="31"/>
    <w:autoRedefine/>
    <w:qFormat/>
    <w:uiPriority w:val="0"/>
    <w:rPr>
      <w:shd w:val="clear" w:color="auto" w:fill="FFFFFF"/>
    </w:rPr>
  </w:style>
  <w:style w:type="paragraph" w:customStyle="1" w:styleId="31">
    <w:name w:val="Основной текст3"/>
    <w:basedOn w:val="1"/>
    <w:link w:val="30"/>
    <w:autoRedefine/>
    <w:qFormat/>
    <w:uiPriority w:val="0"/>
    <w:pPr>
      <w:shd w:val="clear" w:color="auto" w:fill="FFFFFF"/>
      <w:spacing w:line="0" w:lineRule="atLeast"/>
      <w:ind w:hanging="420"/>
    </w:pPr>
    <w:rPr>
      <w:sz w:val="20"/>
      <w:szCs w:val="20"/>
      <w:lang w:val="ru-RU"/>
    </w:rPr>
  </w:style>
  <w:style w:type="character" w:customStyle="1" w:styleId="32">
    <w:name w:val="Основной текст + Курсив"/>
    <w:autoRedefine/>
    <w:qFormat/>
    <w:uiPriority w:val="0"/>
    <w:rPr>
      <w:rFonts w:ascii="Times New Roman" w:hAnsi="Times New Roman" w:eastAsia="Times New Roman" w:cs="Times New Roman"/>
      <w:i/>
      <w:iCs/>
      <w:sz w:val="20"/>
      <w:szCs w:val="20"/>
      <w:shd w:val="clear" w:color="auto" w:fill="FFFFFF"/>
    </w:rPr>
  </w:style>
  <w:style w:type="character" w:customStyle="1" w:styleId="33">
    <w:name w:val="Заголовок №2_"/>
    <w:link w:val="34"/>
    <w:autoRedefine/>
    <w:qFormat/>
    <w:uiPriority w:val="0"/>
    <w:rPr>
      <w:rFonts w:ascii="Arial" w:hAnsi="Arial" w:eastAsia="Arial" w:cs="Arial"/>
      <w:sz w:val="35"/>
      <w:szCs w:val="35"/>
      <w:shd w:val="clear" w:color="auto" w:fill="FFFFFF"/>
    </w:rPr>
  </w:style>
  <w:style w:type="paragraph" w:customStyle="1" w:styleId="34">
    <w:name w:val="Заголовок №2"/>
    <w:basedOn w:val="1"/>
    <w:link w:val="33"/>
    <w:autoRedefine/>
    <w:qFormat/>
    <w:uiPriority w:val="0"/>
    <w:pPr>
      <w:shd w:val="clear" w:color="auto" w:fill="FFFFFF"/>
      <w:spacing w:before="420" w:after="240" w:line="0" w:lineRule="atLeast"/>
      <w:jc w:val="both"/>
      <w:outlineLvl w:val="1"/>
    </w:pPr>
    <w:rPr>
      <w:rFonts w:ascii="Arial" w:hAnsi="Arial" w:eastAsia="Arial" w:cs="Arial"/>
      <w:sz w:val="35"/>
      <w:szCs w:val="35"/>
      <w:lang w:val="ru-RU"/>
    </w:rPr>
  </w:style>
  <w:style w:type="character" w:customStyle="1" w:styleId="35">
    <w:name w:val="Заголовок №2 + Интервал 1 pt"/>
    <w:autoRedefine/>
    <w:qFormat/>
    <w:uiPriority w:val="0"/>
    <w:rPr>
      <w:rFonts w:ascii="Arial" w:hAnsi="Arial" w:eastAsia="Arial" w:cs="Arial"/>
      <w:spacing w:val="20"/>
      <w:sz w:val="35"/>
      <w:szCs w:val="35"/>
      <w:shd w:val="clear" w:color="auto" w:fill="FFFFFF"/>
    </w:rPr>
  </w:style>
  <w:style w:type="character" w:customStyle="1" w:styleId="36">
    <w:name w:val="Основной текст (6)_"/>
    <w:link w:val="37"/>
    <w:autoRedefine/>
    <w:qFormat/>
    <w:uiPriority w:val="0"/>
    <w:rPr>
      <w:shd w:val="clear" w:color="auto" w:fill="FFFFFF"/>
    </w:rPr>
  </w:style>
  <w:style w:type="paragraph" w:customStyle="1" w:styleId="37">
    <w:name w:val="Основной текст (6)"/>
    <w:basedOn w:val="1"/>
    <w:link w:val="36"/>
    <w:autoRedefine/>
    <w:qFormat/>
    <w:uiPriority w:val="0"/>
    <w:pPr>
      <w:shd w:val="clear" w:color="auto" w:fill="FFFFFF"/>
      <w:spacing w:line="240" w:lineRule="exact"/>
      <w:jc w:val="both"/>
    </w:pPr>
    <w:rPr>
      <w:sz w:val="20"/>
      <w:szCs w:val="20"/>
      <w:lang w:val="ru-RU"/>
    </w:rPr>
  </w:style>
  <w:style w:type="character" w:customStyle="1" w:styleId="38">
    <w:name w:val="Основной текст (4)_"/>
    <w:link w:val="39"/>
    <w:autoRedefine/>
    <w:qFormat/>
    <w:uiPriority w:val="0"/>
    <w:rPr>
      <w:shd w:val="clear" w:color="auto" w:fill="FFFFFF"/>
    </w:rPr>
  </w:style>
  <w:style w:type="paragraph" w:customStyle="1" w:styleId="39">
    <w:name w:val="Основной текст (4)"/>
    <w:basedOn w:val="1"/>
    <w:link w:val="38"/>
    <w:autoRedefine/>
    <w:qFormat/>
    <w:uiPriority w:val="0"/>
    <w:pPr>
      <w:shd w:val="clear" w:color="auto" w:fill="FFFFFF"/>
      <w:spacing w:before="720" w:after="120" w:line="216" w:lineRule="exact"/>
      <w:ind w:hanging="280"/>
      <w:jc w:val="center"/>
    </w:pPr>
    <w:rPr>
      <w:sz w:val="20"/>
      <w:szCs w:val="20"/>
      <w:lang w:val="ru-RU"/>
    </w:rPr>
  </w:style>
  <w:style w:type="character" w:customStyle="1" w:styleId="40">
    <w:name w:val="Заголовок №3"/>
    <w:autoRedefine/>
    <w:qFormat/>
    <w:uiPriority w:val="0"/>
    <w:rPr>
      <w:rFonts w:ascii="Franklin Gothic Medium Cond" w:hAnsi="Franklin Gothic Medium Cond" w:eastAsia="Franklin Gothic Medium Cond" w:cs="Franklin Gothic Medium Cond"/>
      <w:color w:val="FFFFFF"/>
      <w:spacing w:val="30"/>
      <w:sz w:val="28"/>
      <w:szCs w:val="28"/>
    </w:rPr>
  </w:style>
  <w:style w:type="paragraph" w:styleId="41">
    <w:name w:val="No Spacing"/>
    <w:autoRedefine/>
    <w:qFormat/>
    <w:uiPriority w:val="1"/>
    <w:rPr>
      <w:rFonts w:ascii="Arial Unicode MS" w:hAnsi="Arial Unicode MS" w:eastAsia="Arial Unicode MS" w:cs="Arial Unicode MS"/>
      <w:color w:val="000000"/>
      <w:sz w:val="24"/>
      <w:szCs w:val="24"/>
      <w:lang w:val="ru" w:eastAsia="ru-RU" w:bidi="ar-SA"/>
    </w:rPr>
  </w:style>
  <w:style w:type="character" w:customStyle="1" w:styleId="42">
    <w:name w:val="Heading 8 Char"/>
    <w:link w:val="9"/>
    <w:autoRedefine/>
    <w:qFormat/>
    <w:uiPriority w:val="0"/>
    <w:rPr>
      <w:b/>
      <w:sz w:val="28"/>
      <w:lang w:val="uk-UA"/>
    </w:rPr>
  </w:style>
  <w:style w:type="table" w:customStyle="1" w:styleId="43">
    <w:name w:val="Сетка таблицы1"/>
    <w:basedOn w:val="11"/>
    <w:autoRedefine/>
    <w:qFormat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44">
    <w:name w:val="Заголовок 1 Char"/>
    <w:link w:val="2"/>
    <w:qFormat/>
    <w:uiPriority w:val="0"/>
    <w:rPr>
      <w:sz w:val="2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4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5D24482-54F1-4068-B638-4AE6A1F80A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Home</Company>
  <Pages>8</Pages>
  <Words>1121</Words>
  <Characters>640</Characters>
  <Lines>5</Lines>
  <Paragraphs>3</Paragraphs>
  <TotalTime>69</TotalTime>
  <ScaleCrop>false</ScaleCrop>
  <LinksUpToDate>false</LinksUpToDate>
  <CharactersWithSpaces>1758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2023-01-20T05:02:00Z</dcterms:created>
  <dc:creator>Администратор</dc:creator>
  <cp:lastModifiedBy>Костя Петренко</cp:lastModifiedBy>
  <cp:lastPrinted>2017-12-18T12:50:00Z</cp:lastPrinted>
  <dcterms:modified xsi:type="dcterms:W3CDTF">2024-06-28T19:27:59Z</dcterms:modified>
  <dc:title>ВІЙСЬКОВИЙ ІНСТИТУТ ТЕЛЕКОМУНІКАЦІЙ ТА ІНФОРМАТИЗАЦІЇ</dc:title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1049-12.2.0.17119</vt:lpwstr>
  </property>
  <property fmtid="{D5CDD505-2E9C-101B-9397-08002B2CF9AE}" pid="3" name="ICV">
    <vt:lpwstr>B4D509DC2D714C26AF928597F0EEE87E_13</vt:lpwstr>
  </property>
</Properties>
</file>