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59624A65" w14:textId="3786FF4A" w:rsidR="00424254" w:rsidRPr="00492E8B" w:rsidRDefault="000467CC" w:rsidP="00424254">
      <w:pPr>
        <w:spacing w:line="300" w:lineRule="auto"/>
        <w:jc w:val="center"/>
        <w:rPr>
          <w:rFonts w:eastAsia="Calibri"/>
          <w:b/>
          <w:sz w:val="52"/>
          <w:szCs w:val="48"/>
          <w:lang w:val="ru-RU"/>
        </w:rPr>
      </w:pPr>
      <w:r w:rsidRPr="000467CC">
        <w:rPr>
          <w:rFonts w:eastAsia="Calibri"/>
          <w:b/>
          <w:sz w:val="44"/>
          <w:szCs w:val="48"/>
        </w:rPr>
        <w:t>ПРИНЦИПИ ОРГАНІЗАЦІЇ IP-ПІДМЕРЕЖ</w:t>
      </w:r>
    </w:p>
    <w:p w14:paraId="2ACCEDAB" w14:textId="01DE46C6" w:rsidR="00424254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44DD09A1" w:rsidR="00424254" w:rsidRPr="00492E8B" w:rsidRDefault="00424254" w:rsidP="00424254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>
        <w:rPr>
          <w:rFonts w:eastAsia="Calibri"/>
          <w:sz w:val="32"/>
          <w:szCs w:val="28"/>
        </w:rPr>
        <w:t xml:space="preserve">Варіант № </w:t>
      </w:r>
      <w:r w:rsidR="00492E8B" w:rsidRPr="00492E8B">
        <w:rPr>
          <w:rFonts w:eastAsia="Calibri"/>
          <w:sz w:val="32"/>
          <w:szCs w:val="28"/>
          <w:lang w:val="ru-RU"/>
        </w:rPr>
        <w:t>2</w:t>
      </w:r>
    </w:p>
    <w:p w14:paraId="64013B91" w14:textId="3B8EEFDD" w:rsidR="00424254" w:rsidRPr="00492E8B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 w:rsidRPr="00DC1D81">
        <w:rPr>
          <w:rFonts w:eastAsia="Calibri"/>
          <w:sz w:val="32"/>
          <w:szCs w:val="28"/>
        </w:rPr>
        <w:t>Дата 2</w:t>
      </w:r>
      <w:r w:rsidR="00492E8B" w:rsidRPr="00492E8B">
        <w:rPr>
          <w:rFonts w:eastAsia="Calibri"/>
          <w:sz w:val="32"/>
          <w:szCs w:val="28"/>
          <w:lang w:val="ru-RU"/>
        </w:rPr>
        <w:t>9</w:t>
      </w:r>
      <w:r w:rsidRPr="00DC1D81">
        <w:rPr>
          <w:rFonts w:eastAsia="Calibri"/>
          <w:sz w:val="32"/>
          <w:szCs w:val="28"/>
        </w:rPr>
        <w:t>.0</w:t>
      </w:r>
      <w:r w:rsidR="00492E8B" w:rsidRPr="00492E8B">
        <w:rPr>
          <w:rFonts w:eastAsia="Calibri"/>
          <w:sz w:val="32"/>
          <w:szCs w:val="28"/>
          <w:lang w:val="ru-RU"/>
        </w:rPr>
        <w:t>3</w:t>
      </w:r>
      <w:r w:rsidRPr="00DC1D81">
        <w:rPr>
          <w:rFonts w:eastAsia="Calibri"/>
          <w:sz w:val="32"/>
          <w:szCs w:val="28"/>
        </w:rPr>
        <w:t>.202</w:t>
      </w:r>
      <w:r w:rsidR="00492E8B" w:rsidRPr="00492E8B">
        <w:rPr>
          <w:rFonts w:eastAsia="Calibri"/>
          <w:sz w:val="32"/>
          <w:szCs w:val="28"/>
          <w:lang w:val="ru-RU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660B15C6" w:rsidR="00424254" w:rsidRPr="00492E8B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492E8B" w:rsidRPr="00492E8B">
        <w:rPr>
          <w:rFonts w:eastAsia="Calibri"/>
          <w:bCs/>
          <w:sz w:val="28"/>
          <w:szCs w:val="28"/>
          <w:lang w:val="ru-RU"/>
        </w:rPr>
        <w:t>4</w:t>
      </w:r>
    </w:p>
    <w:p w14:paraId="5BC8D907" w14:textId="4BB2AC14" w:rsidR="00424254" w:rsidRPr="00C6655A" w:rsidRDefault="000467CC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 </w:t>
      </w:r>
      <w:r w:rsidR="00492E8B">
        <w:rPr>
          <w:rFonts w:eastAsia="Calibri"/>
          <w:sz w:val="28"/>
          <w:szCs w:val="28"/>
        </w:rPr>
        <w:t>БОНДАР</w:t>
      </w:r>
      <w:r w:rsidR="00424254" w:rsidRPr="00C6655A">
        <w:rPr>
          <w:rFonts w:eastAsia="Calibri"/>
          <w:sz w:val="28"/>
          <w:szCs w:val="28"/>
        </w:rPr>
        <w:t xml:space="preserve"> </w:t>
      </w:r>
      <w:r w:rsidR="00492E8B">
        <w:rPr>
          <w:rFonts w:eastAsia="Calibri"/>
          <w:sz w:val="28"/>
          <w:szCs w:val="28"/>
        </w:rPr>
        <w:t>В</w:t>
      </w:r>
      <w:r w:rsidR="00424254" w:rsidRPr="00C6655A">
        <w:rPr>
          <w:rFonts w:eastAsia="Calibri"/>
          <w:sz w:val="28"/>
          <w:szCs w:val="28"/>
        </w:rPr>
        <w:t>.</w:t>
      </w:r>
      <w:r w:rsidR="00492E8B">
        <w:rPr>
          <w:rFonts w:eastAsia="Calibri"/>
          <w:sz w:val="28"/>
          <w:szCs w:val="28"/>
        </w:rPr>
        <w:t>Е</w:t>
      </w:r>
      <w:r w:rsidR="00424254" w:rsidRPr="00C6655A">
        <w:rPr>
          <w:rFonts w:eastAsia="Calibri"/>
          <w:sz w:val="28"/>
          <w:szCs w:val="28"/>
        </w:rPr>
        <w:t>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6C6381DC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proofErr w:type="spellStart"/>
      <w:r w:rsidRPr="00D41DC4">
        <w:rPr>
          <w:rFonts w:eastAsia="Calibri"/>
          <w:b/>
          <w:bCs/>
          <w:sz w:val="28"/>
          <w:szCs w:val="28"/>
        </w:rPr>
        <w:t>Перевiрив</w:t>
      </w:r>
      <w:proofErr w:type="spellEnd"/>
      <w:r w:rsidRPr="009D2D6F">
        <w:rPr>
          <w:rFonts w:eastAsia="Calibri"/>
          <w:b/>
          <w:bCs/>
          <w:sz w:val="28"/>
          <w:szCs w:val="28"/>
        </w:rPr>
        <w:t>:</w:t>
      </w:r>
      <w:r w:rsidR="00D624E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6EBDD89D" w:rsidR="00424254" w:rsidRPr="009D2D6F" w:rsidRDefault="00D624EF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__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ПРИЙМА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208A983" w14:textId="315BEDEB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09D4A5E" w14:textId="1851B3A8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D624EF">
        <w:rPr>
          <w:rFonts w:eastAsia="Calibri"/>
          <w:sz w:val="28"/>
          <w:szCs w:val="28"/>
        </w:rPr>
        <w:t>4</w:t>
      </w:r>
    </w:p>
    <w:p w14:paraId="5FCE184C" w14:textId="69204EC2" w:rsidR="00727389" w:rsidRPr="0030201D" w:rsidRDefault="00424254" w:rsidP="000467CC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 w:rsidR="00781E53" w:rsidRPr="0030201D"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 w:rsidR="000467CC" w:rsidRPr="0030201D">
        <w:rPr>
          <w:b/>
          <w:snapToGrid w:val="0"/>
          <w:sz w:val="28"/>
          <w:szCs w:val="28"/>
        </w:rPr>
        <w:t>Для заданої IP-адреси мережі та маски (</w:t>
      </w:r>
      <w:r w:rsidR="00F96F8C" w:rsidRPr="0030201D">
        <w:rPr>
          <w:b/>
          <w:snapToGrid w:val="0"/>
          <w:sz w:val="28"/>
          <w:szCs w:val="28"/>
        </w:rPr>
        <w:t xml:space="preserve">згідно варіанту та </w:t>
      </w:r>
      <w:r w:rsidR="000467CC" w:rsidRPr="0030201D">
        <w:rPr>
          <w:b/>
          <w:snapToGrid w:val="0"/>
          <w:sz w:val="28"/>
          <w:szCs w:val="28"/>
        </w:rPr>
        <w:t>табл. 1</w:t>
      </w:r>
      <w:r w:rsidR="00F96F8C" w:rsidRPr="0030201D">
        <w:rPr>
          <w:b/>
          <w:snapToGrid w:val="0"/>
          <w:sz w:val="28"/>
          <w:szCs w:val="28"/>
        </w:rPr>
        <w:t xml:space="preserve"> файлу «</w:t>
      </w:r>
      <w:proofErr w:type="spellStart"/>
      <w:r w:rsidR="00F96F8C" w:rsidRPr="0030201D">
        <w:rPr>
          <w:b/>
          <w:snapToGrid w:val="0"/>
          <w:sz w:val="28"/>
          <w:szCs w:val="28"/>
        </w:rPr>
        <w:t>УКАП_Завдання</w:t>
      </w:r>
      <w:proofErr w:type="spellEnd"/>
      <w:r w:rsidR="00F96F8C" w:rsidRPr="0030201D">
        <w:rPr>
          <w:b/>
          <w:snapToGrid w:val="0"/>
          <w:sz w:val="28"/>
          <w:szCs w:val="28"/>
        </w:rPr>
        <w:t xml:space="preserve"> до заняття 2_2»</w:t>
      </w:r>
      <w:r w:rsidR="000467CC" w:rsidRPr="0030201D">
        <w:rPr>
          <w:b/>
          <w:snapToGrid w:val="0"/>
          <w:sz w:val="28"/>
          <w:szCs w:val="28"/>
        </w:rPr>
        <w:t xml:space="preserve">) визначити кількість підмереж, які входять у дану мережу (відносно її класу), та кількість </w:t>
      </w:r>
      <w:bookmarkStart w:id="0" w:name="_Hlk125091012"/>
      <w:r w:rsidR="000467CC" w:rsidRPr="0030201D">
        <w:rPr>
          <w:b/>
          <w:snapToGrid w:val="0"/>
          <w:sz w:val="28"/>
          <w:szCs w:val="28"/>
        </w:rPr>
        <w:t xml:space="preserve">вузлів </w:t>
      </w:r>
      <w:bookmarkEnd w:id="0"/>
      <w:r w:rsidR="000467CC" w:rsidRPr="0030201D">
        <w:rPr>
          <w:b/>
          <w:snapToGrid w:val="0"/>
          <w:sz w:val="28"/>
          <w:szCs w:val="28"/>
        </w:rPr>
        <w:t>(IP-адрес вузлів) однієї підмережі.</w:t>
      </w:r>
    </w:p>
    <w:p w14:paraId="008713F3" w14:textId="77777777" w:rsidR="00727389" w:rsidRPr="0030201D" w:rsidRDefault="00727389">
      <w:pPr>
        <w:jc w:val="both"/>
        <w:rPr>
          <w:b/>
          <w:snapToGrid w:val="0"/>
          <w:sz w:val="28"/>
          <w:szCs w:val="28"/>
        </w:rPr>
      </w:pPr>
    </w:p>
    <w:p w14:paraId="59EF14E1" w14:textId="0871115A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74B35D05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AB5C146" w14:textId="02A502D9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492E8B">
        <w:rPr>
          <w:rFonts w:eastAsia="Arial"/>
          <w:b/>
          <w:w w:val="103"/>
          <w:sz w:val="28"/>
          <w:szCs w:val="28"/>
          <w:lang w:eastAsia="en-US"/>
        </w:rPr>
        <w:t>2</w:t>
      </w:r>
    </w:p>
    <w:p w14:paraId="4538331F" w14:textId="3190409C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492E8B" w:rsidRPr="00492E8B">
        <w:rPr>
          <w:rFonts w:eastAsia="Arial"/>
          <w:b/>
          <w:w w:val="103"/>
          <w:sz w:val="28"/>
          <w:szCs w:val="28"/>
          <w:lang w:eastAsia="en-US"/>
        </w:rPr>
        <w:t>130.20.0.0</w:t>
      </w:r>
    </w:p>
    <w:p w14:paraId="3EB86E8E" w14:textId="732AFF66" w:rsidR="000467C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Маска: </w:t>
      </w:r>
      <w:r w:rsidR="00492E8B" w:rsidRPr="00492E8B">
        <w:rPr>
          <w:rFonts w:eastAsia="Arial"/>
          <w:b/>
          <w:w w:val="103"/>
          <w:sz w:val="28"/>
          <w:szCs w:val="28"/>
          <w:lang w:eastAsia="en-US"/>
        </w:rPr>
        <w:t>255.255.128.0</w:t>
      </w:r>
    </w:p>
    <w:p w14:paraId="5D176198" w14:textId="6507EB7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E13FF8" w14:textId="2AC4623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4AF8D14A" w14:textId="3F9CE6CF" w:rsidR="000467CC" w:rsidRPr="0030201D" w:rsidRDefault="0030201D" w:rsidP="0030201D">
      <w:pPr>
        <w:ind w:firstLine="567"/>
        <w:jc w:val="center"/>
        <w:rPr>
          <w:rFonts w:eastAsia="Arial"/>
          <w:bCs/>
          <w:i/>
          <w:i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i/>
          <w:iCs/>
          <w:w w:val="103"/>
          <w:sz w:val="28"/>
          <w:szCs w:val="28"/>
          <w:lang w:eastAsia="en-US"/>
        </w:rPr>
        <w:t>Наведено як приклад, слід викласти свій порядок розв’язання</w:t>
      </w:r>
    </w:p>
    <w:p w14:paraId="5BC9D053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EBD613C" w14:textId="0CA9787B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492E8B" w:rsidRPr="00492E8B">
        <w:rPr>
          <w:rFonts w:eastAsia="Arial"/>
          <w:bCs/>
          <w:w w:val="103"/>
          <w:sz w:val="28"/>
          <w:szCs w:val="28"/>
          <w:lang w:eastAsia="en-US"/>
        </w:rPr>
        <w:t>130.20.0.0</w:t>
      </w:r>
      <w:r w:rsidR="00492E8B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10000010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.0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01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01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00.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>)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належить до класу B, тому для адресації мережі виділяється 16 бітів.</w:t>
      </w:r>
    </w:p>
    <w:p w14:paraId="07F7642F" w14:textId="5D472616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255.255.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128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 відповідає префікс /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17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тобто, </w:t>
      </w:r>
      <w:r w:rsidR="00492E8B">
        <w:rPr>
          <w:rFonts w:eastAsia="Arial"/>
          <w:bCs/>
          <w:w w:val="103"/>
          <w:sz w:val="28"/>
          <w:szCs w:val="28"/>
          <w:lang w:eastAsia="en-US"/>
        </w:rPr>
        <w:t>17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 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11111111.11111111.1</w:t>
      </w:r>
      <w:r w:rsidR="00492E8B" w:rsidRPr="00492E8B">
        <w:rPr>
          <w:rFonts w:eastAsia="Arial"/>
          <w:bCs/>
          <w:w w:val="103"/>
          <w:sz w:val="28"/>
          <w:szCs w:val="28"/>
          <w:lang w:eastAsia="en-US"/>
        </w:rPr>
        <w:t>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0000.00000000).</w:t>
      </w:r>
    </w:p>
    <w:p w14:paraId="4B463FF7" w14:textId="1B226B04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біти, та кількість бітів, що виділяються для адресації вузлів = 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15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696B802C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6619753" w14:textId="371A86C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3482FEC7" w14:textId="14A034BF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2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5A8520C1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EFF172B" w14:textId="56CA06E0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</w:t>
      </w:r>
      <w:r w:rsidR="00894D0F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вузлів, отже:</w:t>
      </w:r>
    </w:p>
    <w:p w14:paraId="2E33F4D2" w14:textId="26B64913" w:rsidR="0030201D" w:rsidRPr="0030201D" w:rsidRDefault="00826F65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492E8B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>(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степені </w:t>
      </w:r>
      <w:r w:rsidR="007F0F5B">
        <w:rPr>
          <w:rFonts w:eastAsia="Arial"/>
          <w:bCs/>
          <w:w w:val="103"/>
          <w:sz w:val="28"/>
          <w:szCs w:val="28"/>
          <w:highlight w:val="yellow"/>
          <w:lang w:eastAsia="en-US"/>
        </w:rPr>
        <w:t>15</w:t>
      </w:r>
      <w:r w:rsidRPr="00492E8B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 xml:space="preserve">) </w:t>
      </w:r>
      <w:r w:rsidRPr="00492E8B">
        <w:rPr>
          <w:rFonts w:eastAsia="Arial"/>
          <w:b/>
          <w:color w:val="00B050"/>
          <w:w w:val="103"/>
          <w:sz w:val="28"/>
          <w:szCs w:val="28"/>
          <w:highlight w:val="yellow"/>
          <w:lang w:val="ru-RU" w:eastAsia="en-US"/>
        </w:rPr>
        <w:t>-2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 w:rsidR="007F0F5B">
        <w:rPr>
          <w:rFonts w:eastAsia="Arial"/>
          <w:bCs/>
          <w:w w:val="103"/>
          <w:sz w:val="28"/>
          <w:szCs w:val="28"/>
          <w:highlight w:val="yellow"/>
          <w:lang w:eastAsia="en-US"/>
        </w:rPr>
        <w:t>32766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 w14:paraId="3107B180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F93EED5" w14:textId="693E59DD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0A5020" w14:textId="200472E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65B95CA3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3349057" w14:textId="33B20CAE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</w:t>
      </w:r>
      <w:r w:rsidR="007F0F5B">
        <w:rPr>
          <w:rFonts w:eastAsia="Arial"/>
          <w:b/>
          <w:w w:val="103"/>
          <w:sz w:val="28"/>
          <w:szCs w:val="28"/>
          <w:lang w:eastAsia="en-US"/>
        </w:rPr>
        <w:t>2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6DFFAB7A" w14:textId="694FE824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 w:rsidR="007F0F5B">
        <w:rPr>
          <w:rFonts w:eastAsia="Arial"/>
          <w:b/>
          <w:w w:val="103"/>
          <w:sz w:val="28"/>
          <w:szCs w:val="28"/>
          <w:lang w:eastAsia="en-US"/>
        </w:rPr>
        <w:t>32766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4A6AA7E5" w14:textId="78B7E264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1750D3D" w14:textId="4289C131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9C53B16" w14:textId="2176F747" w:rsid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BF927D8" w14:textId="507A8D7E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892F6B7" w14:textId="090F7917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1A51A15" w14:textId="25E67059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470BC35" w14:textId="43F107BC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0C27FE8" w14:textId="77777777" w:rsidR="00187F65" w:rsidRPr="0030201D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F606A2D" w14:textId="79CC0551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lastRenderedPageBreak/>
        <w:t>2. IP-мережу необхідно розбити на підмережі за умови, що у кожній з них функціонує задана кількість вузлів (згідно варіанту та табл. 2 файлу «</w:t>
      </w:r>
      <w:proofErr w:type="spellStart"/>
      <w:r w:rsidRPr="0030201D">
        <w:rPr>
          <w:rFonts w:eastAsia="Arial"/>
          <w:b/>
          <w:w w:val="103"/>
          <w:sz w:val="28"/>
          <w:szCs w:val="28"/>
          <w:lang w:eastAsia="en-US"/>
        </w:rPr>
        <w:t>УКАП_Завдання</w:t>
      </w:r>
      <w:proofErr w:type="spellEnd"/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22F4F96D" w14:textId="684E3557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551D56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0B53773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C12108A" w14:textId="4776EA55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0241E4">
        <w:rPr>
          <w:rFonts w:eastAsia="Arial"/>
          <w:b/>
          <w:w w:val="103"/>
          <w:sz w:val="28"/>
          <w:szCs w:val="28"/>
          <w:lang w:eastAsia="en-US"/>
        </w:rPr>
        <w:t>2</w:t>
      </w:r>
    </w:p>
    <w:p w14:paraId="7C114C81" w14:textId="07ECBB70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 w:rsidR="007F0F5B" w:rsidRPr="007F0F5B">
        <w:rPr>
          <w:rFonts w:eastAsia="Arial"/>
          <w:b/>
          <w:w w:val="103"/>
          <w:sz w:val="28"/>
          <w:szCs w:val="28"/>
          <w:lang w:eastAsia="en-US"/>
        </w:rPr>
        <w:t>180.20.0.0</w:t>
      </w:r>
    </w:p>
    <w:p w14:paraId="3EB0F0EB" w14:textId="44846138" w:rsidR="0030201D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: </w:t>
      </w:r>
      <w:r w:rsidR="007F0F5B">
        <w:rPr>
          <w:rFonts w:eastAsia="Arial"/>
          <w:b/>
          <w:w w:val="103"/>
          <w:sz w:val="28"/>
          <w:szCs w:val="28"/>
          <w:lang w:eastAsia="en-US"/>
        </w:rPr>
        <w:t>1000</w:t>
      </w:r>
    </w:p>
    <w:p w14:paraId="25172B2F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4E06C51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30A8026B" w14:textId="54B10336" w:rsidR="0030201D" w:rsidRPr="0030201D" w:rsidRDefault="00856639" w:rsidP="0030201D">
      <w:pPr>
        <w:ind w:firstLine="567"/>
        <w:jc w:val="center"/>
        <w:rPr>
          <w:rFonts w:eastAsia="Arial"/>
          <w:bCs/>
          <w:i/>
          <w:i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i/>
          <w:iCs/>
          <w:w w:val="103"/>
          <w:sz w:val="28"/>
          <w:szCs w:val="28"/>
          <w:lang w:eastAsia="en-US"/>
        </w:rPr>
        <w:t xml:space="preserve">Викласти </w:t>
      </w:r>
      <w:r w:rsidR="0030201D" w:rsidRPr="0030201D">
        <w:rPr>
          <w:rFonts w:eastAsia="Arial"/>
          <w:bCs/>
          <w:i/>
          <w:iCs/>
          <w:w w:val="103"/>
          <w:sz w:val="28"/>
          <w:szCs w:val="28"/>
          <w:lang w:eastAsia="en-US"/>
        </w:rPr>
        <w:t>свій порядок розв’язання</w:t>
      </w:r>
    </w:p>
    <w:p w14:paraId="3871960B" w14:textId="77777777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895EF4C" w14:textId="4BB8BDB8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7F0F5B" w:rsidRPr="007F0F5B">
        <w:rPr>
          <w:rFonts w:eastAsia="Arial"/>
          <w:bCs/>
          <w:w w:val="103"/>
          <w:sz w:val="28"/>
          <w:szCs w:val="28"/>
          <w:lang w:eastAsia="en-US"/>
        </w:rPr>
        <w:t xml:space="preserve">180.20.0.0 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 xml:space="preserve"> 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101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10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100.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0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00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</w:t>
      </w:r>
      <w:r w:rsidR="007F0F5B">
        <w:rPr>
          <w:rFonts w:eastAsia="Arial"/>
          <w:bCs/>
          <w:w w:val="103"/>
          <w:sz w:val="28"/>
          <w:szCs w:val="28"/>
          <w:lang w:eastAsia="en-US"/>
        </w:rPr>
        <w:t>1</w:t>
      </w:r>
      <w:r w:rsidR="00856639" w:rsidRPr="00856639">
        <w:rPr>
          <w:rFonts w:eastAsia="Arial"/>
          <w:bCs/>
          <w:w w:val="103"/>
          <w:sz w:val="28"/>
          <w:szCs w:val="28"/>
          <w:lang w:eastAsia="en-US"/>
        </w:rPr>
        <w:t>00.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) належить до класу B, тому для адресації мережі виділяється 16 бітів.</w:t>
      </w:r>
    </w:p>
    <w:p w14:paraId="1330BC9F" w14:textId="4FC0D93B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класу IP-адреси: IP-адрес 180.20.0.0 належить до діапазону 128-191, отже, це клас B. </w:t>
      </w:r>
    </w:p>
    <w:p w14:paraId="4D9EC44F" w14:textId="77777777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кількості бітів для адресації мережі: Клас B використовує 16 біт для адресації мережі. </w:t>
      </w:r>
    </w:p>
    <w:p w14:paraId="634435BF" w14:textId="676D1312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бітів для адресації вузлів: З умови відомо, що кількість вузлів у підмережі - </w:t>
      </w:r>
      <w:r>
        <w:rPr>
          <w:rFonts w:eastAsia="Arial"/>
          <w:bCs/>
          <w:w w:val="103"/>
          <w:sz w:val="28"/>
          <w:szCs w:val="28"/>
          <w:lang w:eastAsia="en-US"/>
        </w:rPr>
        <w:t>1000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. Для цього, ми знаємо, що мінімальна кількість біт, необхідних для адресації </w:t>
      </w:r>
      <w:r>
        <w:rPr>
          <w:rFonts w:eastAsia="Arial"/>
          <w:bCs/>
          <w:w w:val="103"/>
          <w:sz w:val="28"/>
          <w:szCs w:val="28"/>
          <w:lang w:eastAsia="en-US"/>
        </w:rPr>
        <w:t>1000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вузлів, - це </w:t>
      </w:r>
      <w:r>
        <w:rPr>
          <w:rFonts w:eastAsia="Arial"/>
          <w:bCs/>
          <w:w w:val="103"/>
          <w:sz w:val="28"/>
          <w:szCs w:val="28"/>
          <w:lang w:eastAsia="en-US"/>
        </w:rPr>
        <w:t>13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біт (2^</w:t>
      </w:r>
      <w:r>
        <w:rPr>
          <w:rFonts w:eastAsia="Arial"/>
          <w:bCs/>
          <w:w w:val="103"/>
          <w:sz w:val="28"/>
          <w:szCs w:val="28"/>
          <w:lang w:eastAsia="en-US"/>
        </w:rPr>
        <w:t>13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lang w:eastAsia="en-US"/>
        </w:rPr>
        <w:t>1024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, але 2 IP-адреси резервуються для мережі та </w:t>
      </w:r>
      <w:proofErr w:type="spellStart"/>
      <w:r w:rsidRPr="0093796B">
        <w:rPr>
          <w:rFonts w:eastAsia="Arial"/>
          <w:bCs/>
          <w:w w:val="103"/>
          <w:sz w:val="28"/>
          <w:szCs w:val="28"/>
          <w:lang w:eastAsia="en-US"/>
        </w:rPr>
        <w:t>broadcast</w:t>
      </w:r>
      <w:proofErr w:type="spellEnd"/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). Таким чином, ми використовуємо </w:t>
      </w:r>
      <w:r>
        <w:rPr>
          <w:rFonts w:eastAsia="Arial"/>
          <w:bCs/>
          <w:w w:val="103"/>
          <w:sz w:val="28"/>
          <w:szCs w:val="28"/>
          <w:lang w:eastAsia="en-US"/>
        </w:rPr>
        <w:t>13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біт для адресації вузлів у кожній підмережі. </w:t>
      </w:r>
    </w:p>
    <w:p w14:paraId="0ACD747C" w14:textId="6E3ED2F5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маски підмережі: Ми вже використали 16 біт для адресації мережі та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біт для адресації вузлів, отже, в сумі це 2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біт. Маска підмережі складається з цих 2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біт та всіх наступних бітів, які заповнюються нулями: 11111111.11111111.1111111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>.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11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>000000 або /2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. </w:t>
      </w:r>
    </w:p>
    <w:p w14:paraId="10425B36" w14:textId="4234E3FD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кількості підмереж: Підрахуємо кількість підмереж за формулою 2^(кількість біт для підмереж): 2^(32 - кількість біт для адресації мережі - кількість біт для адресації вузлів) = 2^(32 - 16 -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>) = 2^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64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підмереж. </w:t>
      </w:r>
    </w:p>
    <w:p w14:paraId="0D3BC315" w14:textId="21E66A60" w:rsid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Визначення кількості вузлів у підмережі: Знаючи кількість вузлів у підмережі, ми можемо визначити скільки вузлів може бути у кожній підмережі. Враховуючи, що 2 адреси резервуються (одна для мережі, одна для </w:t>
      </w:r>
      <w:proofErr w:type="spellStart"/>
      <w:r w:rsidRPr="0093796B">
        <w:rPr>
          <w:rFonts w:eastAsia="Arial"/>
          <w:bCs/>
          <w:w w:val="103"/>
          <w:sz w:val="28"/>
          <w:szCs w:val="28"/>
          <w:lang w:eastAsia="en-US"/>
        </w:rPr>
        <w:t>broadcast</w:t>
      </w:r>
      <w:proofErr w:type="spellEnd"/>
      <w:r w:rsidRPr="0093796B">
        <w:rPr>
          <w:rFonts w:eastAsia="Arial"/>
          <w:bCs/>
          <w:w w:val="103"/>
          <w:sz w:val="28"/>
          <w:szCs w:val="28"/>
          <w:lang w:eastAsia="en-US"/>
        </w:rPr>
        <w:t>), загальна кількість вузлів у підмережі буде 2^(кількість біт для адресації вузлів) - 2: 2^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- 2 =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1024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- 2 =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1022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вузлів у підмережі. </w:t>
      </w:r>
    </w:p>
    <w:p w14:paraId="603921AE" w14:textId="6BF610D1" w:rsidR="0030201D" w:rsidRPr="0093796B" w:rsidRDefault="0093796B" w:rsidP="0093796B">
      <w:pPr>
        <w:pStyle w:val="a9"/>
        <w:numPr>
          <w:ilvl w:val="0"/>
          <w:numId w:val="40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93796B"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Визначення загальної кількості вузлів: Загальна кількість вузлів у всіх підмережах буде кількість підмереж помножена на кількість вузлів у кожній підмережі: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64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* 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1022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= 65</w:t>
      </w:r>
      <w:r w:rsidR="005C3650">
        <w:rPr>
          <w:rFonts w:eastAsia="Arial"/>
          <w:bCs/>
          <w:w w:val="103"/>
          <w:sz w:val="28"/>
          <w:szCs w:val="28"/>
          <w:lang w:eastAsia="en-US"/>
        </w:rPr>
        <w:t>344</w:t>
      </w:r>
      <w:r w:rsidRPr="0093796B">
        <w:rPr>
          <w:rFonts w:eastAsia="Arial"/>
          <w:bCs/>
          <w:w w:val="103"/>
          <w:sz w:val="28"/>
          <w:szCs w:val="28"/>
          <w:lang w:eastAsia="en-US"/>
        </w:rPr>
        <w:t xml:space="preserve"> вузлів у всіх підмережах.</w:t>
      </w:r>
    </w:p>
    <w:p w14:paraId="0ACDEA34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9E8623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148CBDD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65C9642" w14:textId="4F7C5FAB" w:rsid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Маск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bookmarkStart w:id="1" w:name="_Hlk125092651"/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1"/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і 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префікс /2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6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/>
          <w:w w:val="103"/>
          <w:sz w:val="28"/>
          <w:szCs w:val="28"/>
          <w:lang w:eastAsia="en-US"/>
        </w:rPr>
        <w:t>або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255.255.25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5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.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192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D98E0B9" w14:textId="3B242CFF" w:rsidR="00856639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64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8FD4D0C" w14:textId="5786B261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вузлів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, які входять в одну підмережу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1022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1B6135AE" w14:textId="491F1FE8" w:rsidR="0030201D" w:rsidRPr="0030201D" w:rsidRDefault="0085663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Загальн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кількість вузлів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= 65</w:t>
      </w:r>
      <w:r w:rsidR="005C3650">
        <w:rPr>
          <w:rFonts w:eastAsia="Arial"/>
          <w:b/>
          <w:w w:val="103"/>
          <w:sz w:val="28"/>
          <w:szCs w:val="28"/>
          <w:lang w:eastAsia="en-US"/>
        </w:rPr>
        <w:t>344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sectPr w:rsidR="0030201D" w:rsidRPr="0030201D">
      <w:footerReference w:type="default" r:id="rId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12892" w14:textId="77777777" w:rsidR="00862C3D" w:rsidRDefault="00862C3D">
      <w:r>
        <w:separator/>
      </w:r>
    </w:p>
  </w:endnote>
  <w:endnote w:type="continuationSeparator" w:id="0">
    <w:p w14:paraId="50DD4A65" w14:textId="77777777" w:rsidR="00862C3D" w:rsidRDefault="0086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B41D3" w14:textId="77777777" w:rsidR="00727389" w:rsidRDefault="00781E5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10E7E" w14:textId="77777777" w:rsidR="00862C3D" w:rsidRDefault="00862C3D">
      <w:r>
        <w:separator/>
      </w:r>
    </w:p>
  </w:footnote>
  <w:footnote w:type="continuationSeparator" w:id="0">
    <w:p w14:paraId="69987EC7" w14:textId="77777777" w:rsidR="00862C3D" w:rsidRDefault="00862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E7724"/>
    <w:multiLevelType w:val="hybridMultilevel"/>
    <w:tmpl w:val="CEA2D5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5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8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823408">
    <w:abstractNumId w:val="1"/>
  </w:num>
  <w:num w:numId="2" w16cid:durableId="432628278">
    <w:abstractNumId w:val="34"/>
  </w:num>
  <w:num w:numId="3" w16cid:durableId="632714244">
    <w:abstractNumId w:val="9"/>
  </w:num>
  <w:num w:numId="4" w16cid:durableId="961884590">
    <w:abstractNumId w:val="14"/>
  </w:num>
  <w:num w:numId="5" w16cid:durableId="1681078243">
    <w:abstractNumId w:val="8"/>
  </w:num>
  <w:num w:numId="6" w16cid:durableId="952707648">
    <w:abstractNumId w:val="15"/>
  </w:num>
  <w:num w:numId="7" w16cid:durableId="703798025">
    <w:abstractNumId w:val="17"/>
  </w:num>
  <w:num w:numId="8" w16cid:durableId="536240511">
    <w:abstractNumId w:val="24"/>
  </w:num>
  <w:num w:numId="9" w16cid:durableId="873889302">
    <w:abstractNumId w:val="32"/>
  </w:num>
  <w:num w:numId="10" w16cid:durableId="1846557242">
    <w:abstractNumId w:val="22"/>
  </w:num>
  <w:num w:numId="11" w16cid:durableId="535389798">
    <w:abstractNumId w:val="31"/>
  </w:num>
  <w:num w:numId="12" w16cid:durableId="483358036">
    <w:abstractNumId w:val="7"/>
  </w:num>
  <w:num w:numId="13" w16cid:durableId="1133519435">
    <w:abstractNumId w:val="3"/>
  </w:num>
  <w:num w:numId="14" w16cid:durableId="1714160110">
    <w:abstractNumId w:val="35"/>
  </w:num>
  <w:num w:numId="15" w16cid:durableId="720791310">
    <w:abstractNumId w:val="16"/>
  </w:num>
  <w:num w:numId="16" w16cid:durableId="2046179183">
    <w:abstractNumId w:val="33"/>
  </w:num>
  <w:num w:numId="17" w16cid:durableId="1806965526">
    <w:abstractNumId w:val="18"/>
  </w:num>
  <w:num w:numId="18" w16cid:durableId="581918283">
    <w:abstractNumId w:val="11"/>
  </w:num>
  <w:num w:numId="19" w16cid:durableId="1513303098">
    <w:abstractNumId w:val="13"/>
  </w:num>
  <w:num w:numId="20" w16cid:durableId="263155972">
    <w:abstractNumId w:val="2"/>
  </w:num>
  <w:num w:numId="21" w16cid:durableId="872959185">
    <w:abstractNumId w:val="38"/>
  </w:num>
  <w:num w:numId="22" w16cid:durableId="313610113">
    <w:abstractNumId w:val="21"/>
  </w:num>
  <w:num w:numId="23" w16cid:durableId="1446076447">
    <w:abstractNumId w:val="23"/>
  </w:num>
  <w:num w:numId="24" w16cid:durableId="1391078222">
    <w:abstractNumId w:val="29"/>
  </w:num>
  <w:num w:numId="25" w16cid:durableId="1934239938">
    <w:abstractNumId w:val="5"/>
  </w:num>
  <w:num w:numId="26" w16cid:durableId="1236358334">
    <w:abstractNumId w:val="10"/>
  </w:num>
  <w:num w:numId="27" w16cid:durableId="663821028">
    <w:abstractNumId w:val="4"/>
  </w:num>
  <w:num w:numId="28" w16cid:durableId="39668760">
    <w:abstractNumId w:val="19"/>
  </w:num>
  <w:num w:numId="29" w16cid:durableId="1861237705">
    <w:abstractNumId w:val="25"/>
  </w:num>
  <w:num w:numId="30" w16cid:durableId="1691183069">
    <w:abstractNumId w:val="0"/>
  </w:num>
  <w:num w:numId="31" w16cid:durableId="19193631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34443162">
    <w:abstractNumId w:val="26"/>
  </w:num>
  <w:num w:numId="33" w16cid:durableId="616178894">
    <w:abstractNumId w:val="12"/>
  </w:num>
  <w:num w:numId="34" w16cid:durableId="368142453">
    <w:abstractNumId w:val="36"/>
  </w:num>
  <w:num w:numId="35" w16cid:durableId="123932066">
    <w:abstractNumId w:val="27"/>
  </w:num>
  <w:num w:numId="36" w16cid:durableId="24134954">
    <w:abstractNumId w:val="6"/>
  </w:num>
  <w:num w:numId="37" w16cid:durableId="1324966566">
    <w:abstractNumId w:val="37"/>
  </w:num>
  <w:num w:numId="38" w16cid:durableId="2017614071">
    <w:abstractNumId w:val="20"/>
  </w:num>
  <w:num w:numId="39" w16cid:durableId="971983828">
    <w:abstractNumId w:val="28"/>
  </w:num>
  <w:num w:numId="40" w16cid:durableId="1728338475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07EE0"/>
    <w:rsid w:val="000241E4"/>
    <w:rsid w:val="000467CC"/>
    <w:rsid w:val="00073DF9"/>
    <w:rsid w:val="00085F87"/>
    <w:rsid w:val="001223F0"/>
    <w:rsid w:val="00133DEC"/>
    <w:rsid w:val="00187F65"/>
    <w:rsid w:val="0030201D"/>
    <w:rsid w:val="00397F7B"/>
    <w:rsid w:val="00424254"/>
    <w:rsid w:val="00492E8B"/>
    <w:rsid w:val="004E44B3"/>
    <w:rsid w:val="00530407"/>
    <w:rsid w:val="00551FB2"/>
    <w:rsid w:val="005C3650"/>
    <w:rsid w:val="00727389"/>
    <w:rsid w:val="00781E53"/>
    <w:rsid w:val="007F0F5B"/>
    <w:rsid w:val="00826F65"/>
    <w:rsid w:val="00856639"/>
    <w:rsid w:val="00862C3D"/>
    <w:rsid w:val="00894D0F"/>
    <w:rsid w:val="0093796B"/>
    <w:rsid w:val="009B3C4A"/>
    <w:rsid w:val="00C6655A"/>
    <w:rsid w:val="00D41DC4"/>
    <w:rsid w:val="00D624EF"/>
    <w:rsid w:val="00DC1D81"/>
    <w:rsid w:val="00EB074A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Title"/>
    <w:basedOn w:val="a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a"/>
    <w:pPr>
      <w:ind w:firstLine="540"/>
      <w:jc w:val="both"/>
    </w:pPr>
    <w:rPr>
      <w:szCs w:val="20"/>
      <w:lang w:val="ru-RU"/>
    </w:rPr>
  </w:style>
  <w:style w:type="paragraph" w:styleId="20">
    <w:name w:val="Body Text 2"/>
    <w:basedOn w:val="a"/>
    <w:pPr>
      <w:ind w:firstLine="540"/>
      <w:jc w:val="both"/>
    </w:pPr>
    <w:rPr>
      <w:lang w:val="ru-RU"/>
    </w:rPr>
  </w:style>
  <w:style w:type="paragraph" w:styleId="21">
    <w:name w:val="Body Text Indent 2"/>
    <w:basedOn w:val="a"/>
    <w:pPr>
      <w:ind w:firstLine="567"/>
    </w:pPr>
    <w:rPr>
      <w:sz w:val="28"/>
      <w:szCs w:val="28"/>
      <w:lang w:val="ru-RU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rPr>
      <w:sz w:val="24"/>
      <w:szCs w:val="24"/>
      <w:lang w:val="uk-U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Pr>
      <w:sz w:val="24"/>
      <w:szCs w:val="24"/>
      <w:lang w:val="uk-UA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link w:val="HTML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rPr>
      <w:strike w:val="0"/>
      <w:dstrike w:val="0"/>
      <w:color w:val="CC2423"/>
      <w:u w:val="none"/>
      <w:effect w:val="none"/>
    </w:rPr>
  </w:style>
  <w:style w:type="character" w:customStyle="1" w:styleId="ab">
    <w:name w:val="Основной текст_"/>
    <w:link w:val="30"/>
    <w:rPr>
      <w:shd w:val="clear" w:color="auto" w:fill="FFFFFF"/>
    </w:rPr>
  </w:style>
  <w:style w:type="character" w:customStyle="1" w:styleId="ac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0">
    <w:name w:val="Основной текст3"/>
    <w:basedOn w:val="a"/>
    <w:link w:val="ab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0">
    <w:name w:val="Основной текст (6)_"/>
    <w:link w:val="61"/>
    <w:rPr>
      <w:shd w:val="clear" w:color="auto" w:fill="FFFFFF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1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ad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0">
    <w:name w:val="Нет списка1"/>
    <w:next w:val="a2"/>
    <w:uiPriority w:val="99"/>
    <w:semiHidden/>
    <w:unhideWhenUsed/>
  </w:style>
  <w:style w:type="character" w:customStyle="1" w:styleId="80">
    <w:name w:val="Заголовок 8 Знак"/>
    <w:link w:val="8"/>
    <w:rPr>
      <w:b/>
      <w:sz w:val="28"/>
      <w:lang w:val="uk-UA"/>
    </w:rPr>
  </w:style>
  <w:style w:type="table" w:styleId="70">
    <w:name w:val="Table Grid 7"/>
    <w:basedOn w:val="a1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Normal (Web)"/>
    <w:basedOn w:val="a"/>
    <w:pPr>
      <w:spacing w:before="100" w:beforeAutospacing="1" w:after="100" w:afterAutospacing="1"/>
    </w:pPr>
  </w:style>
  <w:style w:type="table" w:styleId="af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Влад Бондарь</cp:lastModifiedBy>
  <cp:revision>3</cp:revision>
  <cp:lastPrinted>2017-12-18T12:50:00Z</cp:lastPrinted>
  <dcterms:created xsi:type="dcterms:W3CDTF">2024-03-29T08:32:00Z</dcterms:created>
  <dcterms:modified xsi:type="dcterms:W3CDTF">2024-04-21T05:18:00Z</dcterms:modified>
</cp:coreProperties>
</file>