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80461" w14:textId="7A3E988A" w:rsidR="0054713B" w:rsidRPr="0054713B" w:rsidRDefault="00EE424B" w:rsidP="0054713B">
      <w:pPr>
        <w:rPr>
          <w:b/>
          <w:bCs/>
        </w:rPr>
      </w:pPr>
      <w:r>
        <w:rPr>
          <w:b/>
          <w:bCs/>
        </w:rPr>
        <w:t xml:space="preserve">Please note </w:t>
      </w:r>
      <w:proofErr w:type="gramStart"/>
      <w:r>
        <w:rPr>
          <w:b/>
          <w:bCs/>
        </w:rPr>
        <w:t>this documents</w:t>
      </w:r>
      <w:proofErr w:type="gramEnd"/>
      <w:r>
        <w:rPr>
          <w:b/>
          <w:bCs/>
        </w:rPr>
        <w:t xml:space="preserve"> was done before we designed </w:t>
      </w:r>
      <w:r>
        <w:rPr>
          <w:b/>
          <w:bCs/>
        </w:rPr>
        <w:br/>
      </w:r>
      <w:r w:rsidRPr="00EE424B">
        <w:rPr>
          <w:b/>
          <w:bCs/>
        </w:rPr>
        <w:t>Metatron - Prompt Architecture &amp; Tutor Session Design</w:t>
      </w:r>
      <w:r>
        <w:rPr>
          <w:b/>
          <w:bCs/>
        </w:rPr>
        <w:t>.docx</w:t>
      </w:r>
      <w:r>
        <w:rPr>
          <w:b/>
          <w:bCs/>
        </w:rPr>
        <w:br/>
      </w:r>
      <w:r w:rsidRPr="00EE424B">
        <w:rPr>
          <w:b/>
          <w:bCs/>
        </w:rPr>
        <w:t>Unified_Tutor_Progress_Tracker_System_Design</w:t>
      </w:r>
      <w:r>
        <w:rPr>
          <w:b/>
          <w:bCs/>
        </w:rPr>
        <w:t>.docx</w:t>
      </w:r>
      <w:r>
        <w:rPr>
          <w:b/>
          <w:bCs/>
        </w:rPr>
        <w:br/>
        <w:t>so some of the thinking and detail in this document is a bit outdated or not 100% accurate but it is till very important for the full understanding of the plan and approach</w:t>
      </w:r>
      <w:r w:rsidR="00F21D3C">
        <w:rPr>
          <w:b/>
          <w:bCs/>
        </w:rPr>
        <w:t xml:space="preserve"> overall,</w:t>
      </w:r>
      <w:r>
        <w:rPr>
          <w:b/>
          <w:bCs/>
        </w:rPr>
        <w:br/>
      </w:r>
      <w:r>
        <w:rPr>
          <w:b/>
          <w:bCs/>
        </w:rPr>
        <w:br/>
      </w:r>
      <w:r w:rsidR="0054713B" w:rsidRPr="0054713B">
        <w:rPr>
          <w:b/>
          <w:bCs/>
        </w:rPr>
        <w:t>AI Tutor Embedding Strategy &amp; Model Selection – ReadMe</w:t>
      </w:r>
    </w:p>
    <w:p w14:paraId="10BCDF8C" w14:textId="77777777" w:rsidR="0054713B" w:rsidRPr="0054713B" w:rsidRDefault="0054713B" w:rsidP="0054713B">
      <w:pPr>
        <w:rPr>
          <w:b/>
          <w:bCs/>
        </w:rPr>
      </w:pPr>
      <w:r w:rsidRPr="0054713B">
        <w:rPr>
          <w:b/>
          <w:bCs/>
        </w:rPr>
        <w:t>Purpose</w:t>
      </w:r>
    </w:p>
    <w:p w14:paraId="38D8BD53" w14:textId="77777777" w:rsidR="0054713B" w:rsidRPr="0054713B" w:rsidRDefault="0054713B" w:rsidP="0054713B">
      <w:r w:rsidRPr="0054713B">
        <w:t>This document captures the key decisions, options, trade-offs, and architectural principles related to embedding strategies used in the AI Tutor MVP (Metatron project). It reflects current design goals, operational costs, quality considerations, and future roadmap implications for scaling and monetizing the AI Tutor.</w:t>
      </w:r>
    </w:p>
    <w:p w14:paraId="6DE3ED38" w14:textId="77777777" w:rsidR="0054713B" w:rsidRPr="0054713B" w:rsidRDefault="00000000" w:rsidP="0054713B">
      <w:r>
        <w:pict w14:anchorId="53DB6FF8">
          <v:rect id="_x0000_i1025" style="width:0;height:1.5pt" o:hralign="center" o:hrstd="t" o:hr="t" fillcolor="#a0a0a0" stroked="f"/>
        </w:pict>
      </w:r>
    </w:p>
    <w:p w14:paraId="5C1075E7" w14:textId="77777777" w:rsidR="0054713B" w:rsidRPr="0054713B" w:rsidRDefault="0054713B" w:rsidP="0054713B">
      <w:pPr>
        <w:rPr>
          <w:b/>
          <w:bCs/>
        </w:rPr>
      </w:pPr>
      <w:r w:rsidRPr="0054713B">
        <w:rPr>
          <w:rFonts w:ascii="Segoe UI Emoji" w:hAnsi="Segoe UI Emoji" w:cs="Segoe UI Emoji"/>
          <w:b/>
          <w:bCs/>
        </w:rPr>
        <w:t>🔍</w:t>
      </w:r>
      <w:r w:rsidRPr="0054713B">
        <w:rPr>
          <w:b/>
          <w:bCs/>
        </w:rPr>
        <w:t xml:space="preserve"> What is Embedding and Why It Matters</w:t>
      </w:r>
    </w:p>
    <w:p w14:paraId="7E8802CB" w14:textId="77777777" w:rsidR="0054713B" w:rsidRPr="0054713B" w:rsidRDefault="0054713B" w:rsidP="0054713B">
      <w:r w:rsidRPr="0054713B">
        <w:rPr>
          <w:b/>
          <w:bCs/>
        </w:rPr>
        <w:t>Embedding</w:t>
      </w:r>
      <w:r w:rsidRPr="0054713B">
        <w:t xml:space="preserve"> is the process of converting text into numerical vectors. These vectors allow the system to:</w:t>
      </w:r>
    </w:p>
    <w:p w14:paraId="42E02AD2" w14:textId="77777777" w:rsidR="0054713B" w:rsidRPr="0054713B" w:rsidRDefault="0054713B" w:rsidP="0054713B">
      <w:pPr>
        <w:numPr>
          <w:ilvl w:val="0"/>
          <w:numId w:val="1"/>
        </w:numPr>
      </w:pPr>
      <w:r w:rsidRPr="0054713B">
        <w:t>Understand and store the semantic meaning of uploaded content (e.g., textbooks, SOPs, notes)</w:t>
      </w:r>
    </w:p>
    <w:p w14:paraId="2CD7848B" w14:textId="77777777" w:rsidR="0054713B" w:rsidRPr="0054713B" w:rsidRDefault="0054713B" w:rsidP="0054713B">
      <w:pPr>
        <w:numPr>
          <w:ilvl w:val="0"/>
          <w:numId w:val="1"/>
        </w:numPr>
      </w:pPr>
      <w:r w:rsidRPr="0054713B">
        <w:t>Search for relevant sections of documents based on similarity to a user's question</w:t>
      </w:r>
    </w:p>
    <w:p w14:paraId="6304A28F" w14:textId="77777777" w:rsidR="0054713B" w:rsidRPr="0054713B" w:rsidRDefault="0054713B" w:rsidP="0054713B">
      <w:pPr>
        <w:numPr>
          <w:ilvl w:val="0"/>
          <w:numId w:val="1"/>
        </w:numPr>
      </w:pPr>
      <w:r w:rsidRPr="0054713B">
        <w:t>Retrieve context for LLMs to generate high-quality, contextually relevant answers</w:t>
      </w:r>
    </w:p>
    <w:p w14:paraId="43DD2E87" w14:textId="77777777" w:rsidR="0054713B" w:rsidRPr="0054713B" w:rsidRDefault="0054713B" w:rsidP="0054713B">
      <w:r w:rsidRPr="0054713B">
        <w:t xml:space="preserve">In the AI Tutor, embedding happens when a user uploads a file. The embedded content is stored in </w:t>
      </w:r>
      <w:proofErr w:type="spellStart"/>
      <w:r w:rsidRPr="0054713B">
        <w:t>ChromaDB</w:t>
      </w:r>
      <w:proofErr w:type="spellEnd"/>
      <w:r w:rsidRPr="0054713B">
        <w:t xml:space="preserve"> and becomes the knowledge memory used during tutoring.</w:t>
      </w:r>
    </w:p>
    <w:p w14:paraId="174EBE12" w14:textId="77777777" w:rsidR="0054713B" w:rsidRPr="0054713B" w:rsidRDefault="00000000" w:rsidP="0054713B">
      <w:r>
        <w:pict w14:anchorId="24635D3B">
          <v:rect id="_x0000_i1026" style="width:0;height:1.5pt" o:hralign="center" o:hrstd="t" o:hr="t" fillcolor="#a0a0a0" stroked="f"/>
        </w:pict>
      </w:r>
    </w:p>
    <w:p w14:paraId="42DE87E3" w14:textId="77777777" w:rsidR="0054713B" w:rsidRPr="0054713B" w:rsidRDefault="0054713B" w:rsidP="0054713B">
      <w:pPr>
        <w:rPr>
          <w:b/>
          <w:bCs/>
        </w:rPr>
      </w:pPr>
      <w:r w:rsidRPr="0054713B">
        <w:rPr>
          <w:rFonts w:ascii="Segoe UI Emoji" w:hAnsi="Segoe UI Emoji" w:cs="Segoe UI Emoji"/>
          <w:b/>
          <w:bCs/>
        </w:rPr>
        <w:t>🧠</w:t>
      </w:r>
      <w:r w:rsidRPr="0054713B">
        <w:rPr>
          <w:b/>
          <w:bCs/>
        </w:rPr>
        <w:t xml:space="preserve"> Core Workflow: Embedding vs. Chat Model Separation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7"/>
        <w:gridCol w:w="4266"/>
        <w:gridCol w:w="1397"/>
      </w:tblGrid>
      <w:tr w:rsidR="0054713B" w:rsidRPr="0054713B" w14:paraId="399BEF2D" w14:textId="77777777" w:rsidTr="0054713B">
        <w:trPr>
          <w:tblHeader/>
          <w:tblCellSpacing w:w="15" w:type="dxa"/>
        </w:trPr>
        <w:tc>
          <w:tcPr>
            <w:tcW w:w="0" w:type="auto"/>
            <w:vAlign w:val="center"/>
            <w:hideMark/>
          </w:tcPr>
          <w:p w14:paraId="6E0FF703" w14:textId="77777777" w:rsidR="0054713B" w:rsidRPr="0054713B" w:rsidRDefault="0054713B" w:rsidP="0054713B">
            <w:pPr>
              <w:rPr>
                <w:b/>
                <w:bCs/>
              </w:rPr>
            </w:pPr>
            <w:r w:rsidRPr="0054713B">
              <w:rPr>
                <w:b/>
                <w:bCs/>
              </w:rPr>
              <w:t>Component</w:t>
            </w:r>
          </w:p>
        </w:tc>
        <w:tc>
          <w:tcPr>
            <w:tcW w:w="0" w:type="auto"/>
            <w:vAlign w:val="center"/>
            <w:hideMark/>
          </w:tcPr>
          <w:p w14:paraId="75842F57" w14:textId="77777777" w:rsidR="0054713B" w:rsidRPr="0054713B" w:rsidRDefault="0054713B" w:rsidP="0054713B">
            <w:pPr>
              <w:rPr>
                <w:b/>
                <w:bCs/>
              </w:rPr>
            </w:pPr>
            <w:r w:rsidRPr="0054713B">
              <w:rPr>
                <w:b/>
                <w:bCs/>
              </w:rPr>
              <w:t>Role</w:t>
            </w:r>
          </w:p>
        </w:tc>
        <w:tc>
          <w:tcPr>
            <w:tcW w:w="0" w:type="auto"/>
            <w:vAlign w:val="center"/>
            <w:hideMark/>
          </w:tcPr>
          <w:p w14:paraId="6B19032E" w14:textId="77777777" w:rsidR="0054713B" w:rsidRPr="0054713B" w:rsidRDefault="0054713B" w:rsidP="0054713B">
            <w:pPr>
              <w:rPr>
                <w:b/>
                <w:bCs/>
              </w:rPr>
            </w:pPr>
            <w:r w:rsidRPr="0054713B">
              <w:rPr>
                <w:b/>
                <w:bCs/>
              </w:rPr>
              <w:t>Used By</w:t>
            </w:r>
          </w:p>
        </w:tc>
      </w:tr>
      <w:tr w:rsidR="0054713B" w:rsidRPr="0054713B" w14:paraId="69C56A35" w14:textId="77777777" w:rsidTr="0054713B">
        <w:trPr>
          <w:tblCellSpacing w:w="15" w:type="dxa"/>
        </w:trPr>
        <w:tc>
          <w:tcPr>
            <w:tcW w:w="0" w:type="auto"/>
            <w:vAlign w:val="center"/>
            <w:hideMark/>
          </w:tcPr>
          <w:p w14:paraId="2E3367BE" w14:textId="77777777" w:rsidR="0054713B" w:rsidRPr="0054713B" w:rsidRDefault="0054713B" w:rsidP="0054713B">
            <w:r w:rsidRPr="0054713B">
              <w:rPr>
                <w:b/>
                <w:bCs/>
              </w:rPr>
              <w:t>Embedding</w:t>
            </w:r>
          </w:p>
        </w:tc>
        <w:tc>
          <w:tcPr>
            <w:tcW w:w="0" w:type="auto"/>
            <w:vAlign w:val="center"/>
            <w:hideMark/>
          </w:tcPr>
          <w:p w14:paraId="051FA810" w14:textId="77777777" w:rsidR="0054713B" w:rsidRPr="0054713B" w:rsidRDefault="0054713B" w:rsidP="0054713B">
            <w:r w:rsidRPr="0054713B">
              <w:t>Converts documents into vectors for search</w:t>
            </w:r>
          </w:p>
        </w:tc>
        <w:tc>
          <w:tcPr>
            <w:tcW w:w="0" w:type="auto"/>
            <w:vAlign w:val="center"/>
            <w:hideMark/>
          </w:tcPr>
          <w:p w14:paraId="2A7F1E98" w14:textId="77777777" w:rsidR="0054713B" w:rsidRPr="0054713B" w:rsidRDefault="0054713B" w:rsidP="0054713B">
            <w:r w:rsidRPr="0054713B">
              <w:t>At upload time</w:t>
            </w:r>
          </w:p>
        </w:tc>
      </w:tr>
      <w:tr w:rsidR="0054713B" w:rsidRPr="0054713B" w14:paraId="4D6AB5F4" w14:textId="77777777" w:rsidTr="0054713B">
        <w:trPr>
          <w:tblCellSpacing w:w="15" w:type="dxa"/>
        </w:trPr>
        <w:tc>
          <w:tcPr>
            <w:tcW w:w="0" w:type="auto"/>
            <w:vAlign w:val="center"/>
            <w:hideMark/>
          </w:tcPr>
          <w:p w14:paraId="55886DE9" w14:textId="77777777" w:rsidR="0054713B" w:rsidRPr="0054713B" w:rsidRDefault="0054713B" w:rsidP="0054713B">
            <w:r w:rsidRPr="0054713B">
              <w:rPr>
                <w:b/>
                <w:bCs/>
              </w:rPr>
              <w:t>Chat Model</w:t>
            </w:r>
          </w:p>
        </w:tc>
        <w:tc>
          <w:tcPr>
            <w:tcW w:w="0" w:type="auto"/>
            <w:vAlign w:val="center"/>
            <w:hideMark/>
          </w:tcPr>
          <w:p w14:paraId="6DED6ABE" w14:textId="77777777" w:rsidR="0054713B" w:rsidRPr="0054713B" w:rsidRDefault="0054713B" w:rsidP="0054713B">
            <w:r w:rsidRPr="0054713B">
              <w:t>Answers user questions using retrieved context</w:t>
            </w:r>
          </w:p>
        </w:tc>
        <w:tc>
          <w:tcPr>
            <w:tcW w:w="0" w:type="auto"/>
            <w:vAlign w:val="center"/>
            <w:hideMark/>
          </w:tcPr>
          <w:p w14:paraId="4824F8D4" w14:textId="77777777" w:rsidR="0054713B" w:rsidRPr="0054713B" w:rsidRDefault="0054713B" w:rsidP="0054713B">
            <w:r w:rsidRPr="0054713B">
              <w:t>At Q&amp;A time</w:t>
            </w:r>
          </w:p>
        </w:tc>
      </w:tr>
    </w:tbl>
    <w:p w14:paraId="11D342C9" w14:textId="77777777" w:rsidR="0054713B" w:rsidRPr="0054713B" w:rsidRDefault="0054713B" w:rsidP="0054713B">
      <w:r w:rsidRPr="0054713B">
        <w:rPr>
          <w:rFonts w:ascii="Segoe UI Emoji" w:hAnsi="Segoe UI Emoji" w:cs="Segoe UI Emoji"/>
        </w:rPr>
        <w:t>❗</w:t>
      </w:r>
      <w:r w:rsidRPr="0054713B">
        <w:t xml:space="preserve"> These are two distinct operations and can be powered by different models.</w:t>
      </w:r>
    </w:p>
    <w:p w14:paraId="70B5D722" w14:textId="77777777" w:rsidR="0054713B" w:rsidRPr="0054713B" w:rsidRDefault="00000000" w:rsidP="0054713B">
      <w:r>
        <w:pict w14:anchorId="12FC55A3">
          <v:rect id="_x0000_i1027" style="width:0;height:1.5pt" o:hralign="center" o:hrstd="t" o:hr="t" fillcolor="#a0a0a0" stroked="f"/>
        </w:pict>
      </w:r>
    </w:p>
    <w:p w14:paraId="0B0B2373" w14:textId="77777777" w:rsidR="0054713B" w:rsidRPr="0054713B" w:rsidRDefault="0054713B" w:rsidP="0054713B">
      <w:pPr>
        <w:rPr>
          <w:b/>
          <w:bCs/>
        </w:rPr>
      </w:pPr>
      <w:r w:rsidRPr="0054713B">
        <w:rPr>
          <w:rFonts w:ascii="Segoe UI Emoji" w:hAnsi="Segoe UI Emoji" w:cs="Segoe UI Emoji"/>
          <w:b/>
          <w:bCs/>
        </w:rPr>
        <w:t>🧠</w:t>
      </w:r>
      <w:r w:rsidRPr="0054713B">
        <w:rPr>
          <w:b/>
          <w:bCs/>
        </w:rPr>
        <w:t xml:space="preserve"> Process-Oriented Tutor Design</w:t>
      </w:r>
    </w:p>
    <w:p w14:paraId="455B9C10" w14:textId="77777777" w:rsidR="0054713B" w:rsidRPr="0054713B" w:rsidRDefault="0054713B" w:rsidP="0054713B">
      <w:r w:rsidRPr="0054713B">
        <w:t xml:space="preserve">A foundational feature of the AI Tutor is that it does not merely respond reactively to prompts — it </w:t>
      </w:r>
      <w:r w:rsidRPr="0054713B">
        <w:rPr>
          <w:b/>
          <w:bCs/>
        </w:rPr>
        <w:t>manages the learning journey</w:t>
      </w:r>
      <w:r w:rsidRPr="0054713B">
        <w:t xml:space="preserve"> like a smart coach or project manager.</w:t>
      </w:r>
    </w:p>
    <w:p w14:paraId="667EEEDF" w14:textId="77777777" w:rsidR="0054713B" w:rsidRPr="0054713B" w:rsidRDefault="0054713B" w:rsidP="0054713B">
      <w:pPr>
        <w:rPr>
          <w:b/>
          <w:bCs/>
        </w:rPr>
      </w:pPr>
      <w:r w:rsidRPr="0054713B">
        <w:rPr>
          <w:rFonts w:ascii="Segoe UI Emoji" w:hAnsi="Segoe UI Emoji" w:cs="Segoe UI Emoji"/>
          <w:b/>
          <w:bCs/>
        </w:rPr>
        <w:t>🧭</w:t>
      </w:r>
      <w:r w:rsidRPr="0054713B">
        <w:rPr>
          <w:b/>
          <w:bCs/>
        </w:rPr>
        <w:t xml:space="preserve"> Role of the Tutor as a Process Manager</w:t>
      </w:r>
    </w:p>
    <w:p w14:paraId="2E9ED1C8" w14:textId="77777777" w:rsidR="0054713B" w:rsidRPr="0054713B" w:rsidRDefault="0054713B" w:rsidP="0054713B">
      <w:pPr>
        <w:numPr>
          <w:ilvl w:val="0"/>
          <w:numId w:val="2"/>
        </w:numPr>
      </w:pPr>
      <w:r w:rsidRPr="0054713B">
        <w:t>Builds a dynamic session plan from the user's selected goal (e.g., exam prep, study, mastery)</w:t>
      </w:r>
    </w:p>
    <w:p w14:paraId="1DE2A74C" w14:textId="77777777" w:rsidR="0054713B" w:rsidRPr="0054713B" w:rsidRDefault="0054713B" w:rsidP="0054713B">
      <w:pPr>
        <w:numPr>
          <w:ilvl w:val="0"/>
          <w:numId w:val="2"/>
        </w:numPr>
      </w:pPr>
      <w:r w:rsidRPr="0054713B">
        <w:t>Guides the user through structured phases:</w:t>
      </w:r>
    </w:p>
    <w:p w14:paraId="1B38C695" w14:textId="77777777" w:rsidR="0054713B" w:rsidRPr="0054713B" w:rsidRDefault="0054713B" w:rsidP="0054713B">
      <w:pPr>
        <w:numPr>
          <w:ilvl w:val="1"/>
          <w:numId w:val="2"/>
        </w:numPr>
      </w:pPr>
      <w:r w:rsidRPr="0054713B">
        <w:rPr>
          <w:rFonts w:ascii="Segoe UI Emoji" w:hAnsi="Segoe UI Emoji" w:cs="Segoe UI Emoji"/>
        </w:rPr>
        <w:lastRenderedPageBreak/>
        <w:t>📘</w:t>
      </w:r>
      <w:r w:rsidRPr="0054713B">
        <w:t xml:space="preserve"> Learn → </w:t>
      </w:r>
      <w:r w:rsidRPr="0054713B">
        <w:rPr>
          <w:rFonts w:ascii="Segoe UI Emoji" w:hAnsi="Segoe UI Emoji" w:cs="Segoe UI Emoji"/>
        </w:rPr>
        <w:t>🧠</w:t>
      </w:r>
      <w:r w:rsidRPr="0054713B">
        <w:t xml:space="preserve"> Review → </w:t>
      </w:r>
      <w:r w:rsidRPr="0054713B">
        <w:rPr>
          <w:rFonts w:ascii="Segoe UI Emoji" w:hAnsi="Segoe UI Emoji" w:cs="Segoe UI Emoji"/>
        </w:rPr>
        <w:t>❓</w:t>
      </w:r>
      <w:r w:rsidRPr="0054713B">
        <w:t xml:space="preserve"> Quiz </w:t>
      </w:r>
      <w:r w:rsidRPr="0054713B">
        <w:rPr>
          <w:rFonts w:ascii="Calibri" w:hAnsi="Calibri" w:cs="Calibri"/>
        </w:rPr>
        <w:t>→</w:t>
      </w:r>
      <w:r w:rsidRPr="0054713B">
        <w:t xml:space="preserve"> </w:t>
      </w:r>
      <w:r w:rsidRPr="0054713B">
        <w:rPr>
          <w:rFonts w:ascii="Segoe UI Emoji" w:hAnsi="Segoe UI Emoji" w:cs="Segoe UI Emoji"/>
        </w:rPr>
        <w:t>🔁</w:t>
      </w:r>
      <w:r w:rsidRPr="0054713B">
        <w:t xml:space="preserve"> Adapt</w:t>
      </w:r>
    </w:p>
    <w:p w14:paraId="6C270FE7" w14:textId="77777777" w:rsidR="0054713B" w:rsidRPr="0054713B" w:rsidRDefault="0054713B" w:rsidP="0054713B">
      <w:pPr>
        <w:numPr>
          <w:ilvl w:val="0"/>
          <w:numId w:val="2"/>
        </w:numPr>
      </w:pPr>
      <w:r w:rsidRPr="0054713B">
        <w:t>Reminds, suggests, and reinforces learning with active nudging</w:t>
      </w:r>
    </w:p>
    <w:p w14:paraId="3199FF97" w14:textId="77777777" w:rsidR="0054713B" w:rsidRPr="0054713B" w:rsidRDefault="0054713B" w:rsidP="0054713B">
      <w:pPr>
        <w:numPr>
          <w:ilvl w:val="0"/>
          <w:numId w:val="2"/>
        </w:numPr>
      </w:pPr>
      <w:r w:rsidRPr="0054713B">
        <w:t>Offers intelligent decisions like:</w:t>
      </w:r>
    </w:p>
    <w:p w14:paraId="7BEF0244" w14:textId="77777777" w:rsidR="0054713B" w:rsidRPr="0054713B" w:rsidRDefault="0054713B" w:rsidP="0054713B">
      <w:pPr>
        <w:numPr>
          <w:ilvl w:val="1"/>
          <w:numId w:val="2"/>
        </w:numPr>
      </w:pPr>
      <w:r w:rsidRPr="0054713B">
        <w:t>“Do you want to revise this section before quizzing?”</w:t>
      </w:r>
    </w:p>
    <w:p w14:paraId="1B36F6AC" w14:textId="77777777" w:rsidR="0054713B" w:rsidRPr="0054713B" w:rsidRDefault="0054713B" w:rsidP="0054713B">
      <w:pPr>
        <w:numPr>
          <w:ilvl w:val="1"/>
          <w:numId w:val="2"/>
        </w:numPr>
      </w:pPr>
      <w:r w:rsidRPr="0054713B">
        <w:t>“Would you like to try a different learning method?”</w:t>
      </w:r>
    </w:p>
    <w:p w14:paraId="26A1E3A7" w14:textId="77777777" w:rsidR="0054713B" w:rsidRPr="0054713B" w:rsidRDefault="0054713B" w:rsidP="0054713B">
      <w:pPr>
        <w:rPr>
          <w:b/>
          <w:bCs/>
        </w:rPr>
      </w:pPr>
      <w:r w:rsidRPr="0054713B">
        <w:rPr>
          <w:rFonts w:ascii="Segoe UI Emoji" w:hAnsi="Segoe UI Emoji" w:cs="Segoe UI Emoji"/>
          <w:b/>
          <w:bCs/>
        </w:rPr>
        <w:t>🔁</w:t>
      </w:r>
      <w:r w:rsidRPr="0054713B">
        <w:rPr>
          <w:b/>
          <w:bCs/>
        </w:rPr>
        <w:t xml:space="preserve"> What Makes It Dynamic?</w:t>
      </w:r>
    </w:p>
    <w:p w14:paraId="2BA735DE" w14:textId="77777777" w:rsidR="0054713B" w:rsidRPr="0054713B" w:rsidRDefault="0054713B" w:rsidP="0054713B">
      <w:pPr>
        <w:numPr>
          <w:ilvl w:val="0"/>
          <w:numId w:val="3"/>
        </w:numPr>
      </w:pPr>
      <w:r w:rsidRPr="0054713B">
        <w:t>The tutor tracks:</w:t>
      </w:r>
    </w:p>
    <w:p w14:paraId="48CA41F7" w14:textId="77777777" w:rsidR="0054713B" w:rsidRPr="0054713B" w:rsidRDefault="0054713B" w:rsidP="0054713B">
      <w:pPr>
        <w:numPr>
          <w:ilvl w:val="1"/>
          <w:numId w:val="3"/>
        </w:numPr>
      </w:pPr>
      <w:r w:rsidRPr="0054713B">
        <w:t>Which content has been reviewed</w:t>
      </w:r>
    </w:p>
    <w:p w14:paraId="1251830A" w14:textId="77777777" w:rsidR="0054713B" w:rsidRPr="0054713B" w:rsidRDefault="0054713B" w:rsidP="0054713B">
      <w:pPr>
        <w:numPr>
          <w:ilvl w:val="1"/>
          <w:numId w:val="3"/>
        </w:numPr>
      </w:pPr>
      <w:r w:rsidRPr="0054713B">
        <w:t>Which methodologies (reading, reviewing, testing, reflection) have been applied</w:t>
      </w:r>
    </w:p>
    <w:p w14:paraId="5C1CD618" w14:textId="77777777" w:rsidR="0054713B" w:rsidRPr="0054713B" w:rsidRDefault="0054713B" w:rsidP="0054713B">
      <w:pPr>
        <w:numPr>
          <w:ilvl w:val="1"/>
          <w:numId w:val="3"/>
        </w:numPr>
      </w:pPr>
      <w:r w:rsidRPr="0054713B">
        <w:t>Whether concepts were reinforced or need to be revisited</w:t>
      </w:r>
    </w:p>
    <w:p w14:paraId="594E5126" w14:textId="77777777" w:rsidR="0054713B" w:rsidRPr="0054713B" w:rsidRDefault="0054713B" w:rsidP="0054713B">
      <w:pPr>
        <w:numPr>
          <w:ilvl w:val="0"/>
          <w:numId w:val="3"/>
        </w:numPr>
      </w:pPr>
      <w:r w:rsidRPr="0054713B">
        <w:t>Based on this, it dynamically assembles a plan and updates it as the session evolves</w:t>
      </w:r>
    </w:p>
    <w:p w14:paraId="2C8C175E" w14:textId="77777777" w:rsidR="0054713B" w:rsidRPr="0054713B" w:rsidRDefault="0054713B" w:rsidP="0054713B">
      <w:pPr>
        <w:rPr>
          <w:b/>
          <w:bCs/>
        </w:rPr>
      </w:pPr>
      <w:r w:rsidRPr="0054713B">
        <w:rPr>
          <w:rFonts w:ascii="Segoe UI Emoji" w:hAnsi="Segoe UI Emoji" w:cs="Segoe UI Emoji"/>
          <w:b/>
          <w:bCs/>
        </w:rPr>
        <w:t>🧠</w:t>
      </w:r>
      <w:r w:rsidRPr="0054713B">
        <w:rPr>
          <w:b/>
          <w:bCs/>
        </w:rPr>
        <w:t xml:space="preserve"> Where This Logic Lives</w:t>
      </w:r>
    </w:p>
    <w:p w14:paraId="15692E98" w14:textId="77777777" w:rsidR="0054713B" w:rsidRPr="0054713B" w:rsidRDefault="0054713B" w:rsidP="0054713B">
      <w:pPr>
        <w:numPr>
          <w:ilvl w:val="0"/>
          <w:numId w:val="4"/>
        </w:numPr>
      </w:pPr>
      <w:r w:rsidRPr="0054713B">
        <w:t xml:space="preserve">Core logic is driven by structured </w:t>
      </w:r>
      <w:r w:rsidRPr="0054713B">
        <w:rPr>
          <w:b/>
          <w:bCs/>
        </w:rPr>
        <w:t>master prompt templates</w:t>
      </w:r>
      <w:r w:rsidRPr="0054713B">
        <w:t xml:space="preserve"> and </w:t>
      </w:r>
      <w:proofErr w:type="spellStart"/>
      <w:r w:rsidRPr="0054713B">
        <w:rPr>
          <w:b/>
          <w:bCs/>
        </w:rPr>
        <w:t>behavioral</w:t>
      </w:r>
      <w:proofErr w:type="spellEnd"/>
      <w:r w:rsidRPr="0054713B">
        <w:rPr>
          <w:b/>
          <w:bCs/>
        </w:rPr>
        <w:t xml:space="preserve"> scripts</w:t>
      </w:r>
    </w:p>
    <w:p w14:paraId="0A5434AD" w14:textId="77777777" w:rsidR="0054713B" w:rsidRDefault="0054713B" w:rsidP="0054713B">
      <w:pPr>
        <w:numPr>
          <w:ilvl w:val="1"/>
          <w:numId w:val="4"/>
        </w:numPr>
      </w:pPr>
      <w:r>
        <w:t xml:space="preserve">These </w:t>
      </w:r>
      <w:proofErr w:type="spellStart"/>
      <w:r>
        <w:t>behavioral</w:t>
      </w:r>
      <w:proofErr w:type="spellEnd"/>
      <w:r>
        <w:t xml:space="preserve"> scripts define:</w:t>
      </w:r>
    </w:p>
    <w:p w14:paraId="5B759255" w14:textId="77777777" w:rsidR="0054713B" w:rsidRDefault="0054713B" w:rsidP="0054713B">
      <w:pPr>
        <w:numPr>
          <w:ilvl w:val="1"/>
          <w:numId w:val="4"/>
        </w:numPr>
      </w:pPr>
      <w:r>
        <w:t>Sequences of tutoring actions (e.g., introduce → explain → quiz → reflect)</w:t>
      </w:r>
    </w:p>
    <w:p w14:paraId="487BBDA4" w14:textId="77777777" w:rsidR="0054713B" w:rsidRDefault="0054713B" w:rsidP="0054713B">
      <w:pPr>
        <w:numPr>
          <w:ilvl w:val="1"/>
          <w:numId w:val="4"/>
        </w:numPr>
      </w:pPr>
      <w:r>
        <w:t>Interaction patterns (e.g., Socratic questioning, storytelling, step-by-step practice)</w:t>
      </w:r>
    </w:p>
    <w:p w14:paraId="4E271298" w14:textId="77777777" w:rsidR="0054713B" w:rsidRDefault="0054713B" w:rsidP="0054713B">
      <w:pPr>
        <w:numPr>
          <w:ilvl w:val="1"/>
          <w:numId w:val="4"/>
        </w:numPr>
      </w:pPr>
      <w:proofErr w:type="spellStart"/>
      <w:r>
        <w:t>Behavioral</w:t>
      </w:r>
      <w:proofErr w:type="spellEnd"/>
      <w:r>
        <w:t xml:space="preserve"> modes (e.g., supportive vs. challenging, passive vs. directive)</w:t>
      </w:r>
    </w:p>
    <w:p w14:paraId="22B66838" w14:textId="753B5E1A" w:rsidR="0054713B" w:rsidRPr="0054713B" w:rsidRDefault="0054713B" w:rsidP="0054713B">
      <w:pPr>
        <w:numPr>
          <w:ilvl w:val="1"/>
          <w:numId w:val="4"/>
        </w:numPr>
      </w:pPr>
      <w:r>
        <w:t>These scripts are linked to KB type, learning intent, user preference, and session phase</w:t>
      </w:r>
    </w:p>
    <w:p w14:paraId="7F2D2E98" w14:textId="77777777" w:rsidR="0054713B" w:rsidRPr="0054713B" w:rsidRDefault="0054713B" w:rsidP="0054713B">
      <w:pPr>
        <w:numPr>
          <w:ilvl w:val="0"/>
          <w:numId w:val="4"/>
        </w:numPr>
      </w:pPr>
      <w:r w:rsidRPr="0054713B">
        <w:t>These prompts are customized per:</w:t>
      </w:r>
    </w:p>
    <w:p w14:paraId="036171F6" w14:textId="77777777" w:rsidR="0054713B" w:rsidRPr="0054713B" w:rsidRDefault="0054713B" w:rsidP="0054713B">
      <w:pPr>
        <w:numPr>
          <w:ilvl w:val="1"/>
          <w:numId w:val="4"/>
        </w:numPr>
      </w:pPr>
      <w:r w:rsidRPr="0054713B">
        <w:t>Knowledge base (e.g., tone and teaching style for History vs. Math)</w:t>
      </w:r>
    </w:p>
    <w:p w14:paraId="4C5D9DD8" w14:textId="77777777" w:rsidR="0054713B" w:rsidRPr="0054713B" w:rsidRDefault="0054713B" w:rsidP="0054713B">
      <w:pPr>
        <w:numPr>
          <w:ilvl w:val="1"/>
          <w:numId w:val="4"/>
        </w:numPr>
      </w:pPr>
      <w:r w:rsidRPr="0054713B">
        <w:t>User plan (study vs. test vs. assignment)</w:t>
      </w:r>
    </w:p>
    <w:p w14:paraId="3E7D3924" w14:textId="77777777" w:rsidR="0054713B" w:rsidRDefault="0054713B" w:rsidP="0054713B">
      <w:pPr>
        <w:numPr>
          <w:ilvl w:val="1"/>
          <w:numId w:val="4"/>
        </w:numPr>
      </w:pPr>
      <w:r w:rsidRPr="0054713B">
        <w:t>Session progress (where we are in the learning cycle)</w:t>
      </w:r>
    </w:p>
    <w:p w14:paraId="55E62A1B" w14:textId="4455AC38" w:rsidR="00F61CD1" w:rsidRDefault="00F61CD1" w:rsidP="0054713B">
      <w:pPr>
        <w:numPr>
          <w:ilvl w:val="1"/>
          <w:numId w:val="4"/>
        </w:numPr>
      </w:pPr>
      <w:r w:rsidRPr="00F61CD1">
        <w:t>“Each KB now stores metadata including: selected model, embedding method, intent, timeframe, and learning goals. This config is used by the prompt planner to personalize tutoring logic.”</w:t>
      </w:r>
    </w:p>
    <w:p w14:paraId="5CFAB28A" w14:textId="77777777" w:rsidR="0054713B" w:rsidRDefault="0054713B" w:rsidP="0054713B">
      <w:pPr>
        <w:numPr>
          <w:ilvl w:val="0"/>
          <w:numId w:val="4"/>
        </w:numPr>
      </w:pPr>
      <w:r>
        <w:t>Prompt Execution Engine</w:t>
      </w:r>
    </w:p>
    <w:p w14:paraId="18A04348" w14:textId="77777777" w:rsidR="0054713B" w:rsidRDefault="0054713B" w:rsidP="0054713B">
      <w:pPr>
        <w:numPr>
          <w:ilvl w:val="1"/>
          <w:numId w:val="4"/>
        </w:numPr>
      </w:pPr>
      <w:r>
        <w:t xml:space="preserve">During Q&amp;A, </w:t>
      </w:r>
      <w:proofErr w:type="spellStart"/>
      <w:r>
        <w:t>LangChain</w:t>
      </w:r>
      <w:proofErr w:type="spellEnd"/>
      <w:r>
        <w:t xml:space="preserve"> or a custom pipeline assembles the master prompt</w:t>
      </w:r>
    </w:p>
    <w:p w14:paraId="5741F141" w14:textId="77777777" w:rsidR="0054713B" w:rsidRDefault="0054713B" w:rsidP="0054713B">
      <w:pPr>
        <w:numPr>
          <w:ilvl w:val="1"/>
          <w:numId w:val="4"/>
        </w:numPr>
      </w:pPr>
      <w:r>
        <w:t xml:space="preserve">The prompt includes </w:t>
      </w:r>
      <w:proofErr w:type="spellStart"/>
      <w:r>
        <w:t>behavioral</w:t>
      </w:r>
      <w:proofErr w:type="spellEnd"/>
      <w:r>
        <w:t xml:space="preserve"> directives pulled from the script layer</w:t>
      </w:r>
    </w:p>
    <w:p w14:paraId="17D12B20" w14:textId="77777777" w:rsidR="0054713B" w:rsidRDefault="0054713B" w:rsidP="0054713B">
      <w:pPr>
        <w:numPr>
          <w:ilvl w:val="1"/>
          <w:numId w:val="4"/>
        </w:numPr>
      </w:pPr>
      <w:r>
        <w:t>This system allows high flexibility while preserving identity of tutor style and flow</w:t>
      </w:r>
    </w:p>
    <w:p w14:paraId="4968AB97" w14:textId="77777777" w:rsidR="00F61CD1" w:rsidRDefault="00F61CD1" w:rsidP="00F61CD1">
      <w:pPr>
        <w:numPr>
          <w:ilvl w:val="0"/>
          <w:numId w:val="4"/>
        </w:numPr>
      </w:pPr>
      <w:r>
        <w:t>Describe that prompts are now influenced by:</w:t>
      </w:r>
    </w:p>
    <w:p w14:paraId="4F8BA515" w14:textId="77777777" w:rsidR="00F61CD1" w:rsidRDefault="00F61CD1" w:rsidP="00F61CD1">
      <w:pPr>
        <w:numPr>
          <w:ilvl w:val="1"/>
          <w:numId w:val="4"/>
        </w:numPr>
      </w:pPr>
      <w:r>
        <w:t>KB metadata: “</w:t>
      </w:r>
      <w:proofErr w:type="spellStart"/>
      <w:r>
        <w:t>exam_prep</w:t>
      </w:r>
      <w:proofErr w:type="spellEnd"/>
      <w:r>
        <w:t>”, “study”, “assignment”</w:t>
      </w:r>
    </w:p>
    <w:p w14:paraId="3B48FFAE" w14:textId="77777777" w:rsidR="00F61CD1" w:rsidRDefault="00F61CD1" w:rsidP="00F61CD1">
      <w:pPr>
        <w:numPr>
          <w:ilvl w:val="1"/>
          <w:numId w:val="4"/>
        </w:numPr>
      </w:pPr>
      <w:r>
        <w:lastRenderedPageBreak/>
        <w:t>Past session phase: Learn, Quiz, Reflect</w:t>
      </w:r>
    </w:p>
    <w:p w14:paraId="7A858302" w14:textId="77777777" w:rsidR="00F61CD1" w:rsidRDefault="00F61CD1" w:rsidP="00F61CD1">
      <w:pPr>
        <w:numPr>
          <w:ilvl w:val="1"/>
          <w:numId w:val="4"/>
        </w:numPr>
      </w:pPr>
      <w:r>
        <w:t>This affects whether the tutor opens with a summary, a deep dive, or a quiz</w:t>
      </w:r>
    </w:p>
    <w:p w14:paraId="2BF5FA1A" w14:textId="77777777" w:rsidR="00F61CD1" w:rsidRDefault="00F61CD1" w:rsidP="00F61CD1">
      <w:pPr>
        <w:numPr>
          <w:ilvl w:val="0"/>
          <w:numId w:val="4"/>
        </w:numPr>
      </w:pPr>
    </w:p>
    <w:p w14:paraId="6505F377" w14:textId="77777777" w:rsidR="0054713B" w:rsidRPr="0054713B" w:rsidRDefault="0054713B" w:rsidP="0054713B">
      <w:pPr>
        <w:numPr>
          <w:ilvl w:val="0"/>
          <w:numId w:val="4"/>
        </w:numPr>
      </w:pPr>
      <w:r w:rsidRPr="0054713B">
        <w:t xml:space="preserve">It’s integrated into the </w:t>
      </w:r>
      <w:r w:rsidRPr="0054713B">
        <w:rPr>
          <w:b/>
          <w:bCs/>
        </w:rPr>
        <w:t>chat engine pipeline</w:t>
      </w:r>
      <w:r w:rsidRPr="0054713B">
        <w:t xml:space="preserve"> via </w:t>
      </w:r>
      <w:proofErr w:type="spellStart"/>
      <w:r w:rsidRPr="0054713B">
        <w:t>LangChain</w:t>
      </w:r>
      <w:proofErr w:type="spellEnd"/>
      <w:r w:rsidRPr="0054713B">
        <w:t xml:space="preserve"> or a custom orchestration layer</w:t>
      </w:r>
    </w:p>
    <w:p w14:paraId="305A10D2" w14:textId="77777777" w:rsidR="0054713B" w:rsidRPr="0054713B" w:rsidRDefault="0054713B" w:rsidP="0054713B">
      <w:pPr>
        <w:rPr>
          <w:b/>
          <w:bCs/>
        </w:rPr>
      </w:pPr>
      <w:r w:rsidRPr="0054713B">
        <w:rPr>
          <w:rFonts w:ascii="Segoe UI Emoji" w:hAnsi="Segoe UI Emoji" w:cs="Segoe UI Emoji"/>
          <w:b/>
          <w:bCs/>
        </w:rPr>
        <w:t>📦</w:t>
      </w:r>
      <w:r w:rsidRPr="0054713B">
        <w:rPr>
          <w:b/>
          <w:bCs/>
        </w:rPr>
        <w:t xml:space="preserve"> What’s the IP?</w:t>
      </w:r>
    </w:p>
    <w:p w14:paraId="0A44140C" w14:textId="77777777" w:rsidR="0054713B" w:rsidRPr="0054713B" w:rsidRDefault="0054713B" w:rsidP="0054713B">
      <w:pPr>
        <w:numPr>
          <w:ilvl w:val="0"/>
          <w:numId w:val="5"/>
        </w:numPr>
      </w:pPr>
      <w:r w:rsidRPr="0054713B">
        <w:t>The dynamic prompting + learning-state tracking system</w:t>
      </w:r>
    </w:p>
    <w:p w14:paraId="70C1B5F9" w14:textId="77777777" w:rsidR="0054713B" w:rsidRPr="0054713B" w:rsidRDefault="0054713B" w:rsidP="0054713B">
      <w:pPr>
        <w:numPr>
          <w:ilvl w:val="0"/>
          <w:numId w:val="5"/>
        </w:numPr>
      </w:pPr>
      <w:r w:rsidRPr="0054713B">
        <w:t>The planning framework that defines “what comes next” in the session</w:t>
      </w:r>
    </w:p>
    <w:p w14:paraId="526EF257" w14:textId="77777777" w:rsidR="0054713B" w:rsidRPr="0054713B" w:rsidRDefault="0054713B" w:rsidP="0054713B">
      <w:pPr>
        <w:numPr>
          <w:ilvl w:val="0"/>
          <w:numId w:val="5"/>
        </w:numPr>
      </w:pPr>
      <w:r w:rsidRPr="0054713B">
        <w:t>A feedback loop: log → learn → adapt</w:t>
      </w:r>
    </w:p>
    <w:p w14:paraId="0553C834" w14:textId="77777777" w:rsidR="0054713B" w:rsidRPr="0054713B" w:rsidRDefault="0054713B" w:rsidP="0054713B">
      <w:r w:rsidRPr="0054713B">
        <w:rPr>
          <w:rFonts w:ascii="Segoe UI Emoji" w:hAnsi="Segoe UI Emoji" w:cs="Segoe UI Emoji"/>
        </w:rPr>
        <w:t>✅</w:t>
      </w:r>
      <w:r w:rsidRPr="0054713B">
        <w:t xml:space="preserve"> Think of it as a lightweight, AI-powered learning management system built directly into the tutor. This is your differentiator.</w:t>
      </w:r>
    </w:p>
    <w:p w14:paraId="7A342923" w14:textId="77777777" w:rsidR="0054713B" w:rsidRPr="0054713B" w:rsidRDefault="0054713B" w:rsidP="0054713B">
      <w:r w:rsidRPr="0054713B">
        <w:t>Future implementation may include timeline visualizations, scheduled nudges, and automated study plans per KB.</w:t>
      </w:r>
    </w:p>
    <w:p w14:paraId="3E1B1109" w14:textId="77777777" w:rsidR="0054713B" w:rsidRPr="0054713B" w:rsidRDefault="00000000" w:rsidP="0054713B">
      <w:r>
        <w:pict w14:anchorId="756E0057">
          <v:rect id="_x0000_i1028" style="width:0;height:1.5pt" o:hralign="center" o:hrstd="t" o:hr="t" fillcolor="#a0a0a0" stroked="f"/>
        </w:pict>
      </w:r>
    </w:p>
    <w:p w14:paraId="2F6960B6" w14:textId="77777777" w:rsidR="0054713B" w:rsidRPr="0054713B" w:rsidRDefault="0054713B" w:rsidP="0054713B">
      <w:pPr>
        <w:rPr>
          <w:b/>
          <w:bCs/>
        </w:rPr>
      </w:pPr>
      <w:r w:rsidRPr="0054713B">
        <w:rPr>
          <w:rFonts w:ascii="Segoe UI Emoji" w:hAnsi="Segoe UI Emoji" w:cs="Segoe UI Emoji"/>
          <w:b/>
          <w:bCs/>
        </w:rPr>
        <w:t>🧪</w:t>
      </w:r>
      <w:r w:rsidRPr="0054713B">
        <w:rPr>
          <w:b/>
          <w:bCs/>
        </w:rPr>
        <w:t xml:space="preserve"> Embedding Model Options: 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0"/>
        <w:gridCol w:w="1222"/>
        <w:gridCol w:w="1047"/>
        <w:gridCol w:w="924"/>
        <w:gridCol w:w="3483"/>
      </w:tblGrid>
      <w:tr w:rsidR="0054713B" w:rsidRPr="0054713B" w14:paraId="05B27C6C" w14:textId="77777777" w:rsidTr="0054713B">
        <w:trPr>
          <w:tblHeader/>
          <w:tblCellSpacing w:w="15" w:type="dxa"/>
        </w:trPr>
        <w:tc>
          <w:tcPr>
            <w:tcW w:w="0" w:type="auto"/>
            <w:vAlign w:val="center"/>
            <w:hideMark/>
          </w:tcPr>
          <w:p w14:paraId="78AFE2CE" w14:textId="77777777" w:rsidR="0054713B" w:rsidRPr="0054713B" w:rsidRDefault="0054713B" w:rsidP="0054713B">
            <w:pPr>
              <w:rPr>
                <w:b/>
                <w:bCs/>
              </w:rPr>
            </w:pPr>
            <w:r w:rsidRPr="0054713B">
              <w:rPr>
                <w:b/>
                <w:bCs/>
              </w:rPr>
              <w:t>Model</w:t>
            </w:r>
          </w:p>
        </w:tc>
        <w:tc>
          <w:tcPr>
            <w:tcW w:w="0" w:type="auto"/>
            <w:vAlign w:val="center"/>
            <w:hideMark/>
          </w:tcPr>
          <w:p w14:paraId="0E9CFDFD" w14:textId="77777777" w:rsidR="0054713B" w:rsidRPr="0054713B" w:rsidRDefault="0054713B" w:rsidP="0054713B">
            <w:pPr>
              <w:rPr>
                <w:b/>
                <w:bCs/>
              </w:rPr>
            </w:pPr>
            <w:r w:rsidRPr="0054713B">
              <w:rPr>
                <w:b/>
                <w:bCs/>
              </w:rPr>
              <w:t>Quality</w:t>
            </w:r>
          </w:p>
        </w:tc>
        <w:tc>
          <w:tcPr>
            <w:tcW w:w="0" w:type="auto"/>
            <w:vAlign w:val="center"/>
            <w:hideMark/>
          </w:tcPr>
          <w:p w14:paraId="37C87DD8" w14:textId="77777777" w:rsidR="0054713B" w:rsidRPr="0054713B" w:rsidRDefault="0054713B" w:rsidP="0054713B">
            <w:pPr>
              <w:rPr>
                <w:b/>
                <w:bCs/>
              </w:rPr>
            </w:pPr>
            <w:r w:rsidRPr="0054713B">
              <w:rPr>
                <w:b/>
                <w:bCs/>
              </w:rPr>
              <w:t>Speed</w:t>
            </w:r>
          </w:p>
        </w:tc>
        <w:tc>
          <w:tcPr>
            <w:tcW w:w="0" w:type="auto"/>
            <w:vAlign w:val="center"/>
            <w:hideMark/>
          </w:tcPr>
          <w:p w14:paraId="2190A462" w14:textId="77777777" w:rsidR="0054713B" w:rsidRPr="0054713B" w:rsidRDefault="0054713B" w:rsidP="0054713B">
            <w:pPr>
              <w:rPr>
                <w:b/>
                <w:bCs/>
              </w:rPr>
            </w:pPr>
            <w:r w:rsidRPr="0054713B">
              <w:rPr>
                <w:b/>
                <w:bCs/>
              </w:rPr>
              <w:t>Cost</w:t>
            </w:r>
          </w:p>
        </w:tc>
        <w:tc>
          <w:tcPr>
            <w:tcW w:w="0" w:type="auto"/>
            <w:vAlign w:val="center"/>
            <w:hideMark/>
          </w:tcPr>
          <w:p w14:paraId="44FF0012" w14:textId="77777777" w:rsidR="0054713B" w:rsidRPr="0054713B" w:rsidRDefault="0054713B" w:rsidP="0054713B">
            <w:pPr>
              <w:rPr>
                <w:b/>
                <w:bCs/>
              </w:rPr>
            </w:pPr>
            <w:r w:rsidRPr="0054713B">
              <w:rPr>
                <w:b/>
                <w:bCs/>
              </w:rPr>
              <w:t>Notes</w:t>
            </w:r>
          </w:p>
        </w:tc>
      </w:tr>
      <w:tr w:rsidR="0054713B" w:rsidRPr="0054713B" w14:paraId="202D58FB" w14:textId="77777777" w:rsidTr="0054713B">
        <w:trPr>
          <w:tblCellSpacing w:w="15" w:type="dxa"/>
        </w:trPr>
        <w:tc>
          <w:tcPr>
            <w:tcW w:w="0" w:type="auto"/>
            <w:vAlign w:val="center"/>
            <w:hideMark/>
          </w:tcPr>
          <w:p w14:paraId="2B5BF275" w14:textId="77777777" w:rsidR="0054713B" w:rsidRPr="0054713B" w:rsidRDefault="0054713B" w:rsidP="0054713B">
            <w:r w:rsidRPr="0054713B">
              <w:t>OpenAI text-embedding-3-large</w:t>
            </w:r>
          </w:p>
        </w:tc>
        <w:tc>
          <w:tcPr>
            <w:tcW w:w="0" w:type="auto"/>
            <w:vAlign w:val="center"/>
            <w:hideMark/>
          </w:tcPr>
          <w:p w14:paraId="01714754" w14:textId="77777777" w:rsidR="0054713B" w:rsidRPr="0054713B" w:rsidRDefault="0054713B" w:rsidP="0054713B">
            <w:r w:rsidRPr="0054713B">
              <w:rPr>
                <w:rFonts w:ascii="Segoe UI Emoji" w:hAnsi="Segoe UI Emoji" w:cs="Segoe UI Emoji"/>
              </w:rPr>
              <w:t>🥇</w:t>
            </w:r>
            <w:r w:rsidRPr="0054713B">
              <w:t xml:space="preserve"> Excellent</w:t>
            </w:r>
          </w:p>
        </w:tc>
        <w:tc>
          <w:tcPr>
            <w:tcW w:w="0" w:type="auto"/>
            <w:vAlign w:val="center"/>
            <w:hideMark/>
          </w:tcPr>
          <w:p w14:paraId="71CA064D" w14:textId="77777777" w:rsidR="0054713B" w:rsidRPr="0054713B" w:rsidRDefault="0054713B" w:rsidP="0054713B">
            <w:r w:rsidRPr="0054713B">
              <w:rPr>
                <w:rFonts w:ascii="Segoe UI Emoji" w:hAnsi="Segoe UI Emoji" w:cs="Segoe UI Emoji"/>
              </w:rPr>
              <w:t>✅</w:t>
            </w:r>
            <w:r w:rsidRPr="0054713B">
              <w:t xml:space="preserve"> Fast</w:t>
            </w:r>
          </w:p>
        </w:tc>
        <w:tc>
          <w:tcPr>
            <w:tcW w:w="0" w:type="auto"/>
            <w:vAlign w:val="center"/>
            <w:hideMark/>
          </w:tcPr>
          <w:p w14:paraId="6E60BF4B" w14:textId="77777777" w:rsidR="0054713B" w:rsidRPr="0054713B" w:rsidRDefault="0054713B" w:rsidP="0054713B">
            <w:r w:rsidRPr="0054713B">
              <w:rPr>
                <w:rFonts w:ascii="Segoe UI Emoji" w:hAnsi="Segoe UI Emoji" w:cs="Segoe UI Emoji"/>
              </w:rPr>
              <w:t>💸</w:t>
            </w:r>
            <w:r w:rsidRPr="0054713B">
              <w:t xml:space="preserve"> Paid API</w:t>
            </w:r>
          </w:p>
        </w:tc>
        <w:tc>
          <w:tcPr>
            <w:tcW w:w="0" w:type="auto"/>
            <w:vAlign w:val="center"/>
            <w:hideMark/>
          </w:tcPr>
          <w:p w14:paraId="10978747" w14:textId="77777777" w:rsidR="0054713B" w:rsidRPr="0054713B" w:rsidRDefault="0054713B" w:rsidP="0054713B">
            <w:r w:rsidRPr="0054713B">
              <w:t>Best accuracy; used by default; billed per request</w:t>
            </w:r>
          </w:p>
        </w:tc>
      </w:tr>
      <w:tr w:rsidR="0054713B" w:rsidRPr="0054713B" w14:paraId="1BE59DD5" w14:textId="77777777" w:rsidTr="0054713B">
        <w:trPr>
          <w:tblCellSpacing w:w="15" w:type="dxa"/>
        </w:trPr>
        <w:tc>
          <w:tcPr>
            <w:tcW w:w="0" w:type="auto"/>
            <w:vAlign w:val="center"/>
            <w:hideMark/>
          </w:tcPr>
          <w:p w14:paraId="06BB52C7" w14:textId="77777777" w:rsidR="0054713B" w:rsidRPr="0054713B" w:rsidRDefault="0054713B" w:rsidP="0054713B">
            <w:proofErr w:type="spellStart"/>
            <w:r w:rsidRPr="0054713B">
              <w:t>bge</w:t>
            </w:r>
            <w:proofErr w:type="spellEnd"/>
            <w:r w:rsidRPr="0054713B">
              <w:t>-small-</w:t>
            </w:r>
            <w:proofErr w:type="spellStart"/>
            <w:r w:rsidRPr="0054713B">
              <w:t>en</w:t>
            </w:r>
            <w:proofErr w:type="spellEnd"/>
          </w:p>
        </w:tc>
        <w:tc>
          <w:tcPr>
            <w:tcW w:w="0" w:type="auto"/>
            <w:vAlign w:val="center"/>
            <w:hideMark/>
          </w:tcPr>
          <w:p w14:paraId="5B635B9B" w14:textId="77777777" w:rsidR="0054713B" w:rsidRPr="0054713B" w:rsidRDefault="0054713B" w:rsidP="0054713B">
            <w:r w:rsidRPr="0054713B">
              <w:rPr>
                <w:rFonts w:ascii="Segoe UI Emoji" w:hAnsi="Segoe UI Emoji" w:cs="Segoe UI Emoji"/>
              </w:rPr>
              <w:t>👍</w:t>
            </w:r>
            <w:r w:rsidRPr="0054713B">
              <w:t xml:space="preserve"> Good</w:t>
            </w:r>
          </w:p>
        </w:tc>
        <w:tc>
          <w:tcPr>
            <w:tcW w:w="0" w:type="auto"/>
            <w:vAlign w:val="center"/>
            <w:hideMark/>
          </w:tcPr>
          <w:p w14:paraId="0DBE35CF" w14:textId="77777777" w:rsidR="0054713B" w:rsidRPr="0054713B" w:rsidRDefault="0054713B" w:rsidP="0054713B">
            <w:r w:rsidRPr="0054713B">
              <w:rPr>
                <w:rFonts w:ascii="Segoe UI Emoji" w:hAnsi="Segoe UI Emoji" w:cs="Segoe UI Emoji"/>
              </w:rPr>
              <w:t>✅</w:t>
            </w:r>
            <w:r w:rsidRPr="0054713B">
              <w:t xml:space="preserve"> Very Fast</w:t>
            </w:r>
          </w:p>
        </w:tc>
        <w:tc>
          <w:tcPr>
            <w:tcW w:w="0" w:type="auto"/>
            <w:vAlign w:val="center"/>
            <w:hideMark/>
          </w:tcPr>
          <w:p w14:paraId="5522FA46" w14:textId="77777777" w:rsidR="0054713B" w:rsidRPr="0054713B" w:rsidRDefault="0054713B" w:rsidP="0054713B">
            <w:r w:rsidRPr="0054713B">
              <w:rPr>
                <w:rFonts w:ascii="Segoe UI Emoji" w:hAnsi="Segoe UI Emoji" w:cs="Segoe UI Emoji"/>
              </w:rPr>
              <w:t>🆓</w:t>
            </w:r>
            <w:r w:rsidRPr="0054713B">
              <w:t xml:space="preserve"> Free</w:t>
            </w:r>
          </w:p>
        </w:tc>
        <w:tc>
          <w:tcPr>
            <w:tcW w:w="0" w:type="auto"/>
            <w:vAlign w:val="center"/>
            <w:hideMark/>
          </w:tcPr>
          <w:p w14:paraId="39E8327C" w14:textId="77777777" w:rsidR="0054713B" w:rsidRPr="0054713B" w:rsidRDefault="0054713B" w:rsidP="0054713B">
            <w:r w:rsidRPr="0054713B">
              <w:t>Great balance of speed and performance</w:t>
            </w:r>
          </w:p>
        </w:tc>
      </w:tr>
      <w:tr w:rsidR="0054713B" w:rsidRPr="0054713B" w14:paraId="7EBFF09B" w14:textId="77777777" w:rsidTr="0054713B">
        <w:trPr>
          <w:tblCellSpacing w:w="15" w:type="dxa"/>
        </w:trPr>
        <w:tc>
          <w:tcPr>
            <w:tcW w:w="0" w:type="auto"/>
            <w:vAlign w:val="center"/>
            <w:hideMark/>
          </w:tcPr>
          <w:p w14:paraId="52E4C59A" w14:textId="77777777" w:rsidR="0054713B" w:rsidRPr="0054713B" w:rsidRDefault="0054713B" w:rsidP="0054713B">
            <w:r w:rsidRPr="0054713B">
              <w:t>e5-base / e5-large</w:t>
            </w:r>
          </w:p>
        </w:tc>
        <w:tc>
          <w:tcPr>
            <w:tcW w:w="0" w:type="auto"/>
            <w:vAlign w:val="center"/>
            <w:hideMark/>
          </w:tcPr>
          <w:p w14:paraId="2D7D7AE4" w14:textId="77777777" w:rsidR="0054713B" w:rsidRPr="0054713B" w:rsidRDefault="0054713B" w:rsidP="0054713B">
            <w:r w:rsidRPr="0054713B">
              <w:rPr>
                <w:rFonts w:ascii="Segoe UI Emoji" w:hAnsi="Segoe UI Emoji" w:cs="Segoe UI Emoji"/>
              </w:rPr>
              <w:t>✅</w:t>
            </w:r>
            <w:r w:rsidRPr="0054713B">
              <w:t xml:space="preserve"> Very Good</w:t>
            </w:r>
          </w:p>
        </w:tc>
        <w:tc>
          <w:tcPr>
            <w:tcW w:w="0" w:type="auto"/>
            <w:vAlign w:val="center"/>
            <w:hideMark/>
          </w:tcPr>
          <w:p w14:paraId="41E03D6B" w14:textId="77777777" w:rsidR="0054713B" w:rsidRPr="0054713B" w:rsidRDefault="0054713B" w:rsidP="0054713B">
            <w:r w:rsidRPr="0054713B">
              <w:rPr>
                <w:rFonts w:ascii="Segoe UI Symbol" w:hAnsi="Segoe UI Symbol" w:cs="Segoe UI Symbol"/>
              </w:rPr>
              <w:t>⚠</w:t>
            </w:r>
            <w:r w:rsidRPr="0054713B">
              <w:t xml:space="preserve"> Slower</w:t>
            </w:r>
          </w:p>
        </w:tc>
        <w:tc>
          <w:tcPr>
            <w:tcW w:w="0" w:type="auto"/>
            <w:vAlign w:val="center"/>
            <w:hideMark/>
          </w:tcPr>
          <w:p w14:paraId="52A0FB60" w14:textId="77777777" w:rsidR="0054713B" w:rsidRPr="0054713B" w:rsidRDefault="0054713B" w:rsidP="0054713B">
            <w:r w:rsidRPr="0054713B">
              <w:rPr>
                <w:rFonts w:ascii="Segoe UI Emoji" w:hAnsi="Segoe UI Emoji" w:cs="Segoe UI Emoji"/>
              </w:rPr>
              <w:t>🆓</w:t>
            </w:r>
            <w:r w:rsidRPr="0054713B">
              <w:t xml:space="preserve"> Free</w:t>
            </w:r>
          </w:p>
        </w:tc>
        <w:tc>
          <w:tcPr>
            <w:tcW w:w="0" w:type="auto"/>
            <w:vAlign w:val="center"/>
            <w:hideMark/>
          </w:tcPr>
          <w:p w14:paraId="04D872FC" w14:textId="77777777" w:rsidR="0054713B" w:rsidRPr="0054713B" w:rsidRDefault="0054713B" w:rsidP="0054713B">
            <w:r w:rsidRPr="0054713B">
              <w:t>Top performance in QA settings</w:t>
            </w:r>
          </w:p>
        </w:tc>
      </w:tr>
      <w:tr w:rsidR="0054713B" w:rsidRPr="0054713B" w14:paraId="31A0B0B3" w14:textId="77777777" w:rsidTr="0054713B">
        <w:trPr>
          <w:tblCellSpacing w:w="15" w:type="dxa"/>
        </w:trPr>
        <w:tc>
          <w:tcPr>
            <w:tcW w:w="0" w:type="auto"/>
            <w:vAlign w:val="center"/>
            <w:hideMark/>
          </w:tcPr>
          <w:p w14:paraId="247E59F4" w14:textId="77777777" w:rsidR="0054713B" w:rsidRPr="0054713B" w:rsidRDefault="0054713B" w:rsidP="0054713B">
            <w:r w:rsidRPr="0054713B">
              <w:t>Instructor-XL</w:t>
            </w:r>
          </w:p>
        </w:tc>
        <w:tc>
          <w:tcPr>
            <w:tcW w:w="0" w:type="auto"/>
            <w:vAlign w:val="center"/>
            <w:hideMark/>
          </w:tcPr>
          <w:p w14:paraId="1E4DB1FF" w14:textId="77777777" w:rsidR="0054713B" w:rsidRPr="0054713B" w:rsidRDefault="0054713B" w:rsidP="0054713B">
            <w:r w:rsidRPr="0054713B">
              <w:rPr>
                <w:rFonts w:ascii="Segoe UI Emoji" w:hAnsi="Segoe UI Emoji" w:cs="Segoe UI Emoji"/>
              </w:rPr>
              <w:t>✅</w:t>
            </w:r>
            <w:r w:rsidRPr="0054713B">
              <w:t xml:space="preserve"> Very Good</w:t>
            </w:r>
          </w:p>
        </w:tc>
        <w:tc>
          <w:tcPr>
            <w:tcW w:w="0" w:type="auto"/>
            <w:vAlign w:val="center"/>
            <w:hideMark/>
          </w:tcPr>
          <w:p w14:paraId="25B23AA3" w14:textId="77777777" w:rsidR="0054713B" w:rsidRPr="0054713B" w:rsidRDefault="0054713B" w:rsidP="0054713B">
            <w:r w:rsidRPr="0054713B">
              <w:rPr>
                <w:rFonts w:ascii="Segoe UI Symbol" w:hAnsi="Segoe UI Symbol" w:cs="Segoe UI Symbol"/>
              </w:rPr>
              <w:t>⚠</w:t>
            </w:r>
            <w:r w:rsidRPr="0054713B">
              <w:t xml:space="preserve"> Slower</w:t>
            </w:r>
          </w:p>
        </w:tc>
        <w:tc>
          <w:tcPr>
            <w:tcW w:w="0" w:type="auto"/>
            <w:vAlign w:val="center"/>
            <w:hideMark/>
          </w:tcPr>
          <w:p w14:paraId="41803F21" w14:textId="77777777" w:rsidR="0054713B" w:rsidRPr="0054713B" w:rsidRDefault="0054713B" w:rsidP="0054713B">
            <w:r w:rsidRPr="0054713B">
              <w:rPr>
                <w:rFonts w:ascii="Segoe UI Emoji" w:hAnsi="Segoe UI Emoji" w:cs="Segoe UI Emoji"/>
              </w:rPr>
              <w:t>🆓</w:t>
            </w:r>
            <w:r w:rsidRPr="0054713B">
              <w:t xml:space="preserve"> Free</w:t>
            </w:r>
          </w:p>
        </w:tc>
        <w:tc>
          <w:tcPr>
            <w:tcW w:w="0" w:type="auto"/>
            <w:vAlign w:val="center"/>
            <w:hideMark/>
          </w:tcPr>
          <w:p w14:paraId="7002AC80" w14:textId="77777777" w:rsidR="0054713B" w:rsidRPr="0054713B" w:rsidRDefault="0054713B" w:rsidP="0054713B">
            <w:r w:rsidRPr="0054713B">
              <w:t>Optimized for instruction-style semantic similarity</w:t>
            </w:r>
          </w:p>
        </w:tc>
      </w:tr>
      <w:tr w:rsidR="0054713B" w:rsidRPr="0054713B" w14:paraId="743AA34E" w14:textId="77777777" w:rsidTr="0054713B">
        <w:trPr>
          <w:tblCellSpacing w:w="15" w:type="dxa"/>
        </w:trPr>
        <w:tc>
          <w:tcPr>
            <w:tcW w:w="0" w:type="auto"/>
            <w:vAlign w:val="center"/>
            <w:hideMark/>
          </w:tcPr>
          <w:p w14:paraId="7CA782CA" w14:textId="77777777" w:rsidR="0054713B" w:rsidRPr="0054713B" w:rsidRDefault="0054713B" w:rsidP="0054713B">
            <w:r w:rsidRPr="0054713B">
              <w:t>nomic-embed-text</w:t>
            </w:r>
          </w:p>
        </w:tc>
        <w:tc>
          <w:tcPr>
            <w:tcW w:w="0" w:type="auto"/>
            <w:vAlign w:val="center"/>
            <w:hideMark/>
          </w:tcPr>
          <w:p w14:paraId="41516F53" w14:textId="77777777" w:rsidR="0054713B" w:rsidRPr="0054713B" w:rsidRDefault="0054713B" w:rsidP="0054713B">
            <w:r w:rsidRPr="0054713B">
              <w:rPr>
                <w:rFonts w:ascii="Segoe UI Symbol" w:hAnsi="Segoe UI Symbol" w:cs="Segoe UI Symbol"/>
              </w:rPr>
              <w:t>⚠</w:t>
            </w:r>
            <w:r w:rsidRPr="0054713B">
              <w:t xml:space="preserve"> Moderate</w:t>
            </w:r>
          </w:p>
        </w:tc>
        <w:tc>
          <w:tcPr>
            <w:tcW w:w="0" w:type="auto"/>
            <w:vAlign w:val="center"/>
            <w:hideMark/>
          </w:tcPr>
          <w:p w14:paraId="6C28AB60" w14:textId="77777777" w:rsidR="0054713B" w:rsidRPr="0054713B" w:rsidRDefault="0054713B" w:rsidP="0054713B">
            <w:r w:rsidRPr="0054713B">
              <w:rPr>
                <w:rFonts w:ascii="Segoe UI Emoji" w:hAnsi="Segoe UI Emoji" w:cs="Segoe UI Emoji"/>
              </w:rPr>
              <w:t>✅</w:t>
            </w:r>
            <w:r w:rsidRPr="0054713B">
              <w:t xml:space="preserve"> Fast</w:t>
            </w:r>
          </w:p>
        </w:tc>
        <w:tc>
          <w:tcPr>
            <w:tcW w:w="0" w:type="auto"/>
            <w:vAlign w:val="center"/>
            <w:hideMark/>
          </w:tcPr>
          <w:p w14:paraId="6F43751D" w14:textId="77777777" w:rsidR="0054713B" w:rsidRPr="0054713B" w:rsidRDefault="0054713B" w:rsidP="0054713B">
            <w:r w:rsidRPr="0054713B">
              <w:rPr>
                <w:rFonts w:ascii="Segoe UI Emoji" w:hAnsi="Segoe UI Emoji" w:cs="Segoe UI Emoji"/>
              </w:rPr>
              <w:t>🆓</w:t>
            </w:r>
            <w:r w:rsidRPr="0054713B">
              <w:t xml:space="preserve"> Free</w:t>
            </w:r>
          </w:p>
        </w:tc>
        <w:tc>
          <w:tcPr>
            <w:tcW w:w="0" w:type="auto"/>
            <w:vAlign w:val="center"/>
            <w:hideMark/>
          </w:tcPr>
          <w:p w14:paraId="09F0C177" w14:textId="77777777" w:rsidR="0054713B" w:rsidRPr="0054713B" w:rsidRDefault="0054713B" w:rsidP="0054713B">
            <w:r w:rsidRPr="0054713B">
              <w:t>Lightweight, decent baseline</w:t>
            </w:r>
          </w:p>
        </w:tc>
      </w:tr>
    </w:tbl>
    <w:p w14:paraId="0897E691" w14:textId="77777777" w:rsidR="0054713B" w:rsidRDefault="00000000" w:rsidP="0054713B">
      <w:r>
        <w:pict w14:anchorId="180FF74E">
          <v:rect id="_x0000_i1029" style="width:0;height:1.5pt" o:hralign="center" o:bullet="t" o:hrstd="t" o:hr="t" fillcolor="#a0a0a0" stroked="f"/>
        </w:pict>
      </w:r>
    </w:p>
    <w:p w14:paraId="6F3D5F99" w14:textId="77777777" w:rsidR="002F0ED7" w:rsidRPr="002F0ED7" w:rsidRDefault="002F0ED7" w:rsidP="002F0ED7">
      <w:r w:rsidRPr="002F0ED7">
        <w:rPr>
          <w:rFonts w:ascii="Segoe UI Emoji" w:hAnsi="Segoe UI Emoji" w:cs="Segoe UI Emoji"/>
        </w:rPr>
        <w:t>⚠️</w:t>
      </w:r>
      <w:r w:rsidRPr="002F0ED7">
        <w:t xml:space="preserve"> </w:t>
      </w:r>
      <w:r w:rsidRPr="002F0ED7">
        <w:rPr>
          <w:b/>
          <w:bCs/>
        </w:rPr>
        <w:t>Important Design Clarification</w:t>
      </w:r>
    </w:p>
    <w:p w14:paraId="20895344" w14:textId="77777777" w:rsidR="002F0ED7" w:rsidRPr="002F0ED7" w:rsidRDefault="002F0ED7" w:rsidP="002F0ED7">
      <w:r w:rsidRPr="002F0ED7">
        <w:t xml:space="preserve">While Replicate is used successfully in our system for running </w:t>
      </w:r>
      <w:r w:rsidRPr="002F0ED7">
        <w:rPr>
          <w:b/>
          <w:bCs/>
        </w:rPr>
        <w:t>open-source LLMs</w:t>
      </w:r>
      <w:r w:rsidRPr="002F0ED7">
        <w:t xml:space="preserve"> like Mistral (used during tutor Q&amp;A), it is </w:t>
      </w:r>
      <w:r w:rsidRPr="002F0ED7">
        <w:rPr>
          <w:b/>
          <w:bCs/>
        </w:rPr>
        <w:t>not used for embeddings</w:t>
      </w:r>
      <w:r w:rsidRPr="002F0ED7">
        <w:t>.</w:t>
      </w:r>
    </w:p>
    <w:p w14:paraId="4F4C13B8" w14:textId="77777777" w:rsidR="002F0ED7" w:rsidRPr="002F0ED7" w:rsidRDefault="002F0ED7" w:rsidP="002F0ED7">
      <w:r w:rsidRPr="002F0ED7">
        <w:rPr>
          <w:b/>
          <w:bCs/>
        </w:rPr>
        <w:t>Why not use Replicate for embeddings?</w:t>
      </w:r>
    </w:p>
    <w:p w14:paraId="349D66A4" w14:textId="77777777" w:rsidR="002F0ED7" w:rsidRPr="002F0ED7" w:rsidRDefault="002F0ED7" w:rsidP="002F0ED7">
      <w:pPr>
        <w:numPr>
          <w:ilvl w:val="0"/>
          <w:numId w:val="30"/>
        </w:numPr>
      </w:pPr>
      <w:r w:rsidRPr="002F0ED7">
        <w:t xml:space="preserve">It is </w:t>
      </w:r>
      <w:r w:rsidRPr="002F0ED7">
        <w:rPr>
          <w:b/>
          <w:bCs/>
        </w:rPr>
        <w:t>not optimized</w:t>
      </w:r>
      <w:r w:rsidRPr="002F0ED7">
        <w:t xml:space="preserve"> for fast or batch vectorization.</w:t>
      </w:r>
    </w:p>
    <w:p w14:paraId="15777188" w14:textId="77777777" w:rsidR="002F0ED7" w:rsidRPr="002F0ED7" w:rsidRDefault="002F0ED7" w:rsidP="002F0ED7">
      <w:pPr>
        <w:numPr>
          <w:ilvl w:val="0"/>
          <w:numId w:val="30"/>
        </w:numPr>
      </w:pPr>
      <w:proofErr w:type="spellStart"/>
      <w:r w:rsidRPr="002F0ED7">
        <w:rPr>
          <w:b/>
          <w:bCs/>
        </w:rPr>
        <w:t>LangChain</w:t>
      </w:r>
      <w:proofErr w:type="spellEnd"/>
      <w:r w:rsidRPr="002F0ED7">
        <w:rPr>
          <w:b/>
          <w:bCs/>
        </w:rPr>
        <w:t xml:space="preserve"> and sentence-transformers</w:t>
      </w:r>
      <w:r w:rsidRPr="002F0ED7">
        <w:t xml:space="preserve"> don’t support Replicate-hosted embedding models well.</w:t>
      </w:r>
    </w:p>
    <w:p w14:paraId="224B1A9E" w14:textId="77777777" w:rsidR="002F0ED7" w:rsidRPr="002F0ED7" w:rsidRDefault="002F0ED7" w:rsidP="002F0ED7">
      <w:pPr>
        <w:numPr>
          <w:ilvl w:val="0"/>
          <w:numId w:val="30"/>
        </w:numPr>
      </w:pPr>
      <w:r w:rsidRPr="002F0ED7">
        <w:rPr>
          <w:b/>
          <w:bCs/>
        </w:rPr>
        <w:lastRenderedPageBreak/>
        <w:t>No cost or latency benefit</w:t>
      </w:r>
      <w:r w:rsidRPr="002F0ED7">
        <w:t xml:space="preserve"> over local or </w:t>
      </w:r>
      <w:proofErr w:type="spellStart"/>
      <w:r w:rsidRPr="002F0ED7">
        <w:t>HuggingFace</w:t>
      </w:r>
      <w:proofErr w:type="spellEnd"/>
      <w:r w:rsidRPr="002F0ED7">
        <w:t>-hosted options.</w:t>
      </w:r>
    </w:p>
    <w:p w14:paraId="3648D952" w14:textId="77777777" w:rsidR="002F0ED7" w:rsidRPr="002F0ED7" w:rsidRDefault="002F0ED7" w:rsidP="002F0ED7">
      <w:r w:rsidRPr="002F0ED7">
        <w:rPr>
          <w:rFonts w:ascii="Segoe UI Emoji" w:hAnsi="Segoe UI Emoji" w:cs="Segoe UI Emoji"/>
        </w:rPr>
        <w:t>✅</w:t>
      </w:r>
      <w:r w:rsidRPr="002F0ED7">
        <w:t xml:space="preserve"> Instead, we use </w:t>
      </w:r>
      <w:proofErr w:type="spellStart"/>
      <w:r w:rsidRPr="002F0ED7">
        <w:rPr>
          <w:b/>
          <w:bCs/>
        </w:rPr>
        <w:t>HuggingFace</w:t>
      </w:r>
      <w:proofErr w:type="spellEnd"/>
      <w:r w:rsidRPr="002F0ED7">
        <w:rPr>
          <w:b/>
          <w:bCs/>
        </w:rPr>
        <w:t xml:space="preserve"> models (e.g., </w:t>
      </w:r>
      <w:proofErr w:type="spellStart"/>
      <w:r w:rsidRPr="002F0ED7">
        <w:rPr>
          <w:b/>
          <w:bCs/>
        </w:rPr>
        <w:t>bge</w:t>
      </w:r>
      <w:proofErr w:type="spellEnd"/>
      <w:r w:rsidRPr="002F0ED7">
        <w:rPr>
          <w:b/>
          <w:bCs/>
        </w:rPr>
        <w:t>-small-</w:t>
      </w:r>
      <w:proofErr w:type="spellStart"/>
      <w:r w:rsidRPr="002F0ED7">
        <w:rPr>
          <w:b/>
          <w:bCs/>
        </w:rPr>
        <w:t>en</w:t>
      </w:r>
      <w:proofErr w:type="spellEnd"/>
      <w:r w:rsidRPr="002F0ED7">
        <w:rPr>
          <w:b/>
          <w:bCs/>
        </w:rPr>
        <w:t>, e5-base)</w:t>
      </w:r>
      <w:r w:rsidRPr="002F0ED7">
        <w:t xml:space="preserve"> via </w:t>
      </w:r>
      <w:proofErr w:type="spellStart"/>
      <w:r w:rsidRPr="002F0ED7">
        <w:t>langchain_</w:t>
      </w:r>
      <w:proofErr w:type="gramStart"/>
      <w:r w:rsidRPr="002F0ED7">
        <w:t>community.embeddings</w:t>
      </w:r>
      <w:proofErr w:type="spellEnd"/>
      <w:proofErr w:type="gramEnd"/>
      <w:r w:rsidRPr="002F0ED7">
        <w:t xml:space="preserve"> for embedding tasks in </w:t>
      </w:r>
      <w:proofErr w:type="gramStart"/>
      <w:r w:rsidRPr="002F0ED7">
        <w:t>Open Source</w:t>
      </w:r>
      <w:proofErr w:type="gramEnd"/>
      <w:r w:rsidRPr="002F0ED7">
        <w:t xml:space="preserve"> mode.</w:t>
      </w:r>
    </w:p>
    <w:p w14:paraId="23C5E1ED" w14:textId="77777777" w:rsidR="002F0ED7" w:rsidRPr="002F0ED7" w:rsidRDefault="002F0ED7" w:rsidP="002F0ED7">
      <w:r w:rsidRPr="002F0ED7">
        <w:t>This ensures performance, compatibility, and zero marginal cost at scale.</w:t>
      </w:r>
    </w:p>
    <w:p w14:paraId="486A3E43" w14:textId="77777777" w:rsidR="002F0ED7" w:rsidRDefault="002F0ED7" w:rsidP="0054713B"/>
    <w:p w14:paraId="65B7F505" w14:textId="77777777" w:rsidR="002F0ED7" w:rsidRDefault="002F0ED7" w:rsidP="0054713B"/>
    <w:p w14:paraId="6D3C63C5" w14:textId="77777777" w:rsidR="002F0ED7" w:rsidRPr="0054713B" w:rsidRDefault="002F0ED7" w:rsidP="0054713B"/>
    <w:p w14:paraId="46750CA3" w14:textId="77777777" w:rsidR="0054713B" w:rsidRPr="0054713B" w:rsidRDefault="0054713B" w:rsidP="0054713B">
      <w:pPr>
        <w:rPr>
          <w:b/>
          <w:bCs/>
        </w:rPr>
      </w:pPr>
      <w:r w:rsidRPr="0054713B">
        <w:rPr>
          <w:rFonts w:ascii="Segoe UI Emoji" w:hAnsi="Segoe UI Emoji" w:cs="Segoe UI Emoji"/>
          <w:b/>
          <w:bCs/>
        </w:rPr>
        <w:t>💸</w:t>
      </w:r>
      <w:r w:rsidRPr="0054713B">
        <w:rPr>
          <w:b/>
          <w:bCs/>
        </w:rPr>
        <w:t xml:space="preserve"> OpenAI Embedding Cost Estimates</w:t>
      </w:r>
    </w:p>
    <w:p w14:paraId="13729964" w14:textId="77777777" w:rsidR="0054713B" w:rsidRPr="0054713B" w:rsidRDefault="0054713B" w:rsidP="0054713B">
      <w:pPr>
        <w:rPr>
          <w:b/>
          <w:bCs/>
        </w:rPr>
      </w:pPr>
      <w:r w:rsidRPr="0054713B">
        <w:rPr>
          <w:b/>
          <w:bCs/>
        </w:rPr>
        <w:t>API: text-embedding-3-large</w:t>
      </w:r>
    </w:p>
    <w:p w14:paraId="2E735271" w14:textId="77777777" w:rsidR="0054713B" w:rsidRPr="0054713B" w:rsidRDefault="0054713B" w:rsidP="0054713B">
      <w:pPr>
        <w:numPr>
          <w:ilvl w:val="0"/>
          <w:numId w:val="6"/>
        </w:numPr>
      </w:pPr>
      <w:r w:rsidRPr="0054713B">
        <w:t>Billed per 1,000 tokens (~750 words)</w:t>
      </w:r>
    </w:p>
    <w:p w14:paraId="192E8CF9" w14:textId="77777777" w:rsidR="0054713B" w:rsidRPr="0054713B" w:rsidRDefault="0054713B" w:rsidP="0054713B">
      <w:pPr>
        <w:numPr>
          <w:ilvl w:val="0"/>
          <w:numId w:val="6"/>
        </w:numPr>
      </w:pPr>
      <w:r w:rsidRPr="0054713B">
        <w:t xml:space="preserve">Approx. </w:t>
      </w:r>
      <w:r w:rsidRPr="0054713B">
        <w:rPr>
          <w:b/>
          <w:bCs/>
        </w:rPr>
        <w:t>$0.0001 per 1,000 tokens</w:t>
      </w:r>
    </w:p>
    <w:p w14:paraId="29E2F0B8" w14:textId="77777777" w:rsidR="0054713B" w:rsidRPr="0054713B" w:rsidRDefault="0054713B" w:rsidP="0054713B">
      <w:pPr>
        <w:rPr>
          <w:b/>
          <w:bCs/>
        </w:rPr>
      </w:pPr>
      <w:r w:rsidRPr="0054713B">
        <w:rPr>
          <w:b/>
          <w:bCs/>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3"/>
        <w:gridCol w:w="1644"/>
        <w:gridCol w:w="1431"/>
      </w:tblGrid>
      <w:tr w:rsidR="0054713B" w:rsidRPr="0054713B" w14:paraId="44C2D38D" w14:textId="77777777" w:rsidTr="0054713B">
        <w:trPr>
          <w:tblHeader/>
          <w:tblCellSpacing w:w="15" w:type="dxa"/>
        </w:trPr>
        <w:tc>
          <w:tcPr>
            <w:tcW w:w="0" w:type="auto"/>
            <w:vAlign w:val="center"/>
            <w:hideMark/>
          </w:tcPr>
          <w:p w14:paraId="02398888" w14:textId="77777777" w:rsidR="0054713B" w:rsidRPr="0054713B" w:rsidRDefault="0054713B" w:rsidP="0054713B">
            <w:pPr>
              <w:rPr>
                <w:b/>
                <w:bCs/>
              </w:rPr>
            </w:pPr>
            <w:r w:rsidRPr="0054713B">
              <w:rPr>
                <w:b/>
                <w:bCs/>
              </w:rPr>
              <w:t>Content Type</w:t>
            </w:r>
          </w:p>
        </w:tc>
        <w:tc>
          <w:tcPr>
            <w:tcW w:w="0" w:type="auto"/>
            <w:vAlign w:val="center"/>
            <w:hideMark/>
          </w:tcPr>
          <w:p w14:paraId="74377A08" w14:textId="77777777" w:rsidR="0054713B" w:rsidRPr="0054713B" w:rsidRDefault="0054713B" w:rsidP="0054713B">
            <w:pPr>
              <w:rPr>
                <w:b/>
                <w:bCs/>
              </w:rPr>
            </w:pPr>
            <w:r w:rsidRPr="0054713B">
              <w:rPr>
                <w:b/>
                <w:bCs/>
              </w:rPr>
              <w:t>Estimated Tokens</w:t>
            </w:r>
          </w:p>
        </w:tc>
        <w:tc>
          <w:tcPr>
            <w:tcW w:w="0" w:type="auto"/>
            <w:vAlign w:val="center"/>
            <w:hideMark/>
          </w:tcPr>
          <w:p w14:paraId="0F5180B2" w14:textId="77777777" w:rsidR="0054713B" w:rsidRPr="0054713B" w:rsidRDefault="0054713B" w:rsidP="0054713B">
            <w:pPr>
              <w:rPr>
                <w:b/>
                <w:bCs/>
              </w:rPr>
            </w:pPr>
            <w:r w:rsidRPr="0054713B">
              <w:rPr>
                <w:b/>
                <w:bCs/>
              </w:rPr>
              <w:t>Estimated Cost</w:t>
            </w:r>
          </w:p>
        </w:tc>
      </w:tr>
      <w:tr w:rsidR="0054713B" w:rsidRPr="0054713B" w14:paraId="488E7D90" w14:textId="77777777" w:rsidTr="0054713B">
        <w:trPr>
          <w:tblCellSpacing w:w="15" w:type="dxa"/>
        </w:trPr>
        <w:tc>
          <w:tcPr>
            <w:tcW w:w="0" w:type="auto"/>
            <w:vAlign w:val="center"/>
            <w:hideMark/>
          </w:tcPr>
          <w:p w14:paraId="013AAC7B" w14:textId="77777777" w:rsidR="0054713B" w:rsidRPr="0054713B" w:rsidRDefault="0054713B" w:rsidP="0054713B">
            <w:r w:rsidRPr="0054713B">
              <w:t>1-page document</w:t>
            </w:r>
          </w:p>
        </w:tc>
        <w:tc>
          <w:tcPr>
            <w:tcW w:w="0" w:type="auto"/>
            <w:vAlign w:val="center"/>
            <w:hideMark/>
          </w:tcPr>
          <w:p w14:paraId="42F79F82" w14:textId="77777777" w:rsidR="0054713B" w:rsidRPr="0054713B" w:rsidRDefault="0054713B" w:rsidP="0054713B">
            <w:r w:rsidRPr="0054713B">
              <w:t>~500–700 tokens</w:t>
            </w:r>
          </w:p>
        </w:tc>
        <w:tc>
          <w:tcPr>
            <w:tcW w:w="0" w:type="auto"/>
            <w:vAlign w:val="center"/>
            <w:hideMark/>
          </w:tcPr>
          <w:p w14:paraId="30AF1A3E" w14:textId="77777777" w:rsidR="0054713B" w:rsidRPr="0054713B" w:rsidRDefault="0054713B" w:rsidP="0054713B">
            <w:r w:rsidRPr="0054713B">
              <w:t>~$0.00007</w:t>
            </w:r>
          </w:p>
        </w:tc>
      </w:tr>
      <w:tr w:rsidR="0054713B" w:rsidRPr="0054713B" w14:paraId="5B66048F" w14:textId="77777777" w:rsidTr="0054713B">
        <w:trPr>
          <w:tblCellSpacing w:w="15" w:type="dxa"/>
        </w:trPr>
        <w:tc>
          <w:tcPr>
            <w:tcW w:w="0" w:type="auto"/>
            <w:vAlign w:val="center"/>
            <w:hideMark/>
          </w:tcPr>
          <w:p w14:paraId="1D73CA44" w14:textId="77777777" w:rsidR="0054713B" w:rsidRPr="0054713B" w:rsidRDefault="0054713B" w:rsidP="0054713B">
            <w:r w:rsidRPr="0054713B">
              <w:t>30-page PDF (~15K words)</w:t>
            </w:r>
          </w:p>
        </w:tc>
        <w:tc>
          <w:tcPr>
            <w:tcW w:w="0" w:type="auto"/>
            <w:vAlign w:val="center"/>
            <w:hideMark/>
          </w:tcPr>
          <w:p w14:paraId="7E235B15" w14:textId="77777777" w:rsidR="0054713B" w:rsidRPr="0054713B" w:rsidRDefault="0054713B" w:rsidP="0054713B">
            <w:r w:rsidRPr="0054713B">
              <w:t>~20,000 tokens</w:t>
            </w:r>
          </w:p>
        </w:tc>
        <w:tc>
          <w:tcPr>
            <w:tcW w:w="0" w:type="auto"/>
            <w:vAlign w:val="center"/>
            <w:hideMark/>
          </w:tcPr>
          <w:p w14:paraId="2D6A204D" w14:textId="77777777" w:rsidR="0054713B" w:rsidRPr="0054713B" w:rsidRDefault="0054713B" w:rsidP="0054713B">
            <w:r w:rsidRPr="0054713B">
              <w:t>~$0.002</w:t>
            </w:r>
          </w:p>
        </w:tc>
      </w:tr>
      <w:tr w:rsidR="0054713B" w:rsidRPr="0054713B" w14:paraId="6E716512" w14:textId="77777777" w:rsidTr="0054713B">
        <w:trPr>
          <w:tblCellSpacing w:w="15" w:type="dxa"/>
        </w:trPr>
        <w:tc>
          <w:tcPr>
            <w:tcW w:w="0" w:type="auto"/>
            <w:vAlign w:val="center"/>
            <w:hideMark/>
          </w:tcPr>
          <w:p w14:paraId="73C9D2F0" w14:textId="77777777" w:rsidR="0054713B" w:rsidRPr="0054713B" w:rsidRDefault="0054713B" w:rsidP="0054713B">
            <w:r w:rsidRPr="0054713B">
              <w:t>Full textbook (~200 pages)</w:t>
            </w:r>
          </w:p>
        </w:tc>
        <w:tc>
          <w:tcPr>
            <w:tcW w:w="0" w:type="auto"/>
            <w:vAlign w:val="center"/>
            <w:hideMark/>
          </w:tcPr>
          <w:p w14:paraId="20AE3E18" w14:textId="77777777" w:rsidR="0054713B" w:rsidRPr="0054713B" w:rsidRDefault="0054713B" w:rsidP="0054713B">
            <w:r w:rsidRPr="0054713B">
              <w:t>~150,000 tokens</w:t>
            </w:r>
          </w:p>
        </w:tc>
        <w:tc>
          <w:tcPr>
            <w:tcW w:w="0" w:type="auto"/>
            <w:vAlign w:val="center"/>
            <w:hideMark/>
          </w:tcPr>
          <w:p w14:paraId="5790F0C4" w14:textId="77777777" w:rsidR="0054713B" w:rsidRPr="0054713B" w:rsidRDefault="0054713B" w:rsidP="0054713B">
            <w:r w:rsidRPr="0054713B">
              <w:t>~$0.015</w:t>
            </w:r>
          </w:p>
        </w:tc>
      </w:tr>
    </w:tbl>
    <w:p w14:paraId="0F3F4387" w14:textId="77777777" w:rsidR="0054713B" w:rsidRPr="0054713B" w:rsidRDefault="0054713B" w:rsidP="0054713B">
      <w:r w:rsidRPr="0054713B">
        <w:rPr>
          <w:rFonts w:ascii="Segoe UI Emoji" w:hAnsi="Segoe UI Emoji" w:cs="Segoe UI Emoji"/>
        </w:rPr>
        <w:t>⚠️</w:t>
      </w:r>
      <w:r w:rsidRPr="0054713B">
        <w:t xml:space="preserve"> So uploading 100 textbooks = $1.50+ just for embedding. This scales quickly in volume-based environments.</w:t>
      </w:r>
    </w:p>
    <w:p w14:paraId="090E3962" w14:textId="77777777" w:rsidR="0054713B" w:rsidRPr="0054713B" w:rsidRDefault="00000000" w:rsidP="0054713B">
      <w:r>
        <w:pict w14:anchorId="378F1BD1">
          <v:rect id="_x0000_i1030" style="width:0;height:1.5pt" o:hralign="center" o:hrstd="t" o:hr="t" fillcolor="#a0a0a0" stroked="f"/>
        </w:pict>
      </w:r>
    </w:p>
    <w:p w14:paraId="01BC25F1" w14:textId="77777777" w:rsidR="0054713B" w:rsidRPr="0054713B" w:rsidRDefault="0054713B" w:rsidP="0054713B">
      <w:pPr>
        <w:rPr>
          <w:b/>
          <w:bCs/>
        </w:rPr>
      </w:pPr>
      <w:r w:rsidRPr="0054713B">
        <w:rPr>
          <w:rFonts w:ascii="Segoe UI Emoji" w:hAnsi="Segoe UI Emoji" w:cs="Segoe UI Emoji"/>
          <w:b/>
          <w:bCs/>
        </w:rPr>
        <w:t>🧠</w:t>
      </w:r>
      <w:r w:rsidRPr="0054713B">
        <w:rPr>
          <w:b/>
          <w:bCs/>
        </w:rPr>
        <w:t xml:space="preserve"> Clarifying the Tutor Bot Architecture</w:t>
      </w:r>
    </w:p>
    <w:p w14:paraId="2A085104" w14:textId="77777777" w:rsidR="0054713B" w:rsidRPr="0054713B" w:rsidRDefault="0054713B" w:rsidP="0054713B">
      <w:r w:rsidRPr="0054713B">
        <w:t xml:space="preserve">The AI Tutor solution is made of </w:t>
      </w:r>
      <w:r w:rsidRPr="0054713B">
        <w:rPr>
          <w:b/>
          <w:bCs/>
        </w:rPr>
        <w:t>three main layers</w:t>
      </w:r>
      <w:r w:rsidRPr="0054713B">
        <w:t>:</w:t>
      </w:r>
    </w:p>
    <w:p w14:paraId="1C18BE5B" w14:textId="77777777" w:rsidR="0054713B" w:rsidRPr="0054713B" w:rsidRDefault="0054713B" w:rsidP="0054713B">
      <w:pPr>
        <w:rPr>
          <w:b/>
          <w:bCs/>
        </w:rPr>
      </w:pPr>
      <w:r w:rsidRPr="0054713B">
        <w:rPr>
          <w:b/>
          <w:bCs/>
        </w:rPr>
        <w:t>1. User Interface (Chat/Voice)</w:t>
      </w:r>
    </w:p>
    <w:p w14:paraId="7C4B6081" w14:textId="77777777" w:rsidR="0054713B" w:rsidRPr="0054713B" w:rsidRDefault="0054713B" w:rsidP="0054713B">
      <w:pPr>
        <w:numPr>
          <w:ilvl w:val="0"/>
          <w:numId w:val="7"/>
        </w:numPr>
      </w:pPr>
      <w:r w:rsidRPr="0054713B">
        <w:t xml:space="preserve">Built in </w:t>
      </w:r>
      <w:proofErr w:type="spellStart"/>
      <w:r w:rsidRPr="0054713B">
        <w:t>Streamlit</w:t>
      </w:r>
      <w:proofErr w:type="spellEnd"/>
      <w:r w:rsidRPr="0054713B">
        <w:t xml:space="preserve"> or (eventually) React</w:t>
      </w:r>
    </w:p>
    <w:p w14:paraId="72C21E96" w14:textId="77777777" w:rsidR="0054713B" w:rsidRPr="0054713B" w:rsidRDefault="0054713B" w:rsidP="0054713B">
      <w:pPr>
        <w:numPr>
          <w:ilvl w:val="0"/>
          <w:numId w:val="7"/>
        </w:numPr>
      </w:pPr>
      <w:r w:rsidRPr="0054713B">
        <w:t>Accepts user questions (text or speech-to-text)</w:t>
      </w:r>
    </w:p>
    <w:p w14:paraId="1C1C45B9" w14:textId="77777777" w:rsidR="0054713B" w:rsidRPr="0054713B" w:rsidRDefault="0054713B" w:rsidP="0054713B">
      <w:pPr>
        <w:numPr>
          <w:ilvl w:val="0"/>
          <w:numId w:val="7"/>
        </w:numPr>
      </w:pPr>
      <w:r w:rsidRPr="0054713B">
        <w:t>Sends queries to backend chat engine</w:t>
      </w:r>
    </w:p>
    <w:p w14:paraId="03AB8CF9" w14:textId="77777777" w:rsidR="0054713B" w:rsidRPr="0054713B" w:rsidRDefault="0054713B" w:rsidP="0054713B">
      <w:pPr>
        <w:rPr>
          <w:b/>
          <w:bCs/>
        </w:rPr>
      </w:pPr>
      <w:r w:rsidRPr="0054713B">
        <w:rPr>
          <w:b/>
          <w:bCs/>
        </w:rPr>
        <w:t>2. Chat Engine (LLM)</w:t>
      </w:r>
    </w:p>
    <w:p w14:paraId="674BD9DD" w14:textId="77777777" w:rsidR="0054713B" w:rsidRPr="0054713B" w:rsidRDefault="0054713B" w:rsidP="0054713B">
      <w:pPr>
        <w:numPr>
          <w:ilvl w:val="0"/>
          <w:numId w:val="8"/>
        </w:numPr>
      </w:pPr>
      <w:r w:rsidRPr="0054713B">
        <w:t>Powered by GPT-4 (Paid) or Free models like Mistral</w:t>
      </w:r>
    </w:p>
    <w:p w14:paraId="63F1CFF8" w14:textId="77777777" w:rsidR="0054713B" w:rsidRPr="0054713B" w:rsidRDefault="0054713B" w:rsidP="0054713B">
      <w:pPr>
        <w:numPr>
          <w:ilvl w:val="0"/>
          <w:numId w:val="8"/>
        </w:numPr>
      </w:pPr>
      <w:r w:rsidRPr="0054713B">
        <w:t xml:space="preserve">Wrapped in </w:t>
      </w:r>
      <w:proofErr w:type="spellStart"/>
      <w:r w:rsidRPr="0054713B">
        <w:t>LangChain’s</w:t>
      </w:r>
      <w:proofErr w:type="spellEnd"/>
      <w:r w:rsidRPr="0054713B">
        <w:t xml:space="preserve"> </w:t>
      </w:r>
      <w:proofErr w:type="spellStart"/>
      <w:r w:rsidRPr="0054713B">
        <w:t>RetrievalQA</w:t>
      </w:r>
      <w:proofErr w:type="spellEnd"/>
      <w:r w:rsidRPr="0054713B">
        <w:t xml:space="preserve"> or custom interface</w:t>
      </w:r>
    </w:p>
    <w:p w14:paraId="4EC45162" w14:textId="77777777" w:rsidR="0054713B" w:rsidRPr="0054713B" w:rsidRDefault="0054713B" w:rsidP="0054713B">
      <w:pPr>
        <w:numPr>
          <w:ilvl w:val="0"/>
          <w:numId w:val="8"/>
        </w:numPr>
      </w:pPr>
      <w:r w:rsidRPr="0054713B">
        <w:t>Injects prompt + retrieved context before generating answer</w:t>
      </w:r>
    </w:p>
    <w:p w14:paraId="5C72F2D8" w14:textId="77777777" w:rsidR="0054713B" w:rsidRPr="0054713B" w:rsidRDefault="0054713B" w:rsidP="0054713B">
      <w:pPr>
        <w:rPr>
          <w:b/>
          <w:bCs/>
        </w:rPr>
      </w:pPr>
      <w:r w:rsidRPr="0054713B">
        <w:rPr>
          <w:b/>
          <w:bCs/>
        </w:rPr>
        <w:t>3. Vector Database (</w:t>
      </w:r>
      <w:proofErr w:type="spellStart"/>
      <w:r w:rsidRPr="0054713B">
        <w:rPr>
          <w:b/>
          <w:bCs/>
        </w:rPr>
        <w:t>ChromaDB</w:t>
      </w:r>
      <w:proofErr w:type="spellEnd"/>
      <w:r w:rsidRPr="0054713B">
        <w:rPr>
          <w:b/>
          <w:bCs/>
        </w:rPr>
        <w:t>)</w:t>
      </w:r>
    </w:p>
    <w:p w14:paraId="40DB24EE" w14:textId="77777777" w:rsidR="0054713B" w:rsidRPr="0054713B" w:rsidRDefault="0054713B" w:rsidP="0054713B">
      <w:pPr>
        <w:numPr>
          <w:ilvl w:val="0"/>
          <w:numId w:val="9"/>
        </w:numPr>
      </w:pPr>
      <w:r w:rsidRPr="0054713B">
        <w:t>Stores document embeddings for each KB</w:t>
      </w:r>
    </w:p>
    <w:p w14:paraId="32249DD9" w14:textId="77777777" w:rsidR="0054713B" w:rsidRPr="0054713B" w:rsidRDefault="0054713B" w:rsidP="0054713B">
      <w:pPr>
        <w:numPr>
          <w:ilvl w:val="0"/>
          <w:numId w:val="9"/>
        </w:numPr>
      </w:pPr>
      <w:r w:rsidRPr="0054713B">
        <w:lastRenderedPageBreak/>
        <w:t>Query = "Which chunks of the document match this user question?"</w:t>
      </w:r>
    </w:p>
    <w:p w14:paraId="41C84A13" w14:textId="77777777" w:rsidR="0054713B" w:rsidRPr="0054713B" w:rsidRDefault="0054713B" w:rsidP="0054713B">
      <w:pPr>
        <w:numPr>
          <w:ilvl w:val="0"/>
          <w:numId w:val="9"/>
        </w:numPr>
      </w:pPr>
      <w:r w:rsidRPr="0054713B">
        <w:t>The top N results (most relevant paragraphs) are passed to the LLM as context</w:t>
      </w:r>
    </w:p>
    <w:p w14:paraId="3BCE963E" w14:textId="77777777" w:rsidR="0054713B" w:rsidRPr="0054713B" w:rsidRDefault="0054713B" w:rsidP="0054713B">
      <w:r w:rsidRPr="0054713B">
        <w:rPr>
          <w:rFonts w:ascii="Segoe UI Emoji" w:hAnsi="Segoe UI Emoji" w:cs="Segoe UI Emoji"/>
        </w:rPr>
        <w:t>✅</w:t>
      </w:r>
      <w:r w:rsidRPr="0054713B">
        <w:t xml:space="preserve"> So yes — the </w:t>
      </w:r>
      <w:r w:rsidRPr="0054713B">
        <w:rPr>
          <w:b/>
          <w:bCs/>
        </w:rPr>
        <w:t>Tutor Bot is a chat model sitting on top of a vector database</w:t>
      </w:r>
      <w:r w:rsidRPr="0054713B">
        <w:t xml:space="preserve"> (plus your learning goals logic and logs)</w:t>
      </w:r>
    </w:p>
    <w:p w14:paraId="7F668C1B" w14:textId="77777777" w:rsidR="0054713B" w:rsidRPr="0054713B" w:rsidRDefault="00000000" w:rsidP="0054713B">
      <w:r>
        <w:pict w14:anchorId="082AE869">
          <v:rect id="_x0000_i1031" style="width:0;height:1.5pt" o:hralign="center" o:hrstd="t" o:hr="t" fillcolor="#a0a0a0" stroked="f"/>
        </w:pict>
      </w:r>
    </w:p>
    <w:p w14:paraId="1C19E1DF" w14:textId="77777777" w:rsidR="0054713B" w:rsidRPr="0054713B" w:rsidRDefault="0054713B" w:rsidP="0054713B">
      <w:pPr>
        <w:rPr>
          <w:b/>
          <w:bCs/>
        </w:rPr>
      </w:pPr>
      <w:r w:rsidRPr="0054713B">
        <w:rPr>
          <w:rFonts w:ascii="Segoe UI Emoji" w:hAnsi="Segoe UI Emoji" w:cs="Segoe UI Emoji"/>
          <w:b/>
          <w:bCs/>
        </w:rPr>
        <w:t>🔄</w:t>
      </w:r>
      <w:r w:rsidRPr="0054713B">
        <w:rPr>
          <w:b/>
          <w:bCs/>
        </w:rPr>
        <w:t xml:space="preserve"> End-to-End Integration Flow (Free + Paid Models)</w:t>
      </w:r>
    </w:p>
    <w:p w14:paraId="27FAD771" w14:textId="77777777" w:rsidR="0054713B" w:rsidRPr="0054713B" w:rsidRDefault="0054713B" w:rsidP="0054713B">
      <w:pPr>
        <w:rPr>
          <w:b/>
          <w:bCs/>
        </w:rPr>
      </w:pPr>
      <w:r w:rsidRPr="0054713B">
        <w:rPr>
          <w:b/>
          <w:bCs/>
        </w:rPr>
        <w:t>Step-by-Step</w:t>
      </w:r>
    </w:p>
    <w:p w14:paraId="5D27E310" w14:textId="77777777" w:rsidR="0054713B" w:rsidRPr="0054713B" w:rsidRDefault="0054713B" w:rsidP="0054713B">
      <w:pPr>
        <w:numPr>
          <w:ilvl w:val="0"/>
          <w:numId w:val="10"/>
        </w:numPr>
      </w:pPr>
      <w:r w:rsidRPr="0054713B">
        <w:t>User uploads file → embedder.py embeds using selected engine (OpenAI or free)</w:t>
      </w:r>
    </w:p>
    <w:p w14:paraId="5E3ED4EC" w14:textId="77777777" w:rsidR="0054713B" w:rsidRPr="0054713B" w:rsidRDefault="0054713B" w:rsidP="0054713B">
      <w:pPr>
        <w:numPr>
          <w:ilvl w:val="0"/>
          <w:numId w:val="10"/>
        </w:numPr>
      </w:pPr>
      <w:r w:rsidRPr="0054713B">
        <w:t xml:space="preserve">Vectors saved into </w:t>
      </w:r>
      <w:proofErr w:type="spellStart"/>
      <w:r w:rsidRPr="0054713B">
        <w:t>ChromaDB</w:t>
      </w:r>
      <w:proofErr w:type="spellEnd"/>
      <w:r w:rsidRPr="0054713B">
        <w:t xml:space="preserve"> with per-KB, per-user namespace</w:t>
      </w:r>
    </w:p>
    <w:p w14:paraId="2B7B4218" w14:textId="77777777" w:rsidR="0054713B" w:rsidRPr="0054713B" w:rsidRDefault="0054713B" w:rsidP="0054713B">
      <w:pPr>
        <w:numPr>
          <w:ilvl w:val="0"/>
          <w:numId w:val="10"/>
        </w:numPr>
      </w:pPr>
      <w:r w:rsidRPr="0054713B">
        <w:t>User enters a question → chat_engine.py retrieves matching chunks from vector DB</w:t>
      </w:r>
    </w:p>
    <w:p w14:paraId="32A35CD3" w14:textId="77777777" w:rsidR="0054713B" w:rsidRPr="0054713B" w:rsidRDefault="0054713B" w:rsidP="0054713B">
      <w:pPr>
        <w:numPr>
          <w:ilvl w:val="0"/>
          <w:numId w:val="10"/>
        </w:numPr>
      </w:pPr>
      <w:r w:rsidRPr="0054713B">
        <w:t>Master prompt is assembled with session goals + user prompt</w:t>
      </w:r>
    </w:p>
    <w:p w14:paraId="402CD6C8" w14:textId="77777777" w:rsidR="0054713B" w:rsidRPr="0054713B" w:rsidRDefault="0054713B" w:rsidP="0054713B">
      <w:pPr>
        <w:numPr>
          <w:ilvl w:val="0"/>
          <w:numId w:val="10"/>
        </w:numPr>
      </w:pPr>
      <w:r w:rsidRPr="0054713B">
        <w:t>Chat model receives final prompt</w:t>
      </w:r>
    </w:p>
    <w:p w14:paraId="13387F1D" w14:textId="77777777" w:rsidR="0054713B" w:rsidRPr="0054713B" w:rsidRDefault="0054713B" w:rsidP="0054713B">
      <w:pPr>
        <w:numPr>
          <w:ilvl w:val="0"/>
          <w:numId w:val="10"/>
        </w:numPr>
      </w:pPr>
      <w:r w:rsidRPr="0054713B">
        <w:t>Answer is generated and shown</w:t>
      </w:r>
    </w:p>
    <w:p w14:paraId="797147CF" w14:textId="77777777" w:rsidR="0054713B" w:rsidRPr="0054713B" w:rsidRDefault="0054713B" w:rsidP="0054713B">
      <w:pPr>
        <w:numPr>
          <w:ilvl w:val="0"/>
          <w:numId w:val="10"/>
        </w:numPr>
      </w:pPr>
      <w:r w:rsidRPr="0054713B">
        <w:t>Question and answer are logged for memory/feedback</w:t>
      </w:r>
    </w:p>
    <w:p w14:paraId="09DCCCF5" w14:textId="77777777" w:rsidR="0054713B" w:rsidRPr="0054713B" w:rsidRDefault="00000000" w:rsidP="0054713B">
      <w:r>
        <w:pict w14:anchorId="7122C28F">
          <v:rect id="_x0000_i1032" style="width:0;height:1.5pt" o:hralign="center" o:hrstd="t" o:hr="t" fillcolor="#a0a0a0" stroked="f"/>
        </w:pict>
      </w:r>
    </w:p>
    <w:p w14:paraId="76AF971C" w14:textId="77777777" w:rsidR="0054713B" w:rsidRPr="0054713B" w:rsidRDefault="0054713B" w:rsidP="0054713B">
      <w:pPr>
        <w:rPr>
          <w:b/>
          <w:bCs/>
        </w:rPr>
      </w:pPr>
      <w:r w:rsidRPr="0054713B">
        <w:rPr>
          <w:rFonts w:ascii="Segoe UI Emoji" w:hAnsi="Segoe UI Emoji" w:cs="Segoe UI Emoji"/>
          <w:b/>
          <w:bCs/>
        </w:rPr>
        <w:t>🧱</w:t>
      </w:r>
      <w:r w:rsidRPr="0054713B">
        <w:rPr>
          <w:b/>
          <w:bCs/>
        </w:rPr>
        <w:t xml:space="preserve"> Architectural Recommendation</w:t>
      </w:r>
    </w:p>
    <w:p w14:paraId="494511A5" w14:textId="77777777" w:rsidR="0054713B" w:rsidRPr="0054713B" w:rsidRDefault="0054713B" w:rsidP="0054713B">
      <w:pPr>
        <w:rPr>
          <w:b/>
          <w:bCs/>
        </w:rPr>
      </w:pPr>
      <w:r w:rsidRPr="0054713B">
        <w:rPr>
          <w:b/>
          <w:bCs/>
        </w:rPr>
        <w:t>Option A: Split Embedding Model Per 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1"/>
        <w:gridCol w:w="1856"/>
        <w:gridCol w:w="2227"/>
      </w:tblGrid>
      <w:tr w:rsidR="0054713B" w:rsidRPr="0054713B" w14:paraId="0FEB8DDA" w14:textId="77777777" w:rsidTr="0054713B">
        <w:trPr>
          <w:tblHeader/>
          <w:tblCellSpacing w:w="15" w:type="dxa"/>
        </w:trPr>
        <w:tc>
          <w:tcPr>
            <w:tcW w:w="0" w:type="auto"/>
            <w:vAlign w:val="center"/>
            <w:hideMark/>
          </w:tcPr>
          <w:p w14:paraId="79C2C62C" w14:textId="77777777" w:rsidR="0054713B" w:rsidRPr="0054713B" w:rsidRDefault="0054713B" w:rsidP="0054713B">
            <w:pPr>
              <w:rPr>
                <w:b/>
                <w:bCs/>
              </w:rPr>
            </w:pPr>
            <w:r w:rsidRPr="0054713B">
              <w:rPr>
                <w:b/>
                <w:bCs/>
              </w:rPr>
              <w:t>User Selects</w:t>
            </w:r>
          </w:p>
        </w:tc>
        <w:tc>
          <w:tcPr>
            <w:tcW w:w="0" w:type="auto"/>
            <w:vAlign w:val="center"/>
            <w:hideMark/>
          </w:tcPr>
          <w:p w14:paraId="40398104" w14:textId="77777777" w:rsidR="0054713B" w:rsidRPr="0054713B" w:rsidRDefault="0054713B" w:rsidP="0054713B">
            <w:pPr>
              <w:rPr>
                <w:b/>
                <w:bCs/>
              </w:rPr>
            </w:pPr>
            <w:r w:rsidRPr="0054713B">
              <w:rPr>
                <w:b/>
                <w:bCs/>
              </w:rPr>
              <w:t>Chat Model</w:t>
            </w:r>
          </w:p>
        </w:tc>
        <w:tc>
          <w:tcPr>
            <w:tcW w:w="0" w:type="auto"/>
            <w:vAlign w:val="center"/>
            <w:hideMark/>
          </w:tcPr>
          <w:p w14:paraId="79175A2E" w14:textId="77777777" w:rsidR="0054713B" w:rsidRPr="0054713B" w:rsidRDefault="0054713B" w:rsidP="0054713B">
            <w:pPr>
              <w:rPr>
                <w:b/>
                <w:bCs/>
              </w:rPr>
            </w:pPr>
            <w:r w:rsidRPr="0054713B">
              <w:rPr>
                <w:b/>
                <w:bCs/>
              </w:rPr>
              <w:t>Embedding Model</w:t>
            </w:r>
          </w:p>
        </w:tc>
      </w:tr>
      <w:tr w:rsidR="0054713B" w:rsidRPr="0054713B" w14:paraId="10357E7F" w14:textId="77777777" w:rsidTr="0054713B">
        <w:trPr>
          <w:tblCellSpacing w:w="15" w:type="dxa"/>
        </w:trPr>
        <w:tc>
          <w:tcPr>
            <w:tcW w:w="0" w:type="auto"/>
            <w:vAlign w:val="center"/>
            <w:hideMark/>
          </w:tcPr>
          <w:p w14:paraId="5AAD907A" w14:textId="77777777" w:rsidR="0054713B" w:rsidRPr="0054713B" w:rsidRDefault="0054713B" w:rsidP="0054713B">
            <w:r w:rsidRPr="0054713B">
              <w:t>Free Mode</w:t>
            </w:r>
          </w:p>
        </w:tc>
        <w:tc>
          <w:tcPr>
            <w:tcW w:w="0" w:type="auto"/>
            <w:vAlign w:val="center"/>
            <w:hideMark/>
          </w:tcPr>
          <w:p w14:paraId="4F8C7F92" w14:textId="77777777" w:rsidR="0054713B" w:rsidRPr="0054713B" w:rsidRDefault="0054713B" w:rsidP="0054713B">
            <w:r w:rsidRPr="0054713B">
              <w:t>Mistral via Replicate</w:t>
            </w:r>
          </w:p>
        </w:tc>
        <w:tc>
          <w:tcPr>
            <w:tcW w:w="0" w:type="auto"/>
            <w:vAlign w:val="center"/>
            <w:hideMark/>
          </w:tcPr>
          <w:p w14:paraId="5C06E96A" w14:textId="77777777" w:rsidR="0054713B" w:rsidRPr="0054713B" w:rsidRDefault="0054713B" w:rsidP="0054713B">
            <w:proofErr w:type="spellStart"/>
            <w:r w:rsidRPr="0054713B">
              <w:t>bge</w:t>
            </w:r>
            <w:proofErr w:type="spellEnd"/>
            <w:r w:rsidRPr="0054713B">
              <w:t>-small-</w:t>
            </w:r>
            <w:proofErr w:type="spellStart"/>
            <w:r w:rsidRPr="0054713B">
              <w:t>en</w:t>
            </w:r>
            <w:proofErr w:type="spellEnd"/>
            <w:r w:rsidRPr="0054713B">
              <w:t xml:space="preserve"> or e5-base</w:t>
            </w:r>
          </w:p>
        </w:tc>
      </w:tr>
      <w:tr w:rsidR="0054713B" w:rsidRPr="0054713B" w14:paraId="182099A4" w14:textId="77777777" w:rsidTr="0054713B">
        <w:trPr>
          <w:tblCellSpacing w:w="15" w:type="dxa"/>
        </w:trPr>
        <w:tc>
          <w:tcPr>
            <w:tcW w:w="0" w:type="auto"/>
            <w:vAlign w:val="center"/>
            <w:hideMark/>
          </w:tcPr>
          <w:p w14:paraId="6F4292B2" w14:textId="77777777" w:rsidR="0054713B" w:rsidRPr="0054713B" w:rsidRDefault="0054713B" w:rsidP="0054713B">
            <w:r w:rsidRPr="0054713B">
              <w:t>Paid Mode</w:t>
            </w:r>
          </w:p>
        </w:tc>
        <w:tc>
          <w:tcPr>
            <w:tcW w:w="0" w:type="auto"/>
            <w:vAlign w:val="center"/>
            <w:hideMark/>
          </w:tcPr>
          <w:p w14:paraId="68029838" w14:textId="77777777" w:rsidR="0054713B" w:rsidRPr="0054713B" w:rsidRDefault="0054713B" w:rsidP="0054713B">
            <w:r w:rsidRPr="0054713B">
              <w:t>GPT-4 via OpenAI</w:t>
            </w:r>
          </w:p>
        </w:tc>
        <w:tc>
          <w:tcPr>
            <w:tcW w:w="0" w:type="auto"/>
            <w:vAlign w:val="center"/>
            <w:hideMark/>
          </w:tcPr>
          <w:p w14:paraId="4696895D" w14:textId="77777777" w:rsidR="0054713B" w:rsidRPr="0054713B" w:rsidRDefault="0054713B" w:rsidP="0054713B">
            <w:r w:rsidRPr="0054713B">
              <w:t>text-embedding-3-large</w:t>
            </w:r>
          </w:p>
        </w:tc>
      </w:tr>
    </w:tbl>
    <w:p w14:paraId="651EE08B" w14:textId="74EE1D7F" w:rsidR="005334C0" w:rsidRDefault="005334C0" w:rsidP="0054713B">
      <w:pPr>
        <w:rPr>
          <w:b/>
          <w:bCs/>
        </w:rPr>
      </w:pPr>
      <w:r>
        <w:rPr>
          <w:b/>
          <w:bCs/>
        </w:rPr>
        <w:t xml:space="preserve">NB! Decided: </w:t>
      </w:r>
      <w:r w:rsidRPr="005334C0">
        <w:rPr>
          <w:b/>
          <w:bCs/>
        </w:rPr>
        <w:t>Replicate is only used for chat generation (Mistral) — not for embedding.</w:t>
      </w:r>
    </w:p>
    <w:p w14:paraId="473AC5BE" w14:textId="77777777" w:rsidR="005334C0" w:rsidRDefault="005334C0" w:rsidP="0054713B">
      <w:pPr>
        <w:rPr>
          <w:b/>
          <w:bCs/>
        </w:rPr>
      </w:pPr>
    </w:p>
    <w:p w14:paraId="35B2EEC9" w14:textId="6C991154" w:rsidR="0054713B" w:rsidRPr="0054713B" w:rsidRDefault="0054713B" w:rsidP="0054713B">
      <w:pPr>
        <w:rPr>
          <w:b/>
          <w:bCs/>
        </w:rPr>
      </w:pPr>
      <w:r w:rsidRPr="0054713B">
        <w:rPr>
          <w:b/>
          <w:bCs/>
        </w:rPr>
        <w:t>Option B: Allow Per-</w:t>
      </w:r>
      <w:proofErr w:type="spellStart"/>
      <w:r w:rsidRPr="0054713B">
        <w:rPr>
          <w:b/>
          <w:bCs/>
        </w:rPr>
        <w:t>KnowledgeBase</w:t>
      </w:r>
      <w:proofErr w:type="spellEnd"/>
      <w:r w:rsidRPr="0054713B">
        <w:rPr>
          <w:b/>
          <w:bCs/>
        </w:rPr>
        <w:t xml:space="preserve"> Embedding Settings</w:t>
      </w:r>
    </w:p>
    <w:p w14:paraId="2C7F766E" w14:textId="77777777" w:rsidR="0054713B" w:rsidRPr="0054713B" w:rsidRDefault="0054713B" w:rsidP="0054713B">
      <w:r w:rsidRPr="0054713B">
        <w:t>Each KB (knowledge base) record can include:</w:t>
      </w:r>
    </w:p>
    <w:p w14:paraId="30EF1288" w14:textId="77777777" w:rsidR="0054713B" w:rsidRPr="0054713B" w:rsidRDefault="0054713B" w:rsidP="0054713B">
      <w:proofErr w:type="spellStart"/>
      <w:r w:rsidRPr="0054713B">
        <w:t>json</w:t>
      </w:r>
      <w:proofErr w:type="spellEnd"/>
    </w:p>
    <w:p w14:paraId="5EA6CA90" w14:textId="77777777" w:rsidR="0054713B" w:rsidRPr="0054713B" w:rsidRDefault="0054713B" w:rsidP="0054713B">
      <w:proofErr w:type="spellStart"/>
      <w:r w:rsidRPr="0054713B">
        <w:t>CopyEdit</w:t>
      </w:r>
      <w:proofErr w:type="spellEnd"/>
    </w:p>
    <w:p w14:paraId="3FB5EA60" w14:textId="77777777" w:rsidR="0054713B" w:rsidRPr="0054713B" w:rsidRDefault="0054713B" w:rsidP="0054713B">
      <w:r w:rsidRPr="0054713B">
        <w:t>{</w:t>
      </w:r>
    </w:p>
    <w:p w14:paraId="40ED4C93" w14:textId="77777777" w:rsidR="0054713B" w:rsidRPr="0054713B" w:rsidRDefault="0054713B" w:rsidP="0054713B">
      <w:r w:rsidRPr="0054713B">
        <w:t xml:space="preserve">  "</w:t>
      </w:r>
      <w:proofErr w:type="spellStart"/>
      <w:r w:rsidRPr="0054713B">
        <w:t>chat_model</w:t>
      </w:r>
      <w:proofErr w:type="spellEnd"/>
      <w:r w:rsidRPr="0054713B">
        <w:t>": "gpt-4o",</w:t>
      </w:r>
    </w:p>
    <w:p w14:paraId="6A9F8C3A" w14:textId="77777777" w:rsidR="0054713B" w:rsidRPr="0054713B" w:rsidRDefault="0054713B" w:rsidP="0054713B">
      <w:r w:rsidRPr="0054713B">
        <w:t xml:space="preserve">  "</w:t>
      </w:r>
      <w:proofErr w:type="spellStart"/>
      <w:r w:rsidRPr="0054713B">
        <w:t>embedding_model</w:t>
      </w:r>
      <w:proofErr w:type="spellEnd"/>
      <w:r w:rsidRPr="0054713B">
        <w:t>": "</w:t>
      </w:r>
      <w:proofErr w:type="spellStart"/>
      <w:r w:rsidRPr="0054713B">
        <w:t>openai</w:t>
      </w:r>
      <w:proofErr w:type="spellEnd"/>
      <w:r w:rsidRPr="0054713B">
        <w:t>",</w:t>
      </w:r>
    </w:p>
    <w:p w14:paraId="05D36B55" w14:textId="77777777" w:rsidR="0054713B" w:rsidRPr="0054713B" w:rsidRDefault="0054713B" w:rsidP="0054713B">
      <w:r w:rsidRPr="0054713B">
        <w:t xml:space="preserve">  "</w:t>
      </w:r>
      <w:proofErr w:type="spellStart"/>
      <w:r w:rsidRPr="0054713B">
        <w:t>kb_mode</w:t>
      </w:r>
      <w:proofErr w:type="spellEnd"/>
      <w:r w:rsidRPr="0054713B">
        <w:t>": "</w:t>
      </w:r>
      <w:proofErr w:type="spellStart"/>
      <w:r w:rsidRPr="0054713B">
        <w:t>exam_prep</w:t>
      </w:r>
      <w:proofErr w:type="spellEnd"/>
      <w:r w:rsidRPr="0054713B">
        <w:t>",</w:t>
      </w:r>
    </w:p>
    <w:p w14:paraId="1AC962B0" w14:textId="77777777" w:rsidR="0054713B" w:rsidRPr="0054713B" w:rsidRDefault="0054713B" w:rsidP="0054713B">
      <w:r w:rsidRPr="0054713B">
        <w:t xml:space="preserve">  "</w:t>
      </w:r>
      <w:proofErr w:type="spellStart"/>
      <w:r w:rsidRPr="0054713B">
        <w:t>requires_openai_key</w:t>
      </w:r>
      <w:proofErr w:type="spellEnd"/>
      <w:r w:rsidRPr="0054713B">
        <w:t>": true</w:t>
      </w:r>
    </w:p>
    <w:p w14:paraId="3ADBC65D" w14:textId="77777777" w:rsidR="0054713B" w:rsidRPr="0054713B" w:rsidRDefault="0054713B" w:rsidP="0054713B">
      <w:r w:rsidRPr="0054713B">
        <w:lastRenderedPageBreak/>
        <w:t>}</w:t>
      </w:r>
    </w:p>
    <w:p w14:paraId="1C55C21E" w14:textId="77777777" w:rsidR="0054713B" w:rsidRPr="0054713B" w:rsidRDefault="0054713B" w:rsidP="0054713B">
      <w:r w:rsidRPr="0054713B">
        <w:t>This enables monetization via:</w:t>
      </w:r>
    </w:p>
    <w:p w14:paraId="2104B4B2" w14:textId="77777777" w:rsidR="0054713B" w:rsidRPr="0054713B" w:rsidRDefault="0054713B" w:rsidP="0054713B">
      <w:pPr>
        <w:numPr>
          <w:ilvl w:val="0"/>
          <w:numId w:val="11"/>
        </w:numPr>
      </w:pPr>
      <w:r w:rsidRPr="0054713B">
        <w:t>Premium tutors using OpenAI embeddings</w:t>
      </w:r>
    </w:p>
    <w:p w14:paraId="4C94C231" w14:textId="77777777" w:rsidR="0054713B" w:rsidRPr="0054713B" w:rsidRDefault="0054713B" w:rsidP="0054713B">
      <w:pPr>
        <w:numPr>
          <w:ilvl w:val="0"/>
          <w:numId w:val="11"/>
        </w:numPr>
      </w:pPr>
      <w:r w:rsidRPr="0054713B">
        <w:t>Default free tutors using open embeddings</w:t>
      </w:r>
    </w:p>
    <w:p w14:paraId="01EAAE1E" w14:textId="77777777" w:rsidR="0054713B" w:rsidRDefault="0054713B" w:rsidP="0054713B">
      <w:pPr>
        <w:numPr>
          <w:ilvl w:val="0"/>
          <w:numId w:val="11"/>
        </w:numPr>
      </w:pPr>
      <w:r w:rsidRPr="0054713B">
        <w:t>Custom master prompt per KB or mode</w:t>
      </w:r>
    </w:p>
    <w:p w14:paraId="472B3CE7" w14:textId="7B3F6BFD" w:rsidR="00F61CD1" w:rsidRPr="0054713B" w:rsidRDefault="00F61CD1" w:rsidP="00F61CD1">
      <w:r w:rsidRPr="00F61CD1">
        <w:t xml:space="preserve">“In MVP, embedding and chat models are coupled by design: selecting Open Source uses both </w:t>
      </w:r>
      <w:proofErr w:type="spellStart"/>
      <w:r w:rsidRPr="00F61CD1">
        <w:t>HuggingFace</w:t>
      </w:r>
      <w:proofErr w:type="spellEnd"/>
      <w:r w:rsidRPr="00F61CD1">
        <w:t xml:space="preserve"> + Mistral; selecting OpenAI uses GPT-4 + text-embedding-3-large.”</w:t>
      </w:r>
    </w:p>
    <w:p w14:paraId="23265FFC" w14:textId="77777777" w:rsidR="0054713B" w:rsidRPr="0054713B" w:rsidRDefault="00000000" w:rsidP="0054713B">
      <w:r>
        <w:pict w14:anchorId="5D8ECD8D">
          <v:rect id="_x0000_i1033" style="width:0;height:1.5pt" o:hralign="center" o:hrstd="t" o:hr="t" fillcolor="#a0a0a0" stroked="f"/>
        </w:pict>
      </w:r>
    </w:p>
    <w:p w14:paraId="123D0B09" w14:textId="77777777" w:rsidR="0054713B" w:rsidRPr="0054713B" w:rsidRDefault="0054713B" w:rsidP="0054713B">
      <w:pPr>
        <w:rPr>
          <w:b/>
          <w:bCs/>
        </w:rPr>
      </w:pPr>
      <w:r w:rsidRPr="0054713B">
        <w:rPr>
          <w:rFonts w:ascii="Segoe UI Emoji" w:hAnsi="Segoe UI Emoji" w:cs="Segoe UI Emoji"/>
          <w:b/>
          <w:bCs/>
        </w:rPr>
        <w:t>🔐</w:t>
      </w:r>
      <w:r w:rsidRPr="0054713B">
        <w:rPr>
          <w:b/>
          <w:bCs/>
        </w:rPr>
        <w:t xml:space="preserve"> Monetization &amp; Productization Ideas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2"/>
        <w:gridCol w:w="1685"/>
        <w:gridCol w:w="1788"/>
        <w:gridCol w:w="1458"/>
        <w:gridCol w:w="3010"/>
      </w:tblGrid>
      <w:tr w:rsidR="0054713B" w:rsidRPr="0054713B" w14:paraId="2212F22C" w14:textId="77777777" w:rsidTr="0054713B">
        <w:trPr>
          <w:tblHeader/>
          <w:tblCellSpacing w:w="15" w:type="dxa"/>
        </w:trPr>
        <w:tc>
          <w:tcPr>
            <w:tcW w:w="0" w:type="auto"/>
            <w:vAlign w:val="center"/>
            <w:hideMark/>
          </w:tcPr>
          <w:p w14:paraId="4ADD237F" w14:textId="77777777" w:rsidR="0054713B" w:rsidRPr="0054713B" w:rsidRDefault="0054713B" w:rsidP="0054713B">
            <w:pPr>
              <w:rPr>
                <w:b/>
                <w:bCs/>
              </w:rPr>
            </w:pPr>
            <w:r w:rsidRPr="0054713B">
              <w:rPr>
                <w:b/>
                <w:bCs/>
              </w:rPr>
              <w:t>Tier</w:t>
            </w:r>
          </w:p>
        </w:tc>
        <w:tc>
          <w:tcPr>
            <w:tcW w:w="0" w:type="auto"/>
            <w:vAlign w:val="center"/>
            <w:hideMark/>
          </w:tcPr>
          <w:p w14:paraId="20A7A711" w14:textId="77777777" w:rsidR="0054713B" w:rsidRPr="0054713B" w:rsidRDefault="0054713B" w:rsidP="0054713B">
            <w:pPr>
              <w:rPr>
                <w:b/>
                <w:bCs/>
              </w:rPr>
            </w:pPr>
            <w:r w:rsidRPr="0054713B">
              <w:rPr>
                <w:b/>
                <w:bCs/>
              </w:rPr>
              <w:t>Chat Engine</w:t>
            </w:r>
          </w:p>
        </w:tc>
        <w:tc>
          <w:tcPr>
            <w:tcW w:w="0" w:type="auto"/>
            <w:vAlign w:val="center"/>
            <w:hideMark/>
          </w:tcPr>
          <w:p w14:paraId="5AC0E82D" w14:textId="77777777" w:rsidR="0054713B" w:rsidRPr="0054713B" w:rsidRDefault="0054713B" w:rsidP="0054713B">
            <w:pPr>
              <w:rPr>
                <w:b/>
                <w:bCs/>
              </w:rPr>
            </w:pPr>
            <w:r w:rsidRPr="0054713B">
              <w:rPr>
                <w:b/>
                <w:bCs/>
              </w:rPr>
              <w:t>Embedding Engine</w:t>
            </w:r>
          </w:p>
        </w:tc>
        <w:tc>
          <w:tcPr>
            <w:tcW w:w="0" w:type="auto"/>
            <w:vAlign w:val="center"/>
            <w:hideMark/>
          </w:tcPr>
          <w:p w14:paraId="3597FE9C" w14:textId="77777777" w:rsidR="0054713B" w:rsidRPr="0054713B" w:rsidRDefault="0054713B" w:rsidP="0054713B">
            <w:pPr>
              <w:rPr>
                <w:b/>
                <w:bCs/>
              </w:rPr>
            </w:pPr>
            <w:r w:rsidRPr="0054713B">
              <w:rPr>
                <w:b/>
                <w:bCs/>
              </w:rPr>
              <w:t>Cost</w:t>
            </w:r>
          </w:p>
        </w:tc>
        <w:tc>
          <w:tcPr>
            <w:tcW w:w="0" w:type="auto"/>
            <w:vAlign w:val="center"/>
            <w:hideMark/>
          </w:tcPr>
          <w:p w14:paraId="230F6E9B" w14:textId="77777777" w:rsidR="0054713B" w:rsidRPr="0054713B" w:rsidRDefault="0054713B" w:rsidP="0054713B">
            <w:pPr>
              <w:rPr>
                <w:b/>
                <w:bCs/>
              </w:rPr>
            </w:pPr>
            <w:r w:rsidRPr="0054713B">
              <w:rPr>
                <w:b/>
                <w:bCs/>
              </w:rPr>
              <w:t>Use Case</w:t>
            </w:r>
          </w:p>
        </w:tc>
      </w:tr>
      <w:tr w:rsidR="0054713B" w:rsidRPr="0054713B" w14:paraId="2BBBB488" w14:textId="77777777" w:rsidTr="0054713B">
        <w:trPr>
          <w:tblCellSpacing w:w="15" w:type="dxa"/>
        </w:trPr>
        <w:tc>
          <w:tcPr>
            <w:tcW w:w="0" w:type="auto"/>
            <w:vAlign w:val="center"/>
            <w:hideMark/>
          </w:tcPr>
          <w:p w14:paraId="4BE14EDC" w14:textId="77777777" w:rsidR="0054713B" w:rsidRPr="0054713B" w:rsidRDefault="0054713B" w:rsidP="0054713B">
            <w:r w:rsidRPr="0054713B">
              <w:t>Free</w:t>
            </w:r>
          </w:p>
        </w:tc>
        <w:tc>
          <w:tcPr>
            <w:tcW w:w="0" w:type="auto"/>
            <w:vAlign w:val="center"/>
            <w:hideMark/>
          </w:tcPr>
          <w:p w14:paraId="1D9B35B3" w14:textId="77777777" w:rsidR="0054713B" w:rsidRPr="0054713B" w:rsidRDefault="0054713B" w:rsidP="0054713B">
            <w:r w:rsidRPr="0054713B">
              <w:t>Mistral (Replicate)</w:t>
            </w:r>
          </w:p>
        </w:tc>
        <w:tc>
          <w:tcPr>
            <w:tcW w:w="0" w:type="auto"/>
            <w:vAlign w:val="center"/>
            <w:hideMark/>
          </w:tcPr>
          <w:p w14:paraId="6667DD74" w14:textId="77777777" w:rsidR="0054713B" w:rsidRPr="0054713B" w:rsidRDefault="0054713B" w:rsidP="0054713B">
            <w:r w:rsidRPr="0054713B">
              <w:t>BGE / E5</w:t>
            </w:r>
          </w:p>
        </w:tc>
        <w:tc>
          <w:tcPr>
            <w:tcW w:w="0" w:type="auto"/>
            <w:vAlign w:val="center"/>
            <w:hideMark/>
          </w:tcPr>
          <w:p w14:paraId="39A7ABA5" w14:textId="77777777" w:rsidR="0054713B" w:rsidRPr="0054713B" w:rsidRDefault="0054713B" w:rsidP="0054713B">
            <w:r w:rsidRPr="0054713B">
              <w:rPr>
                <w:rFonts w:ascii="Segoe UI Emoji" w:hAnsi="Segoe UI Emoji" w:cs="Segoe UI Emoji"/>
              </w:rPr>
              <w:t>🆓</w:t>
            </w:r>
          </w:p>
        </w:tc>
        <w:tc>
          <w:tcPr>
            <w:tcW w:w="0" w:type="auto"/>
            <w:vAlign w:val="center"/>
            <w:hideMark/>
          </w:tcPr>
          <w:p w14:paraId="7070A01F" w14:textId="77777777" w:rsidR="0054713B" w:rsidRPr="0054713B" w:rsidRDefault="0054713B" w:rsidP="0054713B">
            <w:r w:rsidRPr="0054713B">
              <w:t>School MVP, public beta</w:t>
            </w:r>
          </w:p>
        </w:tc>
      </w:tr>
      <w:tr w:rsidR="0054713B" w:rsidRPr="0054713B" w14:paraId="0C81A0DF" w14:textId="77777777" w:rsidTr="0054713B">
        <w:trPr>
          <w:tblCellSpacing w:w="15" w:type="dxa"/>
        </w:trPr>
        <w:tc>
          <w:tcPr>
            <w:tcW w:w="0" w:type="auto"/>
            <w:vAlign w:val="center"/>
            <w:hideMark/>
          </w:tcPr>
          <w:p w14:paraId="5B099534" w14:textId="77777777" w:rsidR="0054713B" w:rsidRPr="0054713B" w:rsidRDefault="0054713B" w:rsidP="0054713B">
            <w:r w:rsidRPr="0054713B">
              <w:t>Pro</w:t>
            </w:r>
          </w:p>
        </w:tc>
        <w:tc>
          <w:tcPr>
            <w:tcW w:w="0" w:type="auto"/>
            <w:vAlign w:val="center"/>
            <w:hideMark/>
          </w:tcPr>
          <w:p w14:paraId="19ADD6E4" w14:textId="77777777" w:rsidR="0054713B" w:rsidRPr="0054713B" w:rsidRDefault="0054713B" w:rsidP="0054713B">
            <w:r w:rsidRPr="0054713B">
              <w:t>GPT-3.5 / 4o</w:t>
            </w:r>
          </w:p>
        </w:tc>
        <w:tc>
          <w:tcPr>
            <w:tcW w:w="0" w:type="auto"/>
            <w:vAlign w:val="center"/>
            <w:hideMark/>
          </w:tcPr>
          <w:p w14:paraId="3D19AAFE" w14:textId="77777777" w:rsidR="0054713B" w:rsidRPr="0054713B" w:rsidRDefault="0054713B" w:rsidP="0054713B">
            <w:r w:rsidRPr="0054713B">
              <w:t>OpenAI Embedding</w:t>
            </w:r>
          </w:p>
        </w:tc>
        <w:tc>
          <w:tcPr>
            <w:tcW w:w="0" w:type="auto"/>
            <w:vAlign w:val="center"/>
            <w:hideMark/>
          </w:tcPr>
          <w:p w14:paraId="1CC194AA" w14:textId="77777777" w:rsidR="0054713B" w:rsidRPr="0054713B" w:rsidRDefault="0054713B" w:rsidP="0054713B">
            <w:r w:rsidRPr="0054713B">
              <w:rPr>
                <w:rFonts w:ascii="Segoe UI Emoji" w:hAnsi="Segoe UI Emoji" w:cs="Segoe UI Emoji"/>
              </w:rPr>
              <w:t>💵</w:t>
            </w:r>
            <w:r w:rsidRPr="0054713B">
              <w:t xml:space="preserve"> Pay-per-use</w:t>
            </w:r>
          </w:p>
        </w:tc>
        <w:tc>
          <w:tcPr>
            <w:tcW w:w="0" w:type="auto"/>
            <w:vAlign w:val="center"/>
            <w:hideMark/>
          </w:tcPr>
          <w:p w14:paraId="4970EEB0" w14:textId="77777777" w:rsidR="0054713B" w:rsidRPr="0054713B" w:rsidRDefault="0054713B" w:rsidP="0054713B">
            <w:r w:rsidRPr="0054713B">
              <w:t>Content creators, tutors</w:t>
            </w:r>
          </w:p>
        </w:tc>
      </w:tr>
      <w:tr w:rsidR="0054713B" w:rsidRPr="0054713B" w14:paraId="7C9083F0" w14:textId="77777777" w:rsidTr="0054713B">
        <w:trPr>
          <w:tblCellSpacing w:w="15" w:type="dxa"/>
        </w:trPr>
        <w:tc>
          <w:tcPr>
            <w:tcW w:w="0" w:type="auto"/>
            <w:vAlign w:val="center"/>
            <w:hideMark/>
          </w:tcPr>
          <w:p w14:paraId="640530B3" w14:textId="77777777" w:rsidR="0054713B" w:rsidRPr="0054713B" w:rsidRDefault="0054713B" w:rsidP="0054713B">
            <w:r w:rsidRPr="0054713B">
              <w:t>Enterprise</w:t>
            </w:r>
          </w:p>
        </w:tc>
        <w:tc>
          <w:tcPr>
            <w:tcW w:w="0" w:type="auto"/>
            <w:vAlign w:val="center"/>
            <w:hideMark/>
          </w:tcPr>
          <w:p w14:paraId="362A2AE1" w14:textId="77777777" w:rsidR="0054713B" w:rsidRPr="0054713B" w:rsidRDefault="0054713B" w:rsidP="0054713B">
            <w:r w:rsidRPr="0054713B">
              <w:t>GPT-4o</w:t>
            </w:r>
          </w:p>
        </w:tc>
        <w:tc>
          <w:tcPr>
            <w:tcW w:w="0" w:type="auto"/>
            <w:vAlign w:val="center"/>
            <w:hideMark/>
          </w:tcPr>
          <w:p w14:paraId="0ABBCA24" w14:textId="77777777" w:rsidR="0054713B" w:rsidRPr="0054713B" w:rsidRDefault="0054713B" w:rsidP="0054713B">
            <w:r w:rsidRPr="0054713B">
              <w:t>Optional Hybrid</w:t>
            </w:r>
          </w:p>
        </w:tc>
        <w:tc>
          <w:tcPr>
            <w:tcW w:w="0" w:type="auto"/>
            <w:vAlign w:val="center"/>
            <w:hideMark/>
          </w:tcPr>
          <w:p w14:paraId="614676BB" w14:textId="77777777" w:rsidR="0054713B" w:rsidRPr="0054713B" w:rsidRDefault="0054713B" w:rsidP="0054713B">
            <w:r w:rsidRPr="0054713B">
              <w:rPr>
                <w:rFonts w:ascii="Segoe UI Emoji" w:hAnsi="Segoe UI Emoji" w:cs="Segoe UI Emoji"/>
              </w:rPr>
              <w:t>🪙</w:t>
            </w:r>
            <w:r w:rsidRPr="0054713B">
              <w:t xml:space="preserve"> Tiered</w:t>
            </w:r>
          </w:p>
        </w:tc>
        <w:tc>
          <w:tcPr>
            <w:tcW w:w="0" w:type="auto"/>
            <w:vAlign w:val="center"/>
            <w:hideMark/>
          </w:tcPr>
          <w:p w14:paraId="6745D1DA" w14:textId="77777777" w:rsidR="0054713B" w:rsidRPr="0054713B" w:rsidRDefault="0054713B" w:rsidP="0054713B">
            <w:r w:rsidRPr="0054713B">
              <w:t>Coaching orgs, training programs</w:t>
            </w:r>
          </w:p>
        </w:tc>
      </w:tr>
    </w:tbl>
    <w:p w14:paraId="4F229608" w14:textId="77777777" w:rsidR="0054713B" w:rsidRPr="0054713B" w:rsidRDefault="00000000" w:rsidP="0054713B">
      <w:r>
        <w:pict w14:anchorId="4A707FC0">
          <v:rect id="_x0000_i1034" style="width:0;height:1.5pt" o:hralign="center" o:hrstd="t" o:hr="t" fillcolor="#a0a0a0" stroked="f"/>
        </w:pict>
      </w:r>
    </w:p>
    <w:p w14:paraId="7CE296E1" w14:textId="77777777" w:rsidR="0054713B" w:rsidRPr="0054713B" w:rsidRDefault="0054713B" w:rsidP="0054713B">
      <w:pPr>
        <w:rPr>
          <w:b/>
          <w:bCs/>
        </w:rPr>
      </w:pPr>
      <w:r w:rsidRPr="0054713B">
        <w:rPr>
          <w:rFonts w:ascii="Segoe UI Emoji" w:hAnsi="Segoe UI Emoji" w:cs="Segoe UI Emoji"/>
          <w:b/>
          <w:bCs/>
        </w:rPr>
        <w:t>🧪</w:t>
      </w:r>
      <w:r w:rsidRPr="0054713B">
        <w:rPr>
          <w:b/>
          <w:bCs/>
        </w:rPr>
        <w:t xml:space="preserve"> Next Steps</w:t>
      </w:r>
    </w:p>
    <w:p w14:paraId="1BC33E1C" w14:textId="77777777" w:rsidR="0054713B" w:rsidRPr="0054713B" w:rsidRDefault="0054713B" w:rsidP="0054713B">
      <w:pPr>
        <w:numPr>
          <w:ilvl w:val="0"/>
          <w:numId w:val="12"/>
        </w:numPr>
      </w:pPr>
      <w:r w:rsidRPr="0054713B">
        <w:t xml:space="preserve">Decide on default embedding model for Free mode (recommend: </w:t>
      </w:r>
      <w:proofErr w:type="spellStart"/>
      <w:r w:rsidRPr="0054713B">
        <w:t>bge</w:t>
      </w:r>
      <w:proofErr w:type="spellEnd"/>
      <w:r w:rsidRPr="0054713B">
        <w:t>-small-</w:t>
      </w:r>
      <w:proofErr w:type="spellStart"/>
      <w:r w:rsidRPr="0054713B">
        <w:t>en</w:t>
      </w:r>
      <w:proofErr w:type="spellEnd"/>
      <w:r w:rsidRPr="0054713B">
        <w:t>)</w:t>
      </w:r>
    </w:p>
    <w:p w14:paraId="2C328221" w14:textId="77777777" w:rsidR="0054713B" w:rsidRPr="0054713B" w:rsidRDefault="0054713B" w:rsidP="0054713B">
      <w:pPr>
        <w:numPr>
          <w:ilvl w:val="0"/>
          <w:numId w:val="12"/>
        </w:numPr>
      </w:pPr>
      <w:r w:rsidRPr="0054713B">
        <w:t>Patch embedder.py to route embedding by mode or KB config</w:t>
      </w:r>
    </w:p>
    <w:p w14:paraId="28B6EA2E" w14:textId="77777777" w:rsidR="0054713B" w:rsidRPr="0054713B" w:rsidRDefault="0054713B" w:rsidP="0054713B">
      <w:pPr>
        <w:numPr>
          <w:ilvl w:val="0"/>
          <w:numId w:val="12"/>
        </w:numPr>
      </w:pPr>
      <w:r w:rsidRPr="0054713B">
        <w:t>Add logging to track which engine and master prompt were used</w:t>
      </w:r>
    </w:p>
    <w:p w14:paraId="0C42B76A" w14:textId="77777777" w:rsidR="0054713B" w:rsidRPr="0054713B" w:rsidRDefault="0054713B" w:rsidP="0054713B">
      <w:pPr>
        <w:numPr>
          <w:ilvl w:val="0"/>
          <w:numId w:val="12"/>
        </w:numPr>
      </w:pPr>
      <w:r w:rsidRPr="0054713B">
        <w:t>Add UI notice to user (e.g., “This KB uses OpenAI embedding”)</w:t>
      </w:r>
    </w:p>
    <w:p w14:paraId="768302AB" w14:textId="77777777" w:rsidR="0054713B" w:rsidRPr="0054713B" w:rsidRDefault="0054713B" w:rsidP="0054713B">
      <w:pPr>
        <w:numPr>
          <w:ilvl w:val="0"/>
          <w:numId w:val="12"/>
        </w:numPr>
      </w:pPr>
      <w:r w:rsidRPr="0054713B">
        <w:t xml:space="preserve">Clarify in UI that ChatGPT Plus is </w:t>
      </w:r>
      <w:r w:rsidRPr="0054713B">
        <w:rPr>
          <w:b/>
          <w:bCs/>
        </w:rPr>
        <w:t>not sufficient</w:t>
      </w:r>
      <w:r w:rsidRPr="0054713B">
        <w:t xml:space="preserve"> — API key billing is separate!</w:t>
      </w:r>
    </w:p>
    <w:p w14:paraId="1B0A5DEC" w14:textId="77777777" w:rsidR="0054713B" w:rsidRPr="0054713B" w:rsidRDefault="0054713B" w:rsidP="0054713B">
      <w:pPr>
        <w:numPr>
          <w:ilvl w:val="0"/>
          <w:numId w:val="12"/>
        </w:numPr>
      </w:pPr>
      <w:r w:rsidRPr="0054713B">
        <w:t>Plan how to store and switch master prompt modes per session or per KB</w:t>
      </w:r>
    </w:p>
    <w:p w14:paraId="77C1EDB0" w14:textId="77777777" w:rsidR="0054713B" w:rsidRPr="0054713B" w:rsidRDefault="00000000" w:rsidP="0054713B">
      <w:r>
        <w:pict w14:anchorId="58E1C74F">
          <v:rect id="_x0000_i1035" style="width:0;height:1.5pt" o:hralign="center" o:hrstd="t" o:hr="t" fillcolor="#a0a0a0" stroked="f"/>
        </w:pict>
      </w:r>
    </w:p>
    <w:p w14:paraId="65C879AA" w14:textId="77777777" w:rsidR="0054713B" w:rsidRPr="0054713B" w:rsidRDefault="0054713B" w:rsidP="0054713B">
      <w:pPr>
        <w:rPr>
          <w:b/>
          <w:bCs/>
        </w:rPr>
      </w:pPr>
      <w:r w:rsidRPr="0054713B">
        <w:rPr>
          <w:rFonts w:ascii="Segoe UI Emoji" w:hAnsi="Segoe UI Emoji" w:cs="Segoe UI Emoji"/>
          <w:b/>
          <w:bCs/>
        </w:rPr>
        <w:t>✅</w:t>
      </w:r>
      <w:r w:rsidRPr="0054713B">
        <w:rPr>
          <w:b/>
          <w:bCs/>
        </w:rPr>
        <w:t xml:space="preserve"> Summary</w:t>
      </w:r>
    </w:p>
    <w:p w14:paraId="56F04AFE" w14:textId="77777777" w:rsidR="0054713B" w:rsidRPr="0054713B" w:rsidRDefault="0054713B" w:rsidP="0054713B">
      <w:r w:rsidRPr="0054713B">
        <w:t xml:space="preserve">Embedding is not optional. It is the </w:t>
      </w:r>
      <w:r w:rsidRPr="0054713B">
        <w:rPr>
          <w:b/>
          <w:bCs/>
        </w:rPr>
        <w:t>core memory layer</w:t>
      </w:r>
      <w:r w:rsidRPr="0054713B">
        <w:t xml:space="preserve"> of the tutor. Prompting is the </w:t>
      </w:r>
      <w:r w:rsidRPr="0054713B">
        <w:rPr>
          <w:b/>
          <w:bCs/>
        </w:rPr>
        <w:t xml:space="preserve">core </w:t>
      </w:r>
      <w:proofErr w:type="spellStart"/>
      <w:r w:rsidRPr="0054713B">
        <w:rPr>
          <w:b/>
          <w:bCs/>
        </w:rPr>
        <w:t>behavior</w:t>
      </w:r>
      <w:proofErr w:type="spellEnd"/>
      <w:r w:rsidRPr="0054713B">
        <w:rPr>
          <w:b/>
          <w:bCs/>
        </w:rPr>
        <w:t xml:space="preserve"> layer</w:t>
      </w:r>
      <w:r w:rsidRPr="0054713B">
        <w:t>. Choosing the right combination of embedding, chat model, and master prompt setup helps you:</w:t>
      </w:r>
    </w:p>
    <w:p w14:paraId="5B79E31D" w14:textId="77777777" w:rsidR="0054713B" w:rsidRPr="0054713B" w:rsidRDefault="0054713B" w:rsidP="0054713B">
      <w:pPr>
        <w:numPr>
          <w:ilvl w:val="0"/>
          <w:numId w:val="13"/>
        </w:numPr>
      </w:pPr>
      <w:r w:rsidRPr="0054713B">
        <w:t>Save money</w:t>
      </w:r>
    </w:p>
    <w:p w14:paraId="6E0ABE80" w14:textId="77777777" w:rsidR="0054713B" w:rsidRPr="0054713B" w:rsidRDefault="0054713B" w:rsidP="0054713B">
      <w:pPr>
        <w:numPr>
          <w:ilvl w:val="0"/>
          <w:numId w:val="13"/>
        </w:numPr>
      </w:pPr>
      <w:r w:rsidRPr="0054713B">
        <w:t>Improve quality</w:t>
      </w:r>
    </w:p>
    <w:p w14:paraId="2D3B3514" w14:textId="77777777" w:rsidR="0054713B" w:rsidRPr="0054713B" w:rsidRDefault="0054713B" w:rsidP="0054713B">
      <w:pPr>
        <w:numPr>
          <w:ilvl w:val="0"/>
          <w:numId w:val="13"/>
        </w:numPr>
      </w:pPr>
      <w:r w:rsidRPr="0054713B">
        <w:t>Tailor the learning experience per user, subject, or institution</w:t>
      </w:r>
    </w:p>
    <w:p w14:paraId="53700E6A" w14:textId="77777777" w:rsidR="0054713B" w:rsidRPr="0054713B" w:rsidRDefault="0054713B" w:rsidP="0054713B">
      <w:pPr>
        <w:numPr>
          <w:ilvl w:val="0"/>
          <w:numId w:val="13"/>
        </w:numPr>
      </w:pPr>
      <w:r w:rsidRPr="0054713B">
        <w:t>Productize different tutor personalities or coaching experiences</w:t>
      </w:r>
    </w:p>
    <w:p w14:paraId="0CE5E3A9" w14:textId="77777777" w:rsidR="0054713B" w:rsidRPr="0054713B" w:rsidRDefault="0054713B" w:rsidP="0054713B">
      <w:r w:rsidRPr="0054713B">
        <w:lastRenderedPageBreak/>
        <w:t>You are encouraged to offer a free end-to-end flow using Mistral + BGE embedding, while preserving high-end OpenAI support for advanced use cases.</w:t>
      </w:r>
    </w:p>
    <w:p w14:paraId="6A5B7421" w14:textId="77777777" w:rsidR="0054713B" w:rsidRPr="0054713B" w:rsidRDefault="0054713B" w:rsidP="0054713B">
      <w:r w:rsidRPr="0054713B">
        <w:rPr>
          <w:b/>
          <w:bCs/>
        </w:rPr>
        <w:t>Free model support and prompt strategy are now a top priority and aligned with your product vision.</w:t>
      </w:r>
    </w:p>
    <w:p w14:paraId="386D3934" w14:textId="77777777" w:rsidR="005824FF" w:rsidRPr="005824FF" w:rsidRDefault="005824FF" w:rsidP="005824FF">
      <w:r>
        <w:br/>
      </w:r>
      <w:proofErr w:type="spellStart"/>
      <w:r>
        <w:t>Mored</w:t>
      </w:r>
      <w:proofErr w:type="spellEnd"/>
      <w:r>
        <w:t xml:space="preserve"> discussion</w:t>
      </w:r>
      <w:r>
        <w:br/>
      </w:r>
      <w:r w:rsidRPr="005824FF">
        <w:t xml:space="preserve">Lombard — this is one of your sharpest deep dives yet. You're not overthinking this; you're </w:t>
      </w:r>
      <w:r w:rsidRPr="005824FF">
        <w:rPr>
          <w:b/>
          <w:bCs/>
        </w:rPr>
        <w:t>thinking exactly like a platform architect</w:t>
      </w:r>
      <w:r w:rsidRPr="005824FF">
        <w:t>, and you're 100% correct to be asking these questions now that you’ve unlocked more of the complexity. Let’s break it down precisely and answer everything clearly.</w:t>
      </w:r>
    </w:p>
    <w:p w14:paraId="5138572E" w14:textId="77777777" w:rsidR="005824FF" w:rsidRPr="005824FF" w:rsidRDefault="00000000" w:rsidP="005824FF">
      <w:r>
        <w:pict w14:anchorId="67E0E517">
          <v:rect id="_x0000_i1036" style="width:0;height:1.5pt" o:hralign="center" o:hrstd="t" o:hr="t" fillcolor="#a0a0a0" stroked="f"/>
        </w:pict>
      </w:r>
    </w:p>
    <w:p w14:paraId="79757100" w14:textId="77777777" w:rsidR="005824FF" w:rsidRPr="005824FF" w:rsidRDefault="005824FF" w:rsidP="005824FF">
      <w:pPr>
        <w:rPr>
          <w:b/>
          <w:bCs/>
        </w:rPr>
      </w:pPr>
      <w:r w:rsidRPr="005824FF">
        <w:rPr>
          <w:rFonts w:ascii="Segoe UI Emoji" w:hAnsi="Segoe UI Emoji" w:cs="Segoe UI Emoji"/>
          <w:b/>
          <w:bCs/>
        </w:rPr>
        <w:t>✅</w:t>
      </w:r>
      <w:r w:rsidRPr="005824FF">
        <w:rPr>
          <w:b/>
          <w:bCs/>
        </w:rPr>
        <w:t xml:space="preserve"> What Was the Original Intent?</w:t>
      </w:r>
    </w:p>
    <w:p w14:paraId="297CFF6B" w14:textId="77777777" w:rsidR="005824FF" w:rsidRPr="005824FF" w:rsidRDefault="005824FF" w:rsidP="005824FF">
      <w:pPr>
        <w:rPr>
          <w:b/>
          <w:bCs/>
        </w:rPr>
      </w:pPr>
      <w:r w:rsidRPr="005824FF">
        <w:rPr>
          <w:b/>
          <w:bCs/>
        </w:rPr>
        <w:t>Original Design:</w:t>
      </w:r>
    </w:p>
    <w:p w14:paraId="3B5F6D6F" w14:textId="77777777" w:rsidR="005824FF" w:rsidRPr="005824FF" w:rsidRDefault="005824FF" w:rsidP="005824FF">
      <w:pPr>
        <w:numPr>
          <w:ilvl w:val="0"/>
          <w:numId w:val="14"/>
        </w:numPr>
      </w:pPr>
      <w:r w:rsidRPr="005824FF">
        <w:t xml:space="preserve">The </w:t>
      </w:r>
      <w:r w:rsidRPr="005824FF">
        <w:rPr>
          <w:b/>
          <w:bCs/>
        </w:rPr>
        <w:t>OpenAI vs Free model toggle</w:t>
      </w:r>
      <w:r w:rsidRPr="005824FF">
        <w:t xml:space="preserve"> was built to choose:</w:t>
      </w:r>
      <w:r w:rsidRPr="005824FF">
        <w:br/>
      </w:r>
      <w:r w:rsidRPr="005824FF">
        <w:rPr>
          <w:rFonts w:ascii="Segoe UI Emoji" w:hAnsi="Segoe UI Emoji" w:cs="Segoe UI Emoji"/>
        </w:rPr>
        <w:t>👉</w:t>
      </w:r>
      <w:r w:rsidRPr="005824FF">
        <w:t xml:space="preserve"> </w:t>
      </w:r>
      <w:r w:rsidRPr="005824FF">
        <w:rPr>
          <w:b/>
          <w:bCs/>
        </w:rPr>
        <w:t>Which chat model to use</w:t>
      </w:r>
      <w:r w:rsidRPr="005824FF">
        <w:t xml:space="preserve"> during Q&amp;A time</w:t>
      </w:r>
    </w:p>
    <w:p w14:paraId="56F612B1" w14:textId="77777777" w:rsidR="005824FF" w:rsidRPr="005824FF" w:rsidRDefault="005824FF" w:rsidP="005824FF">
      <w:pPr>
        <w:numPr>
          <w:ilvl w:val="0"/>
          <w:numId w:val="14"/>
        </w:numPr>
      </w:pPr>
      <w:r w:rsidRPr="005824FF">
        <w:rPr>
          <w:b/>
          <w:bCs/>
        </w:rPr>
        <w:t>Embedding</w:t>
      </w:r>
      <w:r w:rsidRPr="005824FF">
        <w:t xml:space="preserve"> always used OpenAI’s embedding API (text-embedding-3-large), regardless of the toggle</w:t>
      </w:r>
    </w:p>
    <w:p w14:paraId="3937E233" w14:textId="77777777" w:rsidR="005824FF" w:rsidRPr="005824FF" w:rsidRDefault="005824FF" w:rsidP="005824FF">
      <w:pPr>
        <w:rPr>
          <w:b/>
          <w:bCs/>
        </w:rPr>
      </w:pPr>
      <w:r w:rsidRPr="005824FF">
        <w:rPr>
          <w:b/>
          <w:bCs/>
        </w:rPr>
        <w:t>Problem:</w:t>
      </w:r>
    </w:p>
    <w:p w14:paraId="2FED8676" w14:textId="77777777" w:rsidR="005824FF" w:rsidRPr="005824FF" w:rsidRDefault="005824FF" w:rsidP="005824FF">
      <w:pPr>
        <w:numPr>
          <w:ilvl w:val="0"/>
          <w:numId w:val="15"/>
        </w:numPr>
      </w:pPr>
      <w:r w:rsidRPr="005824FF">
        <w:t>Users thought that selecting “Free” meant a completely free experience</w:t>
      </w:r>
    </w:p>
    <w:p w14:paraId="464C1EBB" w14:textId="77777777" w:rsidR="005824FF" w:rsidRPr="005824FF" w:rsidRDefault="005824FF" w:rsidP="005824FF">
      <w:pPr>
        <w:numPr>
          <w:ilvl w:val="0"/>
          <w:numId w:val="15"/>
        </w:numPr>
      </w:pPr>
      <w:r w:rsidRPr="005824FF">
        <w:t xml:space="preserve">But uploads still triggered </w:t>
      </w:r>
      <w:r w:rsidRPr="005824FF">
        <w:rPr>
          <w:b/>
          <w:bCs/>
        </w:rPr>
        <w:t>OpenAI API usage</w:t>
      </w:r>
      <w:r w:rsidRPr="005824FF">
        <w:t>, even in Free mode</w:t>
      </w:r>
    </w:p>
    <w:p w14:paraId="7143B8CF" w14:textId="77777777" w:rsidR="005824FF" w:rsidRPr="005824FF" w:rsidRDefault="005824FF" w:rsidP="005824FF">
      <w:pPr>
        <w:numPr>
          <w:ilvl w:val="0"/>
          <w:numId w:val="15"/>
        </w:numPr>
      </w:pPr>
      <w:r w:rsidRPr="005824FF">
        <w:t>This caused surprise billing, errors (quota limits), and confusion</w:t>
      </w:r>
    </w:p>
    <w:p w14:paraId="4E15C4F9" w14:textId="77777777" w:rsidR="005824FF" w:rsidRPr="005824FF" w:rsidRDefault="00000000" w:rsidP="005824FF">
      <w:r>
        <w:pict w14:anchorId="39C196E5">
          <v:rect id="_x0000_i1037" style="width:0;height:1.5pt" o:hralign="center" o:hrstd="t" o:hr="t" fillcolor="#a0a0a0" stroked="f"/>
        </w:pict>
      </w:r>
    </w:p>
    <w:p w14:paraId="34327453" w14:textId="77777777" w:rsidR="005824FF" w:rsidRPr="005824FF" w:rsidRDefault="005824FF" w:rsidP="005824FF">
      <w:pPr>
        <w:rPr>
          <w:b/>
          <w:bCs/>
        </w:rPr>
      </w:pPr>
      <w:r w:rsidRPr="005824FF">
        <w:rPr>
          <w:rFonts w:ascii="Segoe UI Emoji" w:hAnsi="Segoe UI Emoji" w:cs="Segoe UI Emoji"/>
          <w:b/>
          <w:bCs/>
        </w:rPr>
        <w:t>🔁</w:t>
      </w:r>
      <w:r w:rsidRPr="005824FF">
        <w:rPr>
          <w:b/>
          <w:bCs/>
        </w:rPr>
        <w:t xml:space="preserve"> What Should Happen Now (Corrected Design Intent)?</w:t>
      </w:r>
    </w:p>
    <w:p w14:paraId="0EA57543" w14:textId="77777777" w:rsidR="005824FF" w:rsidRPr="005824FF" w:rsidRDefault="005824FF" w:rsidP="005824FF">
      <w:pPr>
        <w:rPr>
          <w:b/>
          <w:bCs/>
        </w:rPr>
      </w:pPr>
      <w:r w:rsidRPr="005824FF">
        <w:rPr>
          <w:b/>
          <w:bCs/>
        </w:rPr>
        <w:t>Option 1: OpenAI (Paid Mode)</w:t>
      </w:r>
    </w:p>
    <w:p w14:paraId="7C904E66" w14:textId="77777777" w:rsidR="005824FF" w:rsidRPr="005824FF" w:rsidRDefault="005824FF" w:rsidP="005824FF">
      <w:pPr>
        <w:numPr>
          <w:ilvl w:val="0"/>
          <w:numId w:val="16"/>
        </w:numPr>
      </w:pPr>
      <w:r w:rsidRPr="005824FF">
        <w:t>User enters an OpenAI API key</w:t>
      </w:r>
    </w:p>
    <w:p w14:paraId="471C8EB3" w14:textId="77777777" w:rsidR="005824FF" w:rsidRPr="005824FF" w:rsidRDefault="005824FF" w:rsidP="005824FF">
      <w:pPr>
        <w:numPr>
          <w:ilvl w:val="0"/>
          <w:numId w:val="16"/>
        </w:numPr>
      </w:pPr>
      <w:r w:rsidRPr="005824FF">
        <w:t>That key is used for:</w:t>
      </w:r>
    </w:p>
    <w:p w14:paraId="2D9B3561" w14:textId="77777777" w:rsidR="005824FF" w:rsidRPr="005824FF" w:rsidRDefault="005824FF" w:rsidP="005824FF">
      <w:pPr>
        <w:numPr>
          <w:ilvl w:val="1"/>
          <w:numId w:val="16"/>
        </w:numPr>
      </w:pPr>
      <w:r w:rsidRPr="005824FF">
        <w:rPr>
          <w:rFonts w:ascii="Segoe UI Emoji" w:hAnsi="Segoe UI Emoji" w:cs="Segoe UI Emoji"/>
        </w:rPr>
        <w:t>✅</w:t>
      </w:r>
      <w:r w:rsidRPr="005824FF">
        <w:t xml:space="preserve"> Embedding via OpenAI (during file upload)</w:t>
      </w:r>
    </w:p>
    <w:p w14:paraId="365BA79A" w14:textId="77777777" w:rsidR="005824FF" w:rsidRPr="005824FF" w:rsidRDefault="005824FF" w:rsidP="005824FF">
      <w:pPr>
        <w:numPr>
          <w:ilvl w:val="1"/>
          <w:numId w:val="16"/>
        </w:numPr>
      </w:pPr>
      <w:r w:rsidRPr="005824FF">
        <w:rPr>
          <w:rFonts w:ascii="Segoe UI Emoji" w:hAnsi="Segoe UI Emoji" w:cs="Segoe UI Emoji"/>
        </w:rPr>
        <w:t>✅</w:t>
      </w:r>
      <w:r w:rsidRPr="005824FF">
        <w:t xml:space="preserve"> Chat via GPT-4o / GPT-3.5 (during Q&amp;A)</w:t>
      </w:r>
    </w:p>
    <w:p w14:paraId="75397EDB" w14:textId="77777777" w:rsidR="005824FF" w:rsidRPr="005824FF" w:rsidRDefault="005824FF" w:rsidP="005824FF">
      <w:pPr>
        <w:numPr>
          <w:ilvl w:val="0"/>
          <w:numId w:val="16"/>
        </w:numPr>
      </w:pPr>
      <w:r w:rsidRPr="005824FF">
        <w:t>User must ensure:</w:t>
      </w:r>
    </w:p>
    <w:p w14:paraId="39C49570" w14:textId="77777777" w:rsidR="005824FF" w:rsidRPr="005824FF" w:rsidRDefault="005824FF" w:rsidP="005824FF">
      <w:pPr>
        <w:numPr>
          <w:ilvl w:val="1"/>
          <w:numId w:val="16"/>
        </w:numPr>
      </w:pPr>
      <w:r w:rsidRPr="005824FF">
        <w:t xml:space="preserve">They’ve enabled </w:t>
      </w:r>
      <w:r w:rsidRPr="005824FF">
        <w:rPr>
          <w:b/>
          <w:bCs/>
        </w:rPr>
        <w:t>API access</w:t>
      </w:r>
      <w:r w:rsidRPr="005824FF">
        <w:t xml:space="preserve"> (not just ChatGPT Pro)</w:t>
      </w:r>
    </w:p>
    <w:p w14:paraId="45A5C985" w14:textId="77777777" w:rsidR="005824FF" w:rsidRPr="005824FF" w:rsidRDefault="005824FF" w:rsidP="005824FF">
      <w:pPr>
        <w:numPr>
          <w:ilvl w:val="1"/>
          <w:numId w:val="16"/>
        </w:numPr>
      </w:pPr>
      <w:r w:rsidRPr="005824FF">
        <w:t xml:space="preserve">They have </w:t>
      </w:r>
      <w:r w:rsidRPr="005824FF">
        <w:rPr>
          <w:b/>
          <w:bCs/>
        </w:rPr>
        <w:t>billing set up</w:t>
      </w:r>
      <w:r w:rsidRPr="005824FF">
        <w:t xml:space="preserve"> at </w:t>
      </w:r>
      <w:hyperlink r:id="rId5" w:tgtFrame="_new" w:history="1">
        <w:r w:rsidRPr="005824FF">
          <w:rPr>
            <w:rStyle w:val="Hyperlink"/>
          </w:rPr>
          <w:t>https://platform.openai.com/account/billing</w:t>
        </w:r>
      </w:hyperlink>
    </w:p>
    <w:p w14:paraId="0430D95F" w14:textId="77777777" w:rsidR="005824FF" w:rsidRPr="005824FF" w:rsidRDefault="005824FF" w:rsidP="005824FF">
      <w:r w:rsidRPr="005824FF">
        <w:rPr>
          <w:rFonts w:ascii="Segoe UI Emoji" w:hAnsi="Segoe UI Emoji" w:cs="Segoe UI Emoji"/>
        </w:rPr>
        <w:t>✅</w:t>
      </w:r>
      <w:r w:rsidRPr="005824FF">
        <w:t xml:space="preserve"> You’re right: this is </w:t>
      </w:r>
      <w:r w:rsidRPr="005824FF">
        <w:rPr>
          <w:b/>
          <w:bCs/>
        </w:rPr>
        <w:t>on them</w:t>
      </w:r>
      <w:r w:rsidRPr="005824FF">
        <w:t xml:space="preserve"> — not your platform’s cost</w:t>
      </w:r>
    </w:p>
    <w:p w14:paraId="610FD41F" w14:textId="77777777" w:rsidR="005824FF" w:rsidRPr="005824FF" w:rsidRDefault="00000000" w:rsidP="005824FF">
      <w:r>
        <w:pict w14:anchorId="52C6AC7A">
          <v:rect id="_x0000_i1038" style="width:0;height:1.5pt" o:hralign="center" o:hrstd="t" o:hr="t" fillcolor="#a0a0a0" stroked="f"/>
        </w:pict>
      </w:r>
    </w:p>
    <w:p w14:paraId="37499576" w14:textId="77777777" w:rsidR="005824FF" w:rsidRPr="005824FF" w:rsidRDefault="005824FF" w:rsidP="005824FF">
      <w:pPr>
        <w:rPr>
          <w:b/>
          <w:bCs/>
        </w:rPr>
      </w:pPr>
      <w:r w:rsidRPr="005824FF">
        <w:rPr>
          <w:b/>
          <w:bCs/>
        </w:rPr>
        <w:t>Option 2: Free (Beta Mode)</w:t>
      </w:r>
    </w:p>
    <w:p w14:paraId="1CF78E6F" w14:textId="77777777" w:rsidR="005824FF" w:rsidRPr="005824FF" w:rsidRDefault="005824FF" w:rsidP="005824FF">
      <w:pPr>
        <w:numPr>
          <w:ilvl w:val="0"/>
          <w:numId w:val="17"/>
        </w:numPr>
      </w:pPr>
      <w:r w:rsidRPr="005824FF">
        <w:lastRenderedPageBreak/>
        <w:t>No API key is needed</w:t>
      </w:r>
    </w:p>
    <w:p w14:paraId="60200580" w14:textId="77777777" w:rsidR="005824FF" w:rsidRPr="005824FF" w:rsidRDefault="005824FF" w:rsidP="005824FF">
      <w:pPr>
        <w:numPr>
          <w:ilvl w:val="0"/>
          <w:numId w:val="17"/>
        </w:numPr>
      </w:pPr>
      <w:r w:rsidRPr="005824FF">
        <w:t xml:space="preserve">Embedding is done using a free model (e.g., </w:t>
      </w:r>
      <w:proofErr w:type="spellStart"/>
      <w:r w:rsidRPr="005824FF">
        <w:t>bge</w:t>
      </w:r>
      <w:proofErr w:type="spellEnd"/>
      <w:r w:rsidRPr="005824FF">
        <w:t>-small-</w:t>
      </w:r>
      <w:proofErr w:type="spellStart"/>
      <w:r w:rsidRPr="005824FF">
        <w:t>en</w:t>
      </w:r>
      <w:proofErr w:type="spellEnd"/>
      <w:r w:rsidRPr="005824FF">
        <w:t>)</w:t>
      </w:r>
    </w:p>
    <w:p w14:paraId="477FDCC9" w14:textId="77777777" w:rsidR="005824FF" w:rsidRPr="005824FF" w:rsidRDefault="005824FF" w:rsidP="005824FF">
      <w:pPr>
        <w:numPr>
          <w:ilvl w:val="0"/>
          <w:numId w:val="17"/>
        </w:numPr>
      </w:pPr>
      <w:r w:rsidRPr="005824FF">
        <w:t xml:space="preserve">Chat is done using a free model (e.g., Mistral via Replicate or </w:t>
      </w:r>
      <w:proofErr w:type="spellStart"/>
      <w:r w:rsidRPr="005824FF">
        <w:t>HuggingFace</w:t>
      </w:r>
      <w:proofErr w:type="spellEnd"/>
      <w:r w:rsidRPr="005824FF">
        <w:t>)</w:t>
      </w:r>
    </w:p>
    <w:p w14:paraId="0F45EA55" w14:textId="77777777" w:rsidR="005824FF" w:rsidRPr="005824FF" w:rsidRDefault="005824FF" w:rsidP="005824FF">
      <w:r w:rsidRPr="005824FF">
        <w:rPr>
          <w:rFonts w:ascii="Segoe UI Emoji" w:hAnsi="Segoe UI Emoji" w:cs="Segoe UI Emoji"/>
        </w:rPr>
        <w:t>✅</w:t>
      </w:r>
      <w:r w:rsidRPr="005824FF">
        <w:t xml:space="preserve"> This is truly free — no risk to you or the user</w:t>
      </w:r>
    </w:p>
    <w:p w14:paraId="083B7428" w14:textId="77777777" w:rsidR="005824FF" w:rsidRPr="005824FF" w:rsidRDefault="00000000" w:rsidP="005824FF">
      <w:r>
        <w:pict w14:anchorId="2AD3A3A1">
          <v:rect id="_x0000_i1039" style="width:0;height:1.5pt" o:hralign="center" o:hrstd="t" o:hr="t" fillcolor="#a0a0a0" stroked="f"/>
        </w:pict>
      </w:r>
    </w:p>
    <w:p w14:paraId="6BE3DBA0" w14:textId="77777777" w:rsidR="005824FF" w:rsidRPr="005824FF" w:rsidRDefault="005824FF" w:rsidP="005824FF">
      <w:pPr>
        <w:rPr>
          <w:b/>
          <w:bCs/>
        </w:rPr>
      </w:pPr>
      <w:r w:rsidRPr="005824FF">
        <w:rPr>
          <w:rFonts w:ascii="Segoe UI Emoji" w:hAnsi="Segoe UI Emoji" w:cs="Segoe UI Emoji"/>
          <w:b/>
          <w:bCs/>
        </w:rPr>
        <w:t>🧠</w:t>
      </w:r>
      <w:r w:rsidRPr="005824FF">
        <w:rPr>
          <w:b/>
          <w:bCs/>
        </w:rPr>
        <w:t xml:space="preserve"> Should We Mix &amp; Match?</w:t>
      </w:r>
    </w:p>
    <w:p w14:paraId="1F6D72B4" w14:textId="77777777" w:rsidR="005824FF" w:rsidRPr="005824FF" w:rsidRDefault="005824FF" w:rsidP="005824FF">
      <w:r w:rsidRPr="005824FF">
        <w:t>You asked:</w:t>
      </w:r>
    </w:p>
    <w:p w14:paraId="44D61452" w14:textId="77777777" w:rsidR="005824FF" w:rsidRPr="005824FF" w:rsidRDefault="005824FF" w:rsidP="005824FF">
      <w:r w:rsidRPr="005824FF">
        <w:t>“Should users be allowed to use OpenAI for one part (e.g., chat) but free for the other (e.g., embedding)?”</w:t>
      </w:r>
    </w:p>
    <w:p w14:paraId="63D658B7" w14:textId="77777777" w:rsidR="005824FF" w:rsidRPr="005824FF" w:rsidRDefault="005824FF" w:rsidP="005824FF">
      <w:pPr>
        <w:rPr>
          <w:b/>
          <w:bCs/>
        </w:rPr>
      </w:pPr>
      <w:r w:rsidRPr="005824FF">
        <w:rPr>
          <w:rFonts w:ascii="Segoe UI Symbol" w:hAnsi="Segoe UI Symbol" w:cs="Segoe UI Symbol"/>
          <w:b/>
          <w:bCs/>
        </w:rPr>
        <w:t>⚖</w:t>
      </w:r>
      <w:r w:rsidRPr="005824FF">
        <w:rPr>
          <w:b/>
          <w:bCs/>
        </w:rPr>
        <w:t xml:space="preserve"> Answer: Yes, </w:t>
      </w:r>
      <w:r w:rsidRPr="005824FF">
        <w:rPr>
          <w:b/>
          <w:bCs/>
          <w:i/>
          <w:iCs/>
        </w:rPr>
        <w:t>maybe internally</w:t>
      </w:r>
      <w:r w:rsidRPr="005824FF">
        <w:rPr>
          <w:b/>
          <w:bCs/>
        </w:rPr>
        <w:t>, but not exposed to users right now</w:t>
      </w:r>
    </w:p>
    <w:p w14:paraId="311656E6" w14:textId="77777777" w:rsidR="005824FF" w:rsidRPr="005824FF" w:rsidRDefault="005824FF" w:rsidP="005824FF">
      <w:r w:rsidRPr="005824FF">
        <w:t>Let me explain:</w:t>
      </w:r>
    </w:p>
    <w:p w14:paraId="4110770B" w14:textId="77777777" w:rsidR="005824FF" w:rsidRPr="005824FF" w:rsidRDefault="005824FF" w:rsidP="005824FF">
      <w:pPr>
        <w:numPr>
          <w:ilvl w:val="0"/>
          <w:numId w:val="18"/>
        </w:numPr>
      </w:pPr>
      <w:r w:rsidRPr="005824FF">
        <w:t xml:space="preserve">Technically, you </w:t>
      </w:r>
      <w:r w:rsidRPr="005824FF">
        <w:rPr>
          <w:i/>
          <w:iCs/>
        </w:rPr>
        <w:t>could</w:t>
      </w:r>
      <w:r w:rsidRPr="005824FF">
        <w:t xml:space="preserve"> allow this</w:t>
      </w:r>
    </w:p>
    <w:p w14:paraId="2FB3B165" w14:textId="77777777" w:rsidR="005824FF" w:rsidRPr="005824FF" w:rsidRDefault="005824FF" w:rsidP="005824FF">
      <w:pPr>
        <w:numPr>
          <w:ilvl w:val="1"/>
          <w:numId w:val="18"/>
        </w:numPr>
      </w:pPr>
      <w:r w:rsidRPr="005824FF">
        <w:t>For example: use free embeddings but GPT-4 chat</w:t>
      </w:r>
    </w:p>
    <w:p w14:paraId="1BA945B6" w14:textId="77777777" w:rsidR="005824FF" w:rsidRPr="005824FF" w:rsidRDefault="005824FF" w:rsidP="005824FF">
      <w:pPr>
        <w:numPr>
          <w:ilvl w:val="1"/>
          <w:numId w:val="18"/>
        </w:numPr>
      </w:pPr>
      <w:r w:rsidRPr="005824FF">
        <w:t>Or OpenAI embeddings but a free chat model</w:t>
      </w:r>
    </w:p>
    <w:p w14:paraId="47E41EAC" w14:textId="77777777" w:rsidR="005824FF" w:rsidRPr="005824FF" w:rsidRDefault="005824FF" w:rsidP="005824FF">
      <w:pPr>
        <w:numPr>
          <w:ilvl w:val="0"/>
          <w:numId w:val="18"/>
        </w:numPr>
      </w:pPr>
      <w:r w:rsidRPr="005824FF">
        <w:t>BUT:</w:t>
      </w:r>
    </w:p>
    <w:p w14:paraId="1579983C" w14:textId="77777777" w:rsidR="005824FF" w:rsidRPr="005824FF" w:rsidRDefault="005824FF" w:rsidP="005824FF">
      <w:pPr>
        <w:numPr>
          <w:ilvl w:val="1"/>
          <w:numId w:val="18"/>
        </w:numPr>
      </w:pPr>
      <w:r w:rsidRPr="005824FF">
        <w:t>It adds UI/UX complexity</w:t>
      </w:r>
    </w:p>
    <w:p w14:paraId="74D1F0EA" w14:textId="77777777" w:rsidR="005824FF" w:rsidRPr="005824FF" w:rsidRDefault="005824FF" w:rsidP="005824FF">
      <w:pPr>
        <w:numPr>
          <w:ilvl w:val="1"/>
          <w:numId w:val="18"/>
        </w:numPr>
      </w:pPr>
      <w:r w:rsidRPr="005824FF">
        <w:t>It increases your support burden (“Why did I get billed?”)</w:t>
      </w:r>
    </w:p>
    <w:p w14:paraId="351426E9" w14:textId="77777777" w:rsidR="005824FF" w:rsidRPr="005824FF" w:rsidRDefault="005824FF" w:rsidP="005824FF">
      <w:pPr>
        <w:numPr>
          <w:ilvl w:val="1"/>
          <w:numId w:val="18"/>
        </w:numPr>
      </w:pPr>
      <w:r w:rsidRPr="005824FF">
        <w:t>It dilutes your product clarity</w:t>
      </w:r>
    </w:p>
    <w:p w14:paraId="612593AE" w14:textId="77777777" w:rsidR="005824FF" w:rsidRPr="005824FF" w:rsidRDefault="005824FF" w:rsidP="005824FF">
      <w:r w:rsidRPr="005824FF">
        <w:rPr>
          <w:rFonts w:ascii="Segoe UI Emoji" w:hAnsi="Segoe UI Emoji" w:cs="Segoe UI Emoji"/>
        </w:rPr>
        <w:t>✅</w:t>
      </w:r>
      <w:r w:rsidRPr="005824FF">
        <w:t xml:space="preserve"> So for now:</w:t>
      </w:r>
    </w:p>
    <w:p w14:paraId="799F6EA5" w14:textId="77777777" w:rsidR="005824FF" w:rsidRPr="005824FF" w:rsidRDefault="005824FF" w:rsidP="005824FF">
      <w:pPr>
        <w:numPr>
          <w:ilvl w:val="0"/>
          <w:numId w:val="19"/>
        </w:numPr>
      </w:pPr>
      <w:r w:rsidRPr="005824FF">
        <w:rPr>
          <w:b/>
          <w:bCs/>
        </w:rPr>
        <w:t>Embedder model = tied to chat model selection</w:t>
      </w:r>
    </w:p>
    <w:p w14:paraId="7464BA7B" w14:textId="77777777" w:rsidR="005824FF" w:rsidRPr="005824FF" w:rsidRDefault="005824FF" w:rsidP="005824FF">
      <w:pPr>
        <w:numPr>
          <w:ilvl w:val="0"/>
          <w:numId w:val="19"/>
        </w:numPr>
      </w:pPr>
      <w:r w:rsidRPr="005824FF">
        <w:t>i.e., If user selects Free, both parts are free. If they select Paid, both use OpenAI.</w:t>
      </w:r>
    </w:p>
    <w:p w14:paraId="5752FB57" w14:textId="77777777" w:rsidR="005824FF" w:rsidRPr="005824FF" w:rsidRDefault="005824FF" w:rsidP="005824FF">
      <w:r w:rsidRPr="005824FF">
        <w:t>Later, for enterprise users, you can offer advanced settings.</w:t>
      </w:r>
    </w:p>
    <w:p w14:paraId="25811FC9" w14:textId="77777777" w:rsidR="005824FF" w:rsidRPr="005824FF" w:rsidRDefault="00000000" w:rsidP="005824FF">
      <w:r>
        <w:pict w14:anchorId="14393321">
          <v:rect id="_x0000_i1040" style="width:0;height:1.5pt" o:hralign="center" o:hrstd="t" o:hr="t" fillcolor="#a0a0a0" stroked="f"/>
        </w:pict>
      </w:r>
    </w:p>
    <w:p w14:paraId="65AD1A10" w14:textId="77777777" w:rsidR="005824FF" w:rsidRPr="005824FF" w:rsidRDefault="005824FF" w:rsidP="005824FF">
      <w:pPr>
        <w:rPr>
          <w:b/>
          <w:bCs/>
        </w:rPr>
      </w:pPr>
      <w:r w:rsidRPr="005824FF">
        <w:rPr>
          <w:rFonts w:ascii="Segoe UI Emoji" w:hAnsi="Segoe UI Emoji" w:cs="Segoe UI Emoji"/>
          <w:b/>
          <w:bCs/>
        </w:rPr>
        <w:t>🔐</w:t>
      </w:r>
      <w:r w:rsidRPr="005824FF">
        <w:rPr>
          <w:b/>
          <w:bCs/>
        </w:rPr>
        <w:t xml:space="preserve"> Clarifying Account Confusion</w:t>
      </w:r>
    </w:p>
    <w:p w14:paraId="3CCDD2EC" w14:textId="77777777" w:rsidR="005824FF" w:rsidRPr="005824FF" w:rsidRDefault="005824FF" w:rsidP="005824FF">
      <w:r w:rsidRPr="005824FF">
        <w:t>You also asked:</w:t>
      </w:r>
    </w:p>
    <w:p w14:paraId="3F216BEB" w14:textId="77777777" w:rsidR="005824FF" w:rsidRPr="005824FF" w:rsidRDefault="005824FF" w:rsidP="005824FF">
      <w:r w:rsidRPr="005824FF">
        <w:t>“What about normal OpenAI accounts? Or ChatGPT Plus?”</w:t>
      </w:r>
    </w:p>
    <w:p w14:paraId="0035FB74" w14:textId="77777777" w:rsidR="005824FF" w:rsidRPr="005824FF" w:rsidRDefault="005824FF" w:rsidP="005824FF">
      <w:pPr>
        <w:rPr>
          <w:b/>
          <w:bCs/>
        </w:rPr>
      </w:pPr>
      <w:r w:rsidRPr="005824FF">
        <w:rPr>
          <w:rFonts w:ascii="Segoe UI Emoji" w:hAnsi="Segoe UI Emoji" w:cs="Segoe UI Emoji"/>
          <w:b/>
          <w:bCs/>
        </w:rPr>
        <w:t>❌</w:t>
      </w:r>
      <w:r w:rsidRPr="005824FF">
        <w:rPr>
          <w:b/>
          <w:bCs/>
        </w:rPr>
        <w:t xml:space="preserve"> Important Clarification:</w:t>
      </w:r>
    </w:p>
    <w:p w14:paraId="31FC45E4" w14:textId="77777777" w:rsidR="005824FF" w:rsidRPr="005824FF" w:rsidRDefault="005824FF" w:rsidP="005824FF">
      <w:pPr>
        <w:numPr>
          <w:ilvl w:val="0"/>
          <w:numId w:val="20"/>
        </w:numPr>
      </w:pPr>
      <w:r w:rsidRPr="005824FF">
        <w:rPr>
          <w:b/>
          <w:bCs/>
        </w:rPr>
        <w:t>ChatGPT Plus = web-based UI</w:t>
      </w:r>
      <w:r w:rsidRPr="005824FF">
        <w:t xml:space="preserve"> = separate from API usage</w:t>
      </w:r>
    </w:p>
    <w:p w14:paraId="361210E0" w14:textId="77777777" w:rsidR="005824FF" w:rsidRPr="005824FF" w:rsidRDefault="005824FF" w:rsidP="005824FF">
      <w:pPr>
        <w:numPr>
          <w:ilvl w:val="0"/>
          <w:numId w:val="20"/>
        </w:numPr>
      </w:pPr>
      <w:r w:rsidRPr="005824FF">
        <w:rPr>
          <w:b/>
          <w:bCs/>
        </w:rPr>
        <w:t>ChatGPT API = developer access</w:t>
      </w:r>
      <w:r w:rsidRPr="005824FF">
        <w:t xml:space="preserve"> (what your app uses)</w:t>
      </w:r>
    </w:p>
    <w:p w14:paraId="6E1E2974" w14:textId="77777777" w:rsidR="005824FF" w:rsidRPr="005824FF" w:rsidRDefault="005824FF" w:rsidP="005824FF">
      <w:pPr>
        <w:numPr>
          <w:ilvl w:val="0"/>
          <w:numId w:val="20"/>
        </w:numPr>
      </w:pPr>
      <w:r w:rsidRPr="005824FF">
        <w:t>To use it, users must:</w:t>
      </w:r>
    </w:p>
    <w:p w14:paraId="16293D4E" w14:textId="77777777" w:rsidR="005824FF" w:rsidRPr="005824FF" w:rsidRDefault="005824FF" w:rsidP="005824FF">
      <w:pPr>
        <w:numPr>
          <w:ilvl w:val="1"/>
          <w:numId w:val="20"/>
        </w:numPr>
      </w:pPr>
      <w:r w:rsidRPr="005824FF">
        <w:t xml:space="preserve">Go to </w:t>
      </w:r>
      <w:hyperlink r:id="rId6" w:tgtFrame="_new" w:history="1">
        <w:r w:rsidRPr="005824FF">
          <w:rPr>
            <w:rStyle w:val="Hyperlink"/>
          </w:rPr>
          <w:t>https://platform.openai.com/</w:t>
        </w:r>
      </w:hyperlink>
    </w:p>
    <w:p w14:paraId="47219E0C" w14:textId="77777777" w:rsidR="005824FF" w:rsidRPr="005824FF" w:rsidRDefault="005824FF" w:rsidP="005824FF">
      <w:pPr>
        <w:numPr>
          <w:ilvl w:val="1"/>
          <w:numId w:val="20"/>
        </w:numPr>
      </w:pPr>
      <w:r w:rsidRPr="005824FF">
        <w:lastRenderedPageBreak/>
        <w:t>Generate an API key</w:t>
      </w:r>
    </w:p>
    <w:p w14:paraId="6FB8FB7D" w14:textId="77777777" w:rsidR="005824FF" w:rsidRPr="005824FF" w:rsidRDefault="005824FF" w:rsidP="005824FF">
      <w:pPr>
        <w:numPr>
          <w:ilvl w:val="1"/>
          <w:numId w:val="20"/>
        </w:numPr>
      </w:pPr>
      <w:r w:rsidRPr="005824FF">
        <w:t>Add a payment method (even if only to use free trial credits)</w:t>
      </w:r>
    </w:p>
    <w:p w14:paraId="2694CF0A" w14:textId="77777777" w:rsidR="005824FF" w:rsidRPr="005824FF" w:rsidRDefault="005824FF" w:rsidP="005824FF">
      <w:r w:rsidRPr="005824FF">
        <w:rPr>
          <w:rFonts w:ascii="Segoe UI Emoji" w:hAnsi="Segoe UI Emoji" w:cs="Segoe UI Emoji"/>
        </w:rPr>
        <w:t>✅</w:t>
      </w:r>
      <w:r w:rsidRPr="005824FF">
        <w:t xml:space="preserve"> There’s </w:t>
      </w:r>
      <w:r w:rsidRPr="005824FF">
        <w:rPr>
          <w:b/>
          <w:bCs/>
        </w:rPr>
        <w:t>no crossover</w:t>
      </w:r>
      <w:r w:rsidRPr="005824FF">
        <w:t xml:space="preserve"> between ChatGPT web subscriptions and OpenAI API access</w:t>
      </w:r>
    </w:p>
    <w:p w14:paraId="35D78A60" w14:textId="77777777" w:rsidR="005824FF" w:rsidRPr="005824FF" w:rsidRDefault="00000000" w:rsidP="005824FF">
      <w:r>
        <w:pict w14:anchorId="716B3215">
          <v:rect id="_x0000_i1041" style="width:0;height:1.5pt" o:hralign="center" o:hrstd="t" o:hr="t" fillcolor="#a0a0a0" stroked="f"/>
        </w:pict>
      </w:r>
    </w:p>
    <w:p w14:paraId="28E45340" w14:textId="77777777" w:rsidR="005824FF" w:rsidRPr="005824FF" w:rsidRDefault="005824FF" w:rsidP="005824FF">
      <w:pPr>
        <w:rPr>
          <w:b/>
          <w:bCs/>
        </w:rPr>
      </w:pPr>
      <w:r w:rsidRPr="005824FF">
        <w:rPr>
          <w:rFonts w:ascii="Segoe UI Emoji" w:hAnsi="Segoe UI Emoji" w:cs="Segoe UI Emoji"/>
          <w:b/>
          <w:bCs/>
        </w:rPr>
        <w:t>✅</w:t>
      </w:r>
      <w:r w:rsidRPr="005824FF">
        <w:rPr>
          <w:b/>
          <w:bCs/>
        </w:rPr>
        <w:t xml:space="preserve"> Final Position (Clear, Market-Ready):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8"/>
        <w:gridCol w:w="1613"/>
        <w:gridCol w:w="1788"/>
        <w:gridCol w:w="1692"/>
        <w:gridCol w:w="2423"/>
      </w:tblGrid>
      <w:tr w:rsidR="005824FF" w:rsidRPr="005824FF" w14:paraId="30C1207C" w14:textId="77777777" w:rsidTr="005824FF">
        <w:trPr>
          <w:tblHeader/>
          <w:tblCellSpacing w:w="15" w:type="dxa"/>
        </w:trPr>
        <w:tc>
          <w:tcPr>
            <w:tcW w:w="0" w:type="auto"/>
            <w:vAlign w:val="center"/>
            <w:hideMark/>
          </w:tcPr>
          <w:p w14:paraId="5A5A97F0" w14:textId="77777777" w:rsidR="005824FF" w:rsidRPr="005824FF" w:rsidRDefault="005824FF" w:rsidP="005824FF">
            <w:pPr>
              <w:rPr>
                <w:b/>
                <w:bCs/>
              </w:rPr>
            </w:pPr>
            <w:r w:rsidRPr="005824FF">
              <w:rPr>
                <w:b/>
                <w:bCs/>
              </w:rPr>
              <w:t>Mode</w:t>
            </w:r>
          </w:p>
        </w:tc>
        <w:tc>
          <w:tcPr>
            <w:tcW w:w="0" w:type="auto"/>
            <w:vAlign w:val="center"/>
            <w:hideMark/>
          </w:tcPr>
          <w:p w14:paraId="6083BC49" w14:textId="77777777" w:rsidR="005824FF" w:rsidRPr="005824FF" w:rsidRDefault="005824FF" w:rsidP="005824FF">
            <w:pPr>
              <w:rPr>
                <w:b/>
                <w:bCs/>
              </w:rPr>
            </w:pPr>
            <w:r w:rsidRPr="005824FF">
              <w:rPr>
                <w:b/>
                <w:bCs/>
              </w:rPr>
              <w:t>API Key Needed?</w:t>
            </w:r>
          </w:p>
        </w:tc>
        <w:tc>
          <w:tcPr>
            <w:tcW w:w="0" w:type="auto"/>
            <w:vAlign w:val="center"/>
            <w:hideMark/>
          </w:tcPr>
          <w:p w14:paraId="38DB1E27" w14:textId="77777777" w:rsidR="005824FF" w:rsidRPr="005824FF" w:rsidRDefault="005824FF" w:rsidP="005824FF">
            <w:pPr>
              <w:rPr>
                <w:b/>
                <w:bCs/>
              </w:rPr>
            </w:pPr>
            <w:r w:rsidRPr="005824FF">
              <w:rPr>
                <w:b/>
                <w:bCs/>
              </w:rPr>
              <w:t>Embedding Engine</w:t>
            </w:r>
          </w:p>
        </w:tc>
        <w:tc>
          <w:tcPr>
            <w:tcW w:w="0" w:type="auto"/>
            <w:vAlign w:val="center"/>
            <w:hideMark/>
          </w:tcPr>
          <w:p w14:paraId="49208BA5" w14:textId="77777777" w:rsidR="005824FF" w:rsidRPr="005824FF" w:rsidRDefault="005824FF" w:rsidP="005824FF">
            <w:pPr>
              <w:rPr>
                <w:b/>
                <w:bCs/>
              </w:rPr>
            </w:pPr>
            <w:r w:rsidRPr="005824FF">
              <w:rPr>
                <w:b/>
                <w:bCs/>
              </w:rPr>
              <w:t>Chat Engine</w:t>
            </w:r>
          </w:p>
        </w:tc>
        <w:tc>
          <w:tcPr>
            <w:tcW w:w="0" w:type="auto"/>
            <w:vAlign w:val="center"/>
            <w:hideMark/>
          </w:tcPr>
          <w:p w14:paraId="009A0BBE" w14:textId="77777777" w:rsidR="005824FF" w:rsidRPr="005824FF" w:rsidRDefault="005824FF" w:rsidP="005824FF">
            <w:pPr>
              <w:rPr>
                <w:b/>
                <w:bCs/>
              </w:rPr>
            </w:pPr>
            <w:r w:rsidRPr="005824FF">
              <w:rPr>
                <w:b/>
                <w:bCs/>
              </w:rPr>
              <w:t>Cost Implication</w:t>
            </w:r>
          </w:p>
        </w:tc>
      </w:tr>
      <w:tr w:rsidR="005824FF" w:rsidRPr="005824FF" w14:paraId="09B53C49" w14:textId="77777777" w:rsidTr="005824FF">
        <w:trPr>
          <w:tblCellSpacing w:w="15" w:type="dxa"/>
        </w:trPr>
        <w:tc>
          <w:tcPr>
            <w:tcW w:w="0" w:type="auto"/>
            <w:vAlign w:val="center"/>
            <w:hideMark/>
          </w:tcPr>
          <w:p w14:paraId="7C08122E" w14:textId="77777777" w:rsidR="005824FF" w:rsidRPr="005824FF" w:rsidRDefault="005824FF" w:rsidP="005824FF">
            <w:r w:rsidRPr="005824FF">
              <w:t>Free Mode</w:t>
            </w:r>
          </w:p>
        </w:tc>
        <w:tc>
          <w:tcPr>
            <w:tcW w:w="0" w:type="auto"/>
            <w:vAlign w:val="center"/>
            <w:hideMark/>
          </w:tcPr>
          <w:p w14:paraId="5CAE71F2" w14:textId="77777777" w:rsidR="005824FF" w:rsidRPr="005824FF" w:rsidRDefault="005824FF" w:rsidP="005824FF">
            <w:r w:rsidRPr="005824FF">
              <w:rPr>
                <w:rFonts w:ascii="Segoe UI Emoji" w:hAnsi="Segoe UI Emoji" w:cs="Segoe UI Emoji"/>
              </w:rPr>
              <w:t>❌</w:t>
            </w:r>
            <w:r w:rsidRPr="005824FF">
              <w:t xml:space="preserve"> No</w:t>
            </w:r>
          </w:p>
        </w:tc>
        <w:tc>
          <w:tcPr>
            <w:tcW w:w="0" w:type="auto"/>
            <w:vAlign w:val="center"/>
            <w:hideMark/>
          </w:tcPr>
          <w:p w14:paraId="2B56437B" w14:textId="77777777" w:rsidR="005824FF" w:rsidRPr="005824FF" w:rsidRDefault="005824FF" w:rsidP="005824FF">
            <w:r w:rsidRPr="005824FF">
              <w:t>Free (e.g., BGE)</w:t>
            </w:r>
          </w:p>
        </w:tc>
        <w:tc>
          <w:tcPr>
            <w:tcW w:w="0" w:type="auto"/>
            <w:vAlign w:val="center"/>
            <w:hideMark/>
          </w:tcPr>
          <w:p w14:paraId="2767951C" w14:textId="77777777" w:rsidR="005824FF" w:rsidRPr="005824FF" w:rsidRDefault="005824FF" w:rsidP="005824FF">
            <w:r w:rsidRPr="005824FF">
              <w:t>Free (e.g., Mistral)</w:t>
            </w:r>
          </w:p>
        </w:tc>
        <w:tc>
          <w:tcPr>
            <w:tcW w:w="0" w:type="auto"/>
            <w:vAlign w:val="center"/>
            <w:hideMark/>
          </w:tcPr>
          <w:p w14:paraId="4BD01B54" w14:textId="77777777" w:rsidR="005824FF" w:rsidRPr="005824FF" w:rsidRDefault="005824FF" w:rsidP="005824FF">
            <w:r w:rsidRPr="005824FF">
              <w:rPr>
                <w:rFonts w:ascii="Segoe UI Emoji" w:hAnsi="Segoe UI Emoji" w:cs="Segoe UI Emoji"/>
              </w:rPr>
              <w:t>🆓</w:t>
            </w:r>
          </w:p>
        </w:tc>
      </w:tr>
      <w:tr w:rsidR="005824FF" w:rsidRPr="005824FF" w14:paraId="19F461CD" w14:textId="77777777" w:rsidTr="005824FF">
        <w:trPr>
          <w:tblCellSpacing w:w="15" w:type="dxa"/>
        </w:trPr>
        <w:tc>
          <w:tcPr>
            <w:tcW w:w="0" w:type="auto"/>
            <w:vAlign w:val="center"/>
            <w:hideMark/>
          </w:tcPr>
          <w:p w14:paraId="08D67D09" w14:textId="77777777" w:rsidR="005824FF" w:rsidRPr="005824FF" w:rsidRDefault="005824FF" w:rsidP="005824FF">
            <w:r w:rsidRPr="005824FF">
              <w:t>Paid Mode</w:t>
            </w:r>
          </w:p>
        </w:tc>
        <w:tc>
          <w:tcPr>
            <w:tcW w:w="0" w:type="auto"/>
            <w:vAlign w:val="center"/>
            <w:hideMark/>
          </w:tcPr>
          <w:p w14:paraId="278784CF" w14:textId="77777777" w:rsidR="005824FF" w:rsidRPr="005824FF" w:rsidRDefault="005824FF" w:rsidP="005824FF">
            <w:r w:rsidRPr="005824FF">
              <w:rPr>
                <w:rFonts w:ascii="Segoe UI Emoji" w:hAnsi="Segoe UI Emoji" w:cs="Segoe UI Emoji"/>
              </w:rPr>
              <w:t>✅</w:t>
            </w:r>
            <w:r w:rsidRPr="005824FF">
              <w:t xml:space="preserve"> Yes</w:t>
            </w:r>
          </w:p>
        </w:tc>
        <w:tc>
          <w:tcPr>
            <w:tcW w:w="0" w:type="auto"/>
            <w:vAlign w:val="center"/>
            <w:hideMark/>
          </w:tcPr>
          <w:p w14:paraId="14FEB811" w14:textId="77777777" w:rsidR="005824FF" w:rsidRPr="005824FF" w:rsidRDefault="005824FF" w:rsidP="005824FF">
            <w:r w:rsidRPr="005824FF">
              <w:t>OpenAI Embedding</w:t>
            </w:r>
          </w:p>
        </w:tc>
        <w:tc>
          <w:tcPr>
            <w:tcW w:w="0" w:type="auto"/>
            <w:vAlign w:val="center"/>
            <w:hideMark/>
          </w:tcPr>
          <w:p w14:paraId="0AE826DE" w14:textId="77777777" w:rsidR="005824FF" w:rsidRPr="005824FF" w:rsidRDefault="005824FF" w:rsidP="005824FF">
            <w:r w:rsidRPr="005824FF">
              <w:t>GPT-4o / 3.5</w:t>
            </w:r>
          </w:p>
        </w:tc>
        <w:tc>
          <w:tcPr>
            <w:tcW w:w="0" w:type="auto"/>
            <w:vAlign w:val="center"/>
            <w:hideMark/>
          </w:tcPr>
          <w:p w14:paraId="0727B917" w14:textId="77777777" w:rsidR="005824FF" w:rsidRPr="005824FF" w:rsidRDefault="005824FF" w:rsidP="005824FF">
            <w:r w:rsidRPr="005824FF">
              <w:rPr>
                <w:rFonts w:ascii="Segoe UI Emoji" w:hAnsi="Segoe UI Emoji" w:cs="Segoe UI Emoji"/>
              </w:rPr>
              <w:t>💸</w:t>
            </w:r>
            <w:r w:rsidRPr="005824FF">
              <w:t xml:space="preserve"> (User-paid via API key)</w:t>
            </w:r>
          </w:p>
        </w:tc>
      </w:tr>
    </w:tbl>
    <w:p w14:paraId="6DFC4996" w14:textId="4F58C306" w:rsidR="007F079D" w:rsidRDefault="007F079D"/>
    <w:p w14:paraId="19423BA0" w14:textId="77777777" w:rsidR="005824FF" w:rsidRDefault="005824FF"/>
    <w:p w14:paraId="591FEB91" w14:textId="77777777" w:rsidR="005824FF" w:rsidRPr="005824FF" w:rsidRDefault="005824FF" w:rsidP="005824FF">
      <w:pPr>
        <w:rPr>
          <w:b/>
          <w:bCs/>
        </w:rPr>
      </w:pPr>
      <w:r w:rsidRPr="005824FF">
        <w:rPr>
          <w:rFonts w:ascii="Segoe UI Emoji" w:hAnsi="Segoe UI Emoji" w:cs="Segoe UI Emoji"/>
          <w:b/>
          <w:bCs/>
        </w:rPr>
        <w:t>✅</w:t>
      </w:r>
      <w:r w:rsidRPr="005824FF">
        <w:rPr>
          <w:b/>
          <w:bCs/>
        </w:rPr>
        <w:t xml:space="preserve"> 1. COMMUNICATION &amp; LABELING STRATEGY</w:t>
      </w:r>
    </w:p>
    <w:p w14:paraId="389CF22B" w14:textId="77777777" w:rsidR="005824FF" w:rsidRPr="005824FF" w:rsidRDefault="005824FF" w:rsidP="005824FF">
      <w:pPr>
        <w:rPr>
          <w:b/>
          <w:bCs/>
        </w:rPr>
      </w:pPr>
      <w:r w:rsidRPr="005824FF">
        <w:rPr>
          <w:rFonts w:ascii="Segoe UI Emoji" w:hAnsi="Segoe UI Emoji" w:cs="Segoe UI Emoji"/>
          <w:b/>
          <w:bCs/>
        </w:rPr>
        <w:t>❌</w:t>
      </w:r>
      <w:r w:rsidRPr="005824FF">
        <w:rPr>
          <w:b/>
          <w:bCs/>
        </w:rPr>
        <w:t xml:space="preserve"> Don’t Say: "Free Mode" vs "Paid Mode"</w:t>
      </w:r>
    </w:p>
    <w:p w14:paraId="780322F3" w14:textId="77777777" w:rsidR="005824FF" w:rsidRPr="005824FF" w:rsidRDefault="005824FF" w:rsidP="005824FF">
      <w:r w:rsidRPr="005824FF">
        <w:t>You're absolutely right: this confuses users, implies internal costs, and limits how you evolve pricing.</w:t>
      </w:r>
    </w:p>
    <w:p w14:paraId="2B60C17C" w14:textId="77777777" w:rsidR="005824FF" w:rsidRPr="005824FF" w:rsidRDefault="005824FF" w:rsidP="005824FF">
      <w:pPr>
        <w:rPr>
          <w:b/>
          <w:bCs/>
        </w:rPr>
      </w:pPr>
      <w:r w:rsidRPr="005824FF">
        <w:rPr>
          <w:rFonts w:ascii="Segoe UI Emoji" w:hAnsi="Segoe UI Emoji" w:cs="Segoe UI Emoji"/>
          <w:b/>
          <w:bCs/>
        </w:rPr>
        <w:t>✅</w:t>
      </w:r>
      <w:r w:rsidRPr="005824FF">
        <w:rPr>
          <w:b/>
          <w:bCs/>
        </w:rPr>
        <w:t xml:space="preserve"> Do Say: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6"/>
        <w:gridCol w:w="2398"/>
        <w:gridCol w:w="4572"/>
      </w:tblGrid>
      <w:tr w:rsidR="005824FF" w:rsidRPr="005824FF" w14:paraId="486CDD8F" w14:textId="77777777" w:rsidTr="005824FF">
        <w:trPr>
          <w:tblHeader/>
          <w:tblCellSpacing w:w="15" w:type="dxa"/>
        </w:trPr>
        <w:tc>
          <w:tcPr>
            <w:tcW w:w="0" w:type="auto"/>
            <w:vAlign w:val="center"/>
            <w:hideMark/>
          </w:tcPr>
          <w:p w14:paraId="39EB799B" w14:textId="77777777" w:rsidR="005824FF" w:rsidRPr="005824FF" w:rsidRDefault="005824FF" w:rsidP="005824FF">
            <w:pPr>
              <w:rPr>
                <w:b/>
                <w:bCs/>
              </w:rPr>
            </w:pPr>
            <w:r w:rsidRPr="005824FF">
              <w:rPr>
                <w:b/>
                <w:bCs/>
              </w:rPr>
              <w:t>Option Label</w:t>
            </w:r>
          </w:p>
        </w:tc>
        <w:tc>
          <w:tcPr>
            <w:tcW w:w="0" w:type="auto"/>
            <w:vAlign w:val="center"/>
            <w:hideMark/>
          </w:tcPr>
          <w:p w14:paraId="19A4F4B2" w14:textId="77777777" w:rsidR="005824FF" w:rsidRPr="005824FF" w:rsidRDefault="005824FF" w:rsidP="005824FF">
            <w:pPr>
              <w:rPr>
                <w:b/>
                <w:bCs/>
              </w:rPr>
            </w:pPr>
            <w:r w:rsidRPr="005824FF">
              <w:rPr>
                <w:b/>
                <w:bCs/>
              </w:rPr>
              <w:t>Internal Meaning</w:t>
            </w:r>
          </w:p>
        </w:tc>
        <w:tc>
          <w:tcPr>
            <w:tcW w:w="0" w:type="auto"/>
            <w:vAlign w:val="center"/>
            <w:hideMark/>
          </w:tcPr>
          <w:p w14:paraId="684C0BC8" w14:textId="77777777" w:rsidR="005824FF" w:rsidRPr="005824FF" w:rsidRDefault="005824FF" w:rsidP="005824FF">
            <w:pPr>
              <w:rPr>
                <w:b/>
                <w:bCs/>
              </w:rPr>
            </w:pPr>
            <w:r w:rsidRPr="005824FF">
              <w:rPr>
                <w:b/>
                <w:bCs/>
              </w:rPr>
              <w:t>Suggested Display</w:t>
            </w:r>
          </w:p>
        </w:tc>
      </w:tr>
      <w:tr w:rsidR="005824FF" w:rsidRPr="005824FF" w14:paraId="0BFCE2CB" w14:textId="77777777" w:rsidTr="005824FF">
        <w:trPr>
          <w:tblCellSpacing w:w="15" w:type="dxa"/>
        </w:trPr>
        <w:tc>
          <w:tcPr>
            <w:tcW w:w="0" w:type="auto"/>
            <w:vAlign w:val="center"/>
            <w:hideMark/>
          </w:tcPr>
          <w:p w14:paraId="137C91FD" w14:textId="77777777" w:rsidR="005824FF" w:rsidRPr="005824FF" w:rsidRDefault="005824FF" w:rsidP="005824FF">
            <w:r w:rsidRPr="005824FF">
              <w:rPr>
                <w:b/>
                <w:bCs/>
              </w:rPr>
              <w:t>Open Source (No AI Costs)</w:t>
            </w:r>
          </w:p>
        </w:tc>
        <w:tc>
          <w:tcPr>
            <w:tcW w:w="0" w:type="auto"/>
            <w:vAlign w:val="center"/>
            <w:hideMark/>
          </w:tcPr>
          <w:p w14:paraId="2CF964FD" w14:textId="77777777" w:rsidR="005824FF" w:rsidRPr="005824FF" w:rsidRDefault="005824FF" w:rsidP="005824FF">
            <w:r w:rsidRPr="005824FF">
              <w:t>Free models + free embedding</w:t>
            </w:r>
          </w:p>
        </w:tc>
        <w:tc>
          <w:tcPr>
            <w:tcW w:w="0" w:type="auto"/>
            <w:vAlign w:val="center"/>
            <w:hideMark/>
          </w:tcPr>
          <w:p w14:paraId="76A3FBB9" w14:textId="77777777" w:rsidR="005824FF" w:rsidRPr="005824FF" w:rsidRDefault="005824FF" w:rsidP="005824FF">
            <w:r w:rsidRPr="005824FF">
              <w:t>Open Source (No Additional AI Costs)</w:t>
            </w:r>
          </w:p>
        </w:tc>
      </w:tr>
      <w:tr w:rsidR="005824FF" w:rsidRPr="005824FF" w14:paraId="53D6F27C" w14:textId="77777777" w:rsidTr="005824FF">
        <w:trPr>
          <w:tblCellSpacing w:w="15" w:type="dxa"/>
        </w:trPr>
        <w:tc>
          <w:tcPr>
            <w:tcW w:w="0" w:type="auto"/>
            <w:vAlign w:val="center"/>
            <w:hideMark/>
          </w:tcPr>
          <w:p w14:paraId="7F953F83" w14:textId="77777777" w:rsidR="005824FF" w:rsidRPr="005824FF" w:rsidRDefault="005824FF" w:rsidP="005824FF">
            <w:r w:rsidRPr="005824FF">
              <w:rPr>
                <w:b/>
                <w:bCs/>
              </w:rPr>
              <w:t>OpenAI (External AI Costs)</w:t>
            </w:r>
          </w:p>
        </w:tc>
        <w:tc>
          <w:tcPr>
            <w:tcW w:w="0" w:type="auto"/>
            <w:vAlign w:val="center"/>
            <w:hideMark/>
          </w:tcPr>
          <w:p w14:paraId="1BB28685" w14:textId="77777777" w:rsidR="005824FF" w:rsidRPr="005824FF" w:rsidRDefault="005824FF" w:rsidP="005824FF">
            <w:r w:rsidRPr="005824FF">
              <w:t>OpenAI models and embedding</w:t>
            </w:r>
          </w:p>
        </w:tc>
        <w:tc>
          <w:tcPr>
            <w:tcW w:w="0" w:type="auto"/>
            <w:vAlign w:val="center"/>
            <w:hideMark/>
          </w:tcPr>
          <w:p w14:paraId="2ADF4E98" w14:textId="77777777" w:rsidR="005824FF" w:rsidRPr="005824FF" w:rsidRDefault="005824FF" w:rsidP="005824FF">
            <w:r w:rsidRPr="005824FF">
              <w:t>OpenAI (Bring Your Own API Key) or OpenAI (Additional AI Costs)</w:t>
            </w:r>
          </w:p>
        </w:tc>
      </w:tr>
    </w:tbl>
    <w:p w14:paraId="78217402" w14:textId="77777777" w:rsidR="005824FF" w:rsidRPr="005824FF" w:rsidRDefault="005824FF" w:rsidP="005824FF">
      <w:pPr>
        <w:rPr>
          <w:b/>
          <w:bCs/>
        </w:rPr>
      </w:pPr>
      <w:r w:rsidRPr="005824FF">
        <w:rPr>
          <w:rFonts w:ascii="Segoe UI Emoji" w:hAnsi="Segoe UI Emoji" w:cs="Segoe UI Emoji"/>
          <w:b/>
          <w:bCs/>
        </w:rPr>
        <w:t>✅</w:t>
      </w:r>
      <w:r w:rsidRPr="005824FF">
        <w:rPr>
          <w:b/>
          <w:bCs/>
        </w:rPr>
        <w:t xml:space="preserve"> Display in UI:</w:t>
      </w:r>
    </w:p>
    <w:p w14:paraId="366C5F52" w14:textId="77777777" w:rsidR="005824FF" w:rsidRPr="005824FF" w:rsidRDefault="005824FF" w:rsidP="005824FF">
      <w:pPr>
        <w:numPr>
          <w:ilvl w:val="0"/>
          <w:numId w:val="21"/>
        </w:numPr>
      </w:pPr>
      <w:r w:rsidRPr="005824FF">
        <w:t>“Choose your AI engine:”</w:t>
      </w:r>
    </w:p>
    <w:p w14:paraId="7691AA85" w14:textId="77777777" w:rsidR="005824FF" w:rsidRPr="005824FF" w:rsidRDefault="005824FF" w:rsidP="005824FF">
      <w:pPr>
        <w:numPr>
          <w:ilvl w:val="1"/>
          <w:numId w:val="21"/>
        </w:numPr>
      </w:pPr>
      <w:r w:rsidRPr="005824FF">
        <w:rPr>
          <w:rFonts w:ascii="Segoe UI Emoji" w:hAnsi="Segoe UI Emoji" w:cs="Segoe UI Emoji"/>
        </w:rPr>
        <w:t>🔘</w:t>
      </w:r>
      <w:r w:rsidRPr="005824FF">
        <w:t xml:space="preserve"> Open Source (No Additional AI Costs)</w:t>
      </w:r>
      <w:r w:rsidRPr="005824FF">
        <w:br/>
      </w:r>
      <w:r w:rsidRPr="005824FF">
        <w:rPr>
          <w:i/>
          <w:iCs/>
        </w:rPr>
        <w:t>(Recommended for most users)</w:t>
      </w:r>
    </w:p>
    <w:p w14:paraId="4D47B96F" w14:textId="77777777" w:rsidR="005824FF" w:rsidRPr="005824FF" w:rsidRDefault="005824FF" w:rsidP="005824FF">
      <w:pPr>
        <w:numPr>
          <w:ilvl w:val="1"/>
          <w:numId w:val="21"/>
        </w:numPr>
      </w:pPr>
      <w:r w:rsidRPr="005824FF">
        <w:rPr>
          <w:rFonts w:ascii="Segoe UI Emoji" w:hAnsi="Segoe UI Emoji" w:cs="Segoe UI Emoji"/>
        </w:rPr>
        <w:t>🔘</w:t>
      </w:r>
      <w:r w:rsidRPr="005824FF">
        <w:t xml:space="preserve"> OpenAI (Additional AI Costs)</w:t>
      </w:r>
      <w:r w:rsidRPr="005824FF">
        <w:br/>
      </w:r>
      <w:r w:rsidRPr="005824FF">
        <w:rPr>
          <w:i/>
          <w:iCs/>
        </w:rPr>
        <w:t>(Requires your own OpenAI API key)</w:t>
      </w:r>
    </w:p>
    <w:p w14:paraId="53A1C0BF" w14:textId="77777777" w:rsidR="005824FF" w:rsidRPr="005824FF" w:rsidRDefault="005824FF" w:rsidP="005824FF">
      <w:pPr>
        <w:rPr>
          <w:b/>
          <w:bCs/>
        </w:rPr>
      </w:pPr>
      <w:r w:rsidRPr="005824FF">
        <w:rPr>
          <w:rFonts w:ascii="Segoe UI Emoji" w:hAnsi="Segoe UI Emoji" w:cs="Segoe UI Emoji"/>
          <w:b/>
          <w:bCs/>
        </w:rPr>
        <w:t>✅</w:t>
      </w:r>
      <w:r w:rsidRPr="005824FF">
        <w:rPr>
          <w:b/>
          <w:bCs/>
        </w:rPr>
        <w:t xml:space="preserve"> Display in Learn More / Tooltip:</w:t>
      </w:r>
    </w:p>
    <w:p w14:paraId="7F6C4F07" w14:textId="77777777" w:rsidR="005824FF" w:rsidRPr="005824FF" w:rsidRDefault="005824FF" w:rsidP="005824FF">
      <w:r w:rsidRPr="005824FF">
        <w:rPr>
          <w:b/>
          <w:bCs/>
        </w:rPr>
        <w:t>OpenAI</w:t>
      </w:r>
      <w:r w:rsidRPr="005824FF">
        <w:t>: Uses your personal API key with OpenAI. Charges for usage apply based on your API account billing.</w:t>
      </w:r>
      <w:r w:rsidRPr="005824FF">
        <w:br/>
      </w:r>
      <w:r w:rsidRPr="005824FF">
        <w:rPr>
          <w:b/>
          <w:bCs/>
        </w:rPr>
        <w:t>Open Source</w:t>
      </w:r>
      <w:r w:rsidRPr="005824FF">
        <w:t>: Runs on free, community-hosted AI models. No billing required. Best for schools, teams, and general learning.</w:t>
      </w:r>
    </w:p>
    <w:p w14:paraId="7920B21B" w14:textId="77777777" w:rsidR="005824FF" w:rsidRPr="005824FF" w:rsidRDefault="00000000" w:rsidP="005824FF">
      <w:r>
        <w:pict w14:anchorId="4C2BA1EF">
          <v:rect id="_x0000_i1042" style="width:0;height:1.5pt" o:hralign="center" o:hrstd="t" o:hr="t" fillcolor="#a0a0a0" stroked="f"/>
        </w:pict>
      </w:r>
    </w:p>
    <w:p w14:paraId="765DABAB" w14:textId="77777777" w:rsidR="005824FF" w:rsidRPr="005824FF" w:rsidRDefault="005824FF" w:rsidP="005824FF">
      <w:pPr>
        <w:rPr>
          <w:b/>
          <w:bCs/>
        </w:rPr>
      </w:pPr>
      <w:r w:rsidRPr="005824FF">
        <w:rPr>
          <w:rFonts w:ascii="Segoe UI Emoji" w:hAnsi="Segoe UI Emoji" w:cs="Segoe UI Emoji"/>
          <w:b/>
          <w:bCs/>
        </w:rPr>
        <w:t>✅</w:t>
      </w:r>
      <w:r w:rsidRPr="005824FF">
        <w:rPr>
          <w:b/>
          <w:bCs/>
        </w:rPr>
        <w:t xml:space="preserve"> 2. BUSINESS MODEL IMPLICATIONS</w:t>
      </w:r>
    </w:p>
    <w:p w14:paraId="028FB4B0" w14:textId="77777777" w:rsidR="005824FF" w:rsidRPr="005824FF" w:rsidRDefault="005824FF" w:rsidP="005824FF">
      <w:r w:rsidRPr="005824FF">
        <w:lastRenderedPageBreak/>
        <w:t>Your thinking is spot-on.</w:t>
      </w:r>
    </w:p>
    <w:p w14:paraId="5E137743" w14:textId="77777777" w:rsidR="005824FF" w:rsidRPr="005824FF" w:rsidRDefault="005824FF" w:rsidP="005824FF">
      <w:pPr>
        <w:numPr>
          <w:ilvl w:val="0"/>
          <w:numId w:val="22"/>
        </w:numPr>
      </w:pPr>
      <w:r w:rsidRPr="005824FF">
        <w:rPr>
          <w:rFonts w:ascii="Segoe UI Emoji" w:hAnsi="Segoe UI Emoji" w:cs="Segoe UI Emoji"/>
        </w:rPr>
        <w:t>✅</w:t>
      </w:r>
      <w:r w:rsidRPr="005824FF">
        <w:t xml:space="preserve"> You can </w:t>
      </w:r>
      <w:r w:rsidRPr="005824FF">
        <w:rPr>
          <w:b/>
          <w:bCs/>
        </w:rPr>
        <w:t>offer OpenAI as a premium tier later</w:t>
      </w:r>
      <w:r w:rsidRPr="005824FF">
        <w:t>, either:</w:t>
      </w:r>
    </w:p>
    <w:p w14:paraId="2BD32F71" w14:textId="77777777" w:rsidR="005824FF" w:rsidRPr="005824FF" w:rsidRDefault="005824FF" w:rsidP="005824FF">
      <w:pPr>
        <w:numPr>
          <w:ilvl w:val="1"/>
          <w:numId w:val="22"/>
        </w:numPr>
      </w:pPr>
      <w:r w:rsidRPr="005824FF">
        <w:t>Paid directly by the user (BYO API key)</w:t>
      </w:r>
    </w:p>
    <w:p w14:paraId="5FCFD452" w14:textId="77777777" w:rsidR="005824FF" w:rsidRPr="005824FF" w:rsidRDefault="005824FF" w:rsidP="005824FF">
      <w:pPr>
        <w:numPr>
          <w:ilvl w:val="1"/>
          <w:numId w:val="22"/>
        </w:numPr>
      </w:pPr>
      <w:r w:rsidRPr="005824FF">
        <w:t>Or bundled into a subscription (with soft limits on usage)</w:t>
      </w:r>
    </w:p>
    <w:p w14:paraId="43113890" w14:textId="77777777" w:rsidR="005824FF" w:rsidRPr="005824FF" w:rsidRDefault="005824FF" w:rsidP="005824FF">
      <w:pPr>
        <w:numPr>
          <w:ilvl w:val="0"/>
          <w:numId w:val="22"/>
        </w:numPr>
      </w:pPr>
      <w:r w:rsidRPr="005824FF">
        <w:rPr>
          <w:rFonts w:ascii="Segoe UI Emoji" w:hAnsi="Segoe UI Emoji" w:cs="Segoe UI Emoji"/>
        </w:rPr>
        <w:t>✅</w:t>
      </w:r>
      <w:r w:rsidRPr="005824FF">
        <w:t xml:space="preserve"> Free tier = zero marginal cost to you</w:t>
      </w:r>
    </w:p>
    <w:p w14:paraId="06B3BFF0" w14:textId="77777777" w:rsidR="005824FF" w:rsidRPr="005824FF" w:rsidRDefault="005824FF" w:rsidP="005824FF">
      <w:pPr>
        <w:numPr>
          <w:ilvl w:val="0"/>
          <w:numId w:val="22"/>
        </w:numPr>
      </w:pPr>
      <w:r w:rsidRPr="005824FF">
        <w:rPr>
          <w:rFonts w:ascii="Segoe UI Emoji" w:hAnsi="Segoe UI Emoji" w:cs="Segoe UI Emoji"/>
        </w:rPr>
        <w:t>✅</w:t>
      </w:r>
      <w:r w:rsidRPr="005824FF">
        <w:t xml:space="preserve"> Mid-tier = fixed budget for OpenAI under your subscription</w:t>
      </w:r>
    </w:p>
    <w:p w14:paraId="38D70293" w14:textId="77777777" w:rsidR="005824FF" w:rsidRPr="005824FF" w:rsidRDefault="005824FF" w:rsidP="005824FF">
      <w:pPr>
        <w:numPr>
          <w:ilvl w:val="0"/>
          <w:numId w:val="22"/>
        </w:numPr>
      </w:pPr>
      <w:r w:rsidRPr="005824FF">
        <w:rPr>
          <w:rFonts w:ascii="Segoe UI Emoji" w:hAnsi="Segoe UI Emoji" w:cs="Segoe UI Emoji"/>
        </w:rPr>
        <w:t>✅</w:t>
      </w:r>
      <w:r w:rsidRPr="005824FF">
        <w:t xml:space="preserve"> Enterprise = metered or unrestricted high-performance access</w:t>
      </w:r>
    </w:p>
    <w:p w14:paraId="2B8A9792" w14:textId="77777777" w:rsidR="005824FF" w:rsidRPr="005824FF" w:rsidRDefault="005824FF" w:rsidP="005824FF">
      <w:r w:rsidRPr="005824FF">
        <w:t>This allows clean upsell paths without risking your margins.</w:t>
      </w:r>
    </w:p>
    <w:p w14:paraId="7EE59187" w14:textId="77777777" w:rsidR="005824FF" w:rsidRPr="005824FF" w:rsidRDefault="00000000" w:rsidP="005824FF">
      <w:r>
        <w:pict w14:anchorId="40F02DF5">
          <v:rect id="_x0000_i1043" style="width:0;height:1.5pt" o:hralign="center" o:hrstd="t" o:hr="t" fillcolor="#a0a0a0" stroked="f"/>
        </w:pict>
      </w:r>
    </w:p>
    <w:p w14:paraId="480CF1E9" w14:textId="77777777" w:rsidR="005824FF" w:rsidRPr="005824FF" w:rsidRDefault="005824FF" w:rsidP="005824FF">
      <w:pPr>
        <w:rPr>
          <w:b/>
          <w:bCs/>
        </w:rPr>
      </w:pPr>
      <w:r w:rsidRPr="005824FF">
        <w:rPr>
          <w:rFonts w:ascii="Segoe UI Emoji" w:hAnsi="Segoe UI Emoji" w:cs="Segoe UI Emoji"/>
          <w:b/>
          <w:bCs/>
        </w:rPr>
        <w:t>✅</w:t>
      </w:r>
      <w:r w:rsidRPr="005824FF">
        <w:rPr>
          <w:b/>
          <w:bCs/>
        </w:rPr>
        <w:t xml:space="preserve"> 3. ABOUT THE “Hugging Face Embedding Model” QUESTION</w:t>
      </w:r>
    </w:p>
    <w:p w14:paraId="33A959E0" w14:textId="77777777" w:rsidR="005824FF" w:rsidRPr="005824FF" w:rsidRDefault="005824FF" w:rsidP="005824FF">
      <w:r w:rsidRPr="005824FF">
        <w:t>You asked:</w:t>
      </w:r>
    </w:p>
    <w:p w14:paraId="02E9C53D" w14:textId="77777777" w:rsidR="005824FF" w:rsidRPr="005824FF" w:rsidRDefault="005824FF" w:rsidP="005824FF">
      <w:r w:rsidRPr="005824FF">
        <w:t>What is this hugging face embedding model selection you’re talking about?</w:t>
      </w:r>
    </w:p>
    <w:p w14:paraId="5D4066FC" w14:textId="77777777" w:rsidR="005824FF" w:rsidRPr="005824FF" w:rsidRDefault="005824FF" w:rsidP="005824FF">
      <w:pPr>
        <w:rPr>
          <w:b/>
          <w:bCs/>
        </w:rPr>
      </w:pPr>
      <w:r w:rsidRPr="005824FF">
        <w:rPr>
          <w:b/>
          <w:bCs/>
        </w:rPr>
        <w:t>Quick Explanation:</w:t>
      </w:r>
    </w:p>
    <w:p w14:paraId="0ABBC9BD" w14:textId="77777777" w:rsidR="005824FF" w:rsidRPr="005824FF" w:rsidRDefault="005824FF" w:rsidP="005824FF">
      <w:r w:rsidRPr="005824FF">
        <w:t xml:space="preserve">To make embedding free in “Open Source” mode, we need to use </w:t>
      </w:r>
      <w:r w:rsidRPr="005824FF">
        <w:rPr>
          <w:b/>
          <w:bCs/>
        </w:rPr>
        <w:t>open-source embedding models</w:t>
      </w:r>
      <w:r w:rsidRPr="005824FF">
        <w:t xml:space="preserve"> like:</w:t>
      </w:r>
    </w:p>
    <w:p w14:paraId="61370943" w14:textId="77777777" w:rsidR="005824FF" w:rsidRPr="005824FF" w:rsidRDefault="005824FF" w:rsidP="005824FF">
      <w:pPr>
        <w:numPr>
          <w:ilvl w:val="0"/>
          <w:numId w:val="23"/>
        </w:numPr>
      </w:pPr>
      <w:proofErr w:type="spellStart"/>
      <w:r w:rsidRPr="005824FF">
        <w:t>bge</w:t>
      </w:r>
      <w:proofErr w:type="spellEnd"/>
      <w:r w:rsidRPr="005824FF">
        <w:t>-small-</w:t>
      </w:r>
      <w:proofErr w:type="spellStart"/>
      <w:r w:rsidRPr="005824FF">
        <w:t>en</w:t>
      </w:r>
      <w:proofErr w:type="spellEnd"/>
    </w:p>
    <w:p w14:paraId="176B329F" w14:textId="77777777" w:rsidR="005824FF" w:rsidRPr="005824FF" w:rsidRDefault="005824FF" w:rsidP="005824FF">
      <w:pPr>
        <w:numPr>
          <w:ilvl w:val="0"/>
          <w:numId w:val="23"/>
        </w:numPr>
      </w:pPr>
      <w:r w:rsidRPr="005824FF">
        <w:t>e5-base</w:t>
      </w:r>
    </w:p>
    <w:p w14:paraId="0681CB17" w14:textId="77777777" w:rsidR="005824FF" w:rsidRPr="005824FF" w:rsidRDefault="005824FF" w:rsidP="005824FF">
      <w:pPr>
        <w:numPr>
          <w:ilvl w:val="0"/>
          <w:numId w:val="23"/>
        </w:numPr>
      </w:pPr>
      <w:r w:rsidRPr="005824FF">
        <w:t>nomic-embed-text</w:t>
      </w:r>
    </w:p>
    <w:p w14:paraId="3C58F637" w14:textId="77777777" w:rsidR="005824FF" w:rsidRPr="005824FF" w:rsidRDefault="005824FF" w:rsidP="005824FF">
      <w:pPr>
        <w:numPr>
          <w:ilvl w:val="0"/>
          <w:numId w:val="23"/>
        </w:numPr>
      </w:pPr>
      <w:r w:rsidRPr="005824FF">
        <w:t>sentence-transformers/all-MiniLM-L6-v2</w:t>
      </w:r>
    </w:p>
    <w:p w14:paraId="3BEA730C" w14:textId="77777777" w:rsidR="005824FF" w:rsidRPr="005824FF" w:rsidRDefault="005824FF" w:rsidP="005824FF">
      <w:r w:rsidRPr="005824FF">
        <w:t xml:space="preserve">These models are hosted on </w:t>
      </w:r>
      <w:hyperlink r:id="rId7" w:tgtFrame="_new" w:history="1">
        <w:r w:rsidRPr="005824FF">
          <w:rPr>
            <w:rStyle w:val="Hyperlink"/>
          </w:rPr>
          <w:t>huggingface.co</w:t>
        </w:r>
      </w:hyperlink>
      <w:r w:rsidRPr="005824FF">
        <w:t xml:space="preserve"> and can be loaded using:</w:t>
      </w:r>
    </w:p>
    <w:p w14:paraId="2C4C6FBF" w14:textId="77777777" w:rsidR="005824FF" w:rsidRPr="005824FF" w:rsidRDefault="005824FF" w:rsidP="005824FF">
      <w:pPr>
        <w:numPr>
          <w:ilvl w:val="0"/>
          <w:numId w:val="24"/>
        </w:numPr>
      </w:pPr>
      <w:r w:rsidRPr="005824FF">
        <w:t>The sentence-transformers Python package</w:t>
      </w:r>
    </w:p>
    <w:p w14:paraId="0B67CACE" w14:textId="77777777" w:rsidR="005824FF" w:rsidRPr="005824FF" w:rsidRDefault="005824FF" w:rsidP="005824FF">
      <w:pPr>
        <w:numPr>
          <w:ilvl w:val="0"/>
          <w:numId w:val="24"/>
        </w:numPr>
      </w:pPr>
      <w:r w:rsidRPr="005824FF">
        <w:t xml:space="preserve">Or </w:t>
      </w:r>
      <w:proofErr w:type="spellStart"/>
      <w:r w:rsidRPr="005824FF">
        <w:t>InstructorEmbedding</w:t>
      </w:r>
      <w:proofErr w:type="spellEnd"/>
      <w:r w:rsidRPr="005824FF">
        <w:t xml:space="preserve"> via </w:t>
      </w:r>
      <w:proofErr w:type="spellStart"/>
      <w:r w:rsidRPr="005824FF">
        <w:t>langchain_</w:t>
      </w:r>
      <w:proofErr w:type="gramStart"/>
      <w:r w:rsidRPr="005824FF">
        <w:t>community.embeddings</w:t>
      </w:r>
      <w:proofErr w:type="spellEnd"/>
      <w:proofErr w:type="gramEnd"/>
    </w:p>
    <w:p w14:paraId="27DC0133" w14:textId="77777777" w:rsidR="005824FF" w:rsidRPr="005824FF" w:rsidRDefault="005824FF" w:rsidP="005824FF">
      <w:pPr>
        <w:rPr>
          <w:b/>
          <w:bCs/>
        </w:rPr>
      </w:pPr>
      <w:r w:rsidRPr="005824FF">
        <w:rPr>
          <w:b/>
          <w:bCs/>
        </w:rPr>
        <w:t>What We Need to Decide:</w:t>
      </w:r>
    </w:p>
    <w:p w14:paraId="3E26DC7E" w14:textId="77777777" w:rsidR="005824FF" w:rsidRPr="005824FF" w:rsidRDefault="005824FF" w:rsidP="005824FF">
      <w:pPr>
        <w:numPr>
          <w:ilvl w:val="0"/>
          <w:numId w:val="25"/>
        </w:numPr>
      </w:pPr>
      <w:r w:rsidRPr="005824FF">
        <w:t xml:space="preserve">Which one will we use as our </w:t>
      </w:r>
      <w:r w:rsidRPr="005824FF">
        <w:rPr>
          <w:b/>
          <w:bCs/>
        </w:rPr>
        <w:t>default free embedding model</w:t>
      </w:r>
    </w:p>
    <w:p w14:paraId="73E594E1" w14:textId="77777777" w:rsidR="005824FF" w:rsidRPr="005824FF" w:rsidRDefault="005824FF" w:rsidP="005824FF">
      <w:pPr>
        <w:numPr>
          <w:ilvl w:val="0"/>
          <w:numId w:val="25"/>
        </w:numPr>
      </w:pPr>
      <w:r w:rsidRPr="005824FF">
        <w:t>Confirm the correct code to import it, and whether we want it downloaded at runtime or pre-cached locally</w:t>
      </w:r>
    </w:p>
    <w:p w14:paraId="27FC19E5" w14:textId="77777777" w:rsidR="005824FF" w:rsidRDefault="005824FF"/>
    <w:p w14:paraId="4C05E356" w14:textId="77777777" w:rsidR="005824FF" w:rsidRPr="005824FF" w:rsidRDefault="005824FF" w:rsidP="005824FF">
      <w:pPr>
        <w:rPr>
          <w:b/>
          <w:bCs/>
        </w:rPr>
      </w:pPr>
      <w:r w:rsidRPr="005824FF">
        <w:rPr>
          <w:b/>
          <w:bCs/>
        </w:rPr>
        <w:t>Can We Use Replicate for Embedding Models?</w:t>
      </w:r>
    </w:p>
    <w:p w14:paraId="18EF43BE" w14:textId="77777777" w:rsidR="005824FF" w:rsidRPr="005824FF" w:rsidRDefault="005824FF" w:rsidP="005824FF">
      <w:pPr>
        <w:rPr>
          <w:b/>
          <w:bCs/>
        </w:rPr>
      </w:pPr>
      <w:r w:rsidRPr="005824FF">
        <w:rPr>
          <w:rFonts w:ascii="Segoe UI Emoji" w:hAnsi="Segoe UI Emoji" w:cs="Segoe UI Emoji"/>
          <w:b/>
          <w:bCs/>
        </w:rPr>
        <w:t>❌</w:t>
      </w:r>
      <w:r w:rsidRPr="005824FF">
        <w:rPr>
          <w:b/>
          <w:bCs/>
        </w:rPr>
        <w:t xml:space="preserve"> Short Answer: Not ideal for embeddings</w:t>
      </w:r>
    </w:p>
    <w:p w14:paraId="2E06A046" w14:textId="77777777" w:rsidR="005824FF" w:rsidRPr="005824FF" w:rsidRDefault="005824FF" w:rsidP="005824FF">
      <w:r w:rsidRPr="005824FF">
        <w:t>Replicate is amazing for:</w:t>
      </w:r>
    </w:p>
    <w:p w14:paraId="4F3F6583" w14:textId="77777777" w:rsidR="005824FF" w:rsidRPr="005824FF" w:rsidRDefault="005824FF" w:rsidP="005824FF">
      <w:pPr>
        <w:numPr>
          <w:ilvl w:val="0"/>
          <w:numId w:val="26"/>
        </w:numPr>
      </w:pPr>
      <w:r w:rsidRPr="005824FF">
        <w:t xml:space="preserve">Running </w:t>
      </w:r>
      <w:r w:rsidRPr="005824FF">
        <w:rPr>
          <w:b/>
          <w:bCs/>
        </w:rPr>
        <w:t>text generation models</w:t>
      </w:r>
      <w:r w:rsidRPr="005824FF">
        <w:t xml:space="preserve"> (like Mistral, </w:t>
      </w:r>
      <w:proofErr w:type="spellStart"/>
      <w:r w:rsidRPr="005824FF">
        <w:t>Mixtral</w:t>
      </w:r>
      <w:proofErr w:type="spellEnd"/>
      <w:r w:rsidRPr="005824FF">
        <w:t xml:space="preserve">, </w:t>
      </w:r>
      <w:proofErr w:type="spellStart"/>
      <w:r w:rsidRPr="005824FF">
        <w:t>LLaMA</w:t>
      </w:r>
      <w:proofErr w:type="spellEnd"/>
      <w:r w:rsidRPr="005824FF">
        <w:t>)</w:t>
      </w:r>
    </w:p>
    <w:p w14:paraId="4E262263" w14:textId="77777777" w:rsidR="005824FF" w:rsidRPr="005824FF" w:rsidRDefault="005824FF" w:rsidP="005824FF">
      <w:pPr>
        <w:numPr>
          <w:ilvl w:val="0"/>
          <w:numId w:val="26"/>
        </w:numPr>
      </w:pPr>
      <w:r w:rsidRPr="005824FF">
        <w:lastRenderedPageBreak/>
        <w:t>Stable diffusion, vision models, etc.</w:t>
      </w:r>
    </w:p>
    <w:p w14:paraId="28021AF7" w14:textId="77777777" w:rsidR="005824FF" w:rsidRPr="005824FF" w:rsidRDefault="005824FF" w:rsidP="005824FF">
      <w:r w:rsidRPr="005824FF">
        <w:t>But...</w:t>
      </w:r>
    </w:p>
    <w:p w14:paraId="73D137E4" w14:textId="77777777" w:rsidR="005824FF" w:rsidRPr="005824FF" w:rsidRDefault="005824FF" w:rsidP="005824FF">
      <w:pPr>
        <w:rPr>
          <w:b/>
          <w:bCs/>
        </w:rPr>
      </w:pPr>
      <w:r w:rsidRPr="005824FF">
        <w:rPr>
          <w:rFonts w:ascii="Segoe UI Emoji" w:hAnsi="Segoe UI Emoji" w:cs="Segoe UI Emoji"/>
          <w:b/>
          <w:bCs/>
        </w:rPr>
        <w:t>🚫</w:t>
      </w:r>
      <w:r w:rsidRPr="005824FF">
        <w:rPr>
          <w:b/>
          <w:bCs/>
        </w:rPr>
        <w:t xml:space="preserve"> Embedding models are:</w:t>
      </w:r>
    </w:p>
    <w:p w14:paraId="3C5A0E94" w14:textId="77777777" w:rsidR="005824FF" w:rsidRPr="005824FF" w:rsidRDefault="005824FF" w:rsidP="005824FF">
      <w:pPr>
        <w:numPr>
          <w:ilvl w:val="0"/>
          <w:numId w:val="27"/>
        </w:numPr>
      </w:pPr>
      <w:proofErr w:type="gramStart"/>
      <w:r w:rsidRPr="005824FF">
        <w:t>Generally</w:t>
      </w:r>
      <w:proofErr w:type="gramEnd"/>
      <w:r w:rsidRPr="005824FF">
        <w:t xml:space="preserve"> not exposed via Replicate</w:t>
      </w:r>
    </w:p>
    <w:p w14:paraId="65EE1B34" w14:textId="77777777" w:rsidR="005824FF" w:rsidRPr="005824FF" w:rsidRDefault="005824FF" w:rsidP="005824FF">
      <w:pPr>
        <w:numPr>
          <w:ilvl w:val="0"/>
          <w:numId w:val="27"/>
        </w:numPr>
      </w:pPr>
      <w:r w:rsidRPr="005824FF">
        <w:t>Not optimized for on-demand inference there</w:t>
      </w:r>
    </w:p>
    <w:p w14:paraId="7A96991E" w14:textId="77777777" w:rsidR="005824FF" w:rsidRPr="005824FF" w:rsidRDefault="005824FF" w:rsidP="005824FF">
      <w:pPr>
        <w:numPr>
          <w:ilvl w:val="0"/>
          <w:numId w:val="27"/>
        </w:numPr>
      </w:pPr>
      <w:r w:rsidRPr="005824FF">
        <w:t xml:space="preserve">Not well-supported in </w:t>
      </w:r>
      <w:proofErr w:type="spellStart"/>
      <w:r w:rsidRPr="005824FF">
        <w:t>LangChain’s</w:t>
      </w:r>
      <w:proofErr w:type="spellEnd"/>
      <w:r w:rsidRPr="005824FF">
        <w:t xml:space="preserve"> embedding wrappers for Replicate</w:t>
      </w:r>
    </w:p>
    <w:p w14:paraId="7E7CFE11" w14:textId="77777777" w:rsidR="005824FF" w:rsidRPr="005824FF" w:rsidRDefault="00000000" w:rsidP="005824FF">
      <w:r>
        <w:pict w14:anchorId="088FC9E5">
          <v:rect id="_x0000_i1044" style="width:0;height:1.5pt" o:hralign="center" o:hrstd="t" o:hr="t" fillcolor="#a0a0a0" stroked="f"/>
        </w:pict>
      </w:r>
    </w:p>
    <w:p w14:paraId="1C2BE137" w14:textId="77777777" w:rsidR="005824FF" w:rsidRPr="005824FF" w:rsidRDefault="005824FF" w:rsidP="005824FF">
      <w:pPr>
        <w:rPr>
          <w:b/>
          <w:bCs/>
        </w:rPr>
      </w:pPr>
      <w:r w:rsidRPr="005824FF">
        <w:rPr>
          <w:rFonts w:ascii="Segoe UI Emoji" w:hAnsi="Segoe UI Emoji" w:cs="Segoe UI Emoji"/>
          <w:b/>
          <w:bCs/>
        </w:rPr>
        <w:t>✅</w:t>
      </w:r>
      <w:r w:rsidRPr="005824FF">
        <w:rPr>
          <w:b/>
          <w:bCs/>
        </w:rPr>
        <w:t xml:space="preserve"> What Should We Use Instead?</w:t>
      </w:r>
    </w:p>
    <w:p w14:paraId="5A6BCB61" w14:textId="77777777" w:rsidR="005824FF" w:rsidRPr="005824FF" w:rsidRDefault="005824FF" w:rsidP="005824FF">
      <w:pPr>
        <w:rPr>
          <w:b/>
          <w:bCs/>
        </w:rPr>
      </w:pPr>
      <w:r w:rsidRPr="005824FF">
        <w:rPr>
          <w:rFonts w:ascii="Segoe UI Emoji" w:hAnsi="Segoe UI Emoji" w:cs="Segoe UI Emoji"/>
          <w:b/>
          <w:bCs/>
        </w:rPr>
        <w:t>🔄</w:t>
      </w:r>
      <w:r w:rsidRPr="005824FF">
        <w:rPr>
          <w:b/>
          <w:bCs/>
        </w:rPr>
        <w:t xml:space="preserve"> Preferred for Embedding:</w:t>
      </w:r>
    </w:p>
    <w:p w14:paraId="74661E41" w14:textId="77777777" w:rsidR="005824FF" w:rsidRPr="005824FF" w:rsidRDefault="005824FF" w:rsidP="005824FF">
      <w:pPr>
        <w:numPr>
          <w:ilvl w:val="0"/>
          <w:numId w:val="28"/>
        </w:numPr>
      </w:pPr>
      <w:r w:rsidRPr="005824FF">
        <w:rPr>
          <w:b/>
          <w:bCs/>
        </w:rPr>
        <w:t>Hugging Face models</w:t>
      </w:r>
      <w:r w:rsidRPr="005824FF">
        <w:t xml:space="preserve"> (e.g., </w:t>
      </w:r>
      <w:proofErr w:type="spellStart"/>
      <w:r w:rsidRPr="005824FF">
        <w:t>bge</w:t>
      </w:r>
      <w:proofErr w:type="spellEnd"/>
      <w:r w:rsidRPr="005824FF">
        <w:t>-small-</w:t>
      </w:r>
      <w:proofErr w:type="spellStart"/>
      <w:r w:rsidRPr="005824FF">
        <w:t>en</w:t>
      </w:r>
      <w:proofErr w:type="spellEnd"/>
      <w:r w:rsidRPr="005824FF">
        <w:t>, e5-base, Instructor-XL)</w:t>
      </w:r>
    </w:p>
    <w:p w14:paraId="0CA39189" w14:textId="77777777" w:rsidR="005824FF" w:rsidRPr="005824FF" w:rsidRDefault="005824FF" w:rsidP="005824FF">
      <w:pPr>
        <w:numPr>
          <w:ilvl w:val="1"/>
          <w:numId w:val="28"/>
        </w:numPr>
      </w:pPr>
      <w:r w:rsidRPr="005824FF">
        <w:t>Hosted or run locally</w:t>
      </w:r>
    </w:p>
    <w:p w14:paraId="7A12FA3A" w14:textId="77777777" w:rsidR="005824FF" w:rsidRPr="005824FF" w:rsidRDefault="005824FF" w:rsidP="005824FF">
      <w:pPr>
        <w:numPr>
          <w:ilvl w:val="1"/>
          <w:numId w:val="28"/>
        </w:numPr>
      </w:pPr>
      <w:r w:rsidRPr="005824FF">
        <w:t>Free</w:t>
      </w:r>
    </w:p>
    <w:p w14:paraId="45166B85" w14:textId="77777777" w:rsidR="005824FF" w:rsidRPr="005824FF" w:rsidRDefault="005824FF" w:rsidP="005824FF">
      <w:pPr>
        <w:numPr>
          <w:ilvl w:val="1"/>
          <w:numId w:val="28"/>
        </w:numPr>
      </w:pPr>
      <w:r w:rsidRPr="005824FF">
        <w:t xml:space="preserve">Compatible with sentence-transformers and </w:t>
      </w:r>
      <w:proofErr w:type="spellStart"/>
      <w:r w:rsidRPr="005824FF">
        <w:t>LangChain</w:t>
      </w:r>
      <w:proofErr w:type="spellEnd"/>
    </w:p>
    <w:p w14:paraId="0827AF40" w14:textId="77777777" w:rsidR="005824FF" w:rsidRPr="005824FF" w:rsidRDefault="005824FF" w:rsidP="005824FF">
      <w:pPr>
        <w:numPr>
          <w:ilvl w:val="0"/>
          <w:numId w:val="28"/>
        </w:numPr>
      </w:pPr>
      <w:proofErr w:type="spellStart"/>
      <w:r w:rsidRPr="005824FF">
        <w:rPr>
          <w:b/>
          <w:bCs/>
        </w:rPr>
        <w:t>LangChainCommunity</w:t>
      </w:r>
      <w:proofErr w:type="spellEnd"/>
      <w:r w:rsidRPr="005824FF">
        <w:rPr>
          <w:b/>
          <w:bCs/>
        </w:rPr>
        <w:t xml:space="preserve"> + sentence-transformers</w:t>
      </w:r>
    </w:p>
    <w:p w14:paraId="757AED3C" w14:textId="77777777" w:rsidR="005824FF" w:rsidRPr="005824FF" w:rsidRDefault="005824FF" w:rsidP="005824FF">
      <w:pPr>
        <w:numPr>
          <w:ilvl w:val="1"/>
          <w:numId w:val="28"/>
        </w:numPr>
      </w:pPr>
      <w:r w:rsidRPr="005824FF">
        <w:t xml:space="preserve">Plug-and-play with from </w:t>
      </w:r>
      <w:proofErr w:type="spellStart"/>
      <w:r w:rsidRPr="005824FF">
        <w:t>langchain_</w:t>
      </w:r>
      <w:proofErr w:type="gramStart"/>
      <w:r w:rsidRPr="005824FF">
        <w:t>community.embeddings</w:t>
      </w:r>
      <w:proofErr w:type="spellEnd"/>
      <w:proofErr w:type="gramEnd"/>
      <w:r w:rsidRPr="005824FF">
        <w:t xml:space="preserve"> import </w:t>
      </w:r>
      <w:proofErr w:type="spellStart"/>
      <w:r w:rsidRPr="005824FF">
        <w:t>HuggingFaceEmbeddings</w:t>
      </w:r>
      <w:proofErr w:type="spellEnd"/>
    </w:p>
    <w:p w14:paraId="07EBFF7A" w14:textId="77777777" w:rsidR="005824FF" w:rsidRPr="005824FF" w:rsidRDefault="005824FF" w:rsidP="005824FF">
      <w:pPr>
        <w:rPr>
          <w:b/>
          <w:bCs/>
        </w:rPr>
      </w:pPr>
      <w:r w:rsidRPr="005824FF">
        <w:rPr>
          <w:rFonts w:ascii="Segoe UI Emoji" w:hAnsi="Segoe UI Emoji" w:cs="Segoe UI Emoji"/>
          <w:b/>
          <w:bCs/>
        </w:rPr>
        <w:t>✅</w:t>
      </w:r>
      <w:r w:rsidRPr="005824FF">
        <w:rPr>
          <w:b/>
          <w:bCs/>
        </w:rPr>
        <w:t xml:space="preserve"> Key Benefits: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3"/>
        <w:gridCol w:w="2980"/>
      </w:tblGrid>
      <w:tr w:rsidR="005824FF" w:rsidRPr="005824FF" w14:paraId="476DB8D2" w14:textId="77777777" w:rsidTr="005824FF">
        <w:trPr>
          <w:tblHeader/>
          <w:tblCellSpacing w:w="15" w:type="dxa"/>
        </w:trPr>
        <w:tc>
          <w:tcPr>
            <w:tcW w:w="0" w:type="auto"/>
            <w:vAlign w:val="center"/>
            <w:hideMark/>
          </w:tcPr>
          <w:p w14:paraId="03B4955C" w14:textId="77777777" w:rsidR="005824FF" w:rsidRPr="005824FF" w:rsidRDefault="005824FF" w:rsidP="005824FF">
            <w:pPr>
              <w:rPr>
                <w:b/>
                <w:bCs/>
              </w:rPr>
            </w:pPr>
            <w:r w:rsidRPr="005824FF">
              <w:rPr>
                <w:b/>
                <w:bCs/>
              </w:rPr>
              <w:t>Hugging Face Embeddings</w:t>
            </w:r>
          </w:p>
        </w:tc>
        <w:tc>
          <w:tcPr>
            <w:tcW w:w="0" w:type="auto"/>
            <w:vAlign w:val="center"/>
            <w:hideMark/>
          </w:tcPr>
          <w:p w14:paraId="41D29A14" w14:textId="77777777" w:rsidR="005824FF" w:rsidRPr="005824FF" w:rsidRDefault="005824FF" w:rsidP="005824FF">
            <w:pPr>
              <w:rPr>
                <w:b/>
                <w:bCs/>
              </w:rPr>
            </w:pPr>
            <w:r w:rsidRPr="005824FF">
              <w:rPr>
                <w:b/>
                <w:bCs/>
              </w:rPr>
              <w:t>Replicate</w:t>
            </w:r>
          </w:p>
        </w:tc>
      </w:tr>
      <w:tr w:rsidR="005824FF" w:rsidRPr="005824FF" w14:paraId="0883D9A8" w14:textId="77777777" w:rsidTr="005824FF">
        <w:trPr>
          <w:tblCellSpacing w:w="15" w:type="dxa"/>
        </w:trPr>
        <w:tc>
          <w:tcPr>
            <w:tcW w:w="0" w:type="auto"/>
            <w:vAlign w:val="center"/>
            <w:hideMark/>
          </w:tcPr>
          <w:p w14:paraId="57583C09" w14:textId="77777777" w:rsidR="005824FF" w:rsidRPr="005824FF" w:rsidRDefault="005824FF" w:rsidP="005824FF">
            <w:r w:rsidRPr="005824FF">
              <w:rPr>
                <w:rFonts w:ascii="Segoe UI Emoji" w:hAnsi="Segoe UI Emoji" w:cs="Segoe UI Emoji"/>
              </w:rPr>
              <w:t>✅</w:t>
            </w:r>
            <w:r w:rsidRPr="005824FF">
              <w:t xml:space="preserve"> Free &amp; open-source</w:t>
            </w:r>
          </w:p>
        </w:tc>
        <w:tc>
          <w:tcPr>
            <w:tcW w:w="0" w:type="auto"/>
            <w:vAlign w:val="center"/>
            <w:hideMark/>
          </w:tcPr>
          <w:p w14:paraId="6F0406C0" w14:textId="77777777" w:rsidR="005824FF" w:rsidRPr="005824FF" w:rsidRDefault="005824FF" w:rsidP="005824FF">
            <w:r w:rsidRPr="005824FF">
              <w:rPr>
                <w:rFonts w:ascii="Segoe UI Emoji" w:hAnsi="Segoe UI Emoji" w:cs="Segoe UI Emoji"/>
              </w:rPr>
              <w:t>❌</w:t>
            </w:r>
            <w:r w:rsidRPr="005824FF">
              <w:t xml:space="preserve"> Not designed for embedding</w:t>
            </w:r>
          </w:p>
        </w:tc>
      </w:tr>
      <w:tr w:rsidR="005824FF" w:rsidRPr="005824FF" w14:paraId="13D1A833" w14:textId="77777777" w:rsidTr="005824FF">
        <w:trPr>
          <w:tblCellSpacing w:w="15" w:type="dxa"/>
        </w:trPr>
        <w:tc>
          <w:tcPr>
            <w:tcW w:w="0" w:type="auto"/>
            <w:vAlign w:val="center"/>
            <w:hideMark/>
          </w:tcPr>
          <w:p w14:paraId="4541B6B5" w14:textId="77777777" w:rsidR="005824FF" w:rsidRPr="005824FF" w:rsidRDefault="005824FF" w:rsidP="005824FF">
            <w:r w:rsidRPr="005824FF">
              <w:rPr>
                <w:rFonts w:ascii="Segoe UI Emoji" w:hAnsi="Segoe UI Emoji" w:cs="Segoe UI Emoji"/>
              </w:rPr>
              <w:t>✅</w:t>
            </w:r>
            <w:r w:rsidRPr="005824FF">
              <w:t xml:space="preserve"> Runs locally or with CPU</w:t>
            </w:r>
          </w:p>
        </w:tc>
        <w:tc>
          <w:tcPr>
            <w:tcW w:w="0" w:type="auto"/>
            <w:vAlign w:val="center"/>
            <w:hideMark/>
          </w:tcPr>
          <w:p w14:paraId="050B0BD5" w14:textId="77777777" w:rsidR="005824FF" w:rsidRPr="005824FF" w:rsidRDefault="005824FF" w:rsidP="005824FF">
            <w:r w:rsidRPr="005824FF">
              <w:rPr>
                <w:rFonts w:ascii="Segoe UI Emoji" w:hAnsi="Segoe UI Emoji" w:cs="Segoe UI Emoji"/>
              </w:rPr>
              <w:t>❌</w:t>
            </w:r>
            <w:r w:rsidRPr="005824FF">
              <w:t xml:space="preserve"> Not optimized for this use</w:t>
            </w:r>
          </w:p>
        </w:tc>
      </w:tr>
      <w:tr w:rsidR="005824FF" w:rsidRPr="005824FF" w14:paraId="233CA4F0" w14:textId="77777777" w:rsidTr="005824FF">
        <w:trPr>
          <w:tblCellSpacing w:w="15" w:type="dxa"/>
        </w:trPr>
        <w:tc>
          <w:tcPr>
            <w:tcW w:w="0" w:type="auto"/>
            <w:vAlign w:val="center"/>
            <w:hideMark/>
          </w:tcPr>
          <w:p w14:paraId="6D2E5A62" w14:textId="77777777" w:rsidR="005824FF" w:rsidRPr="005824FF" w:rsidRDefault="005824FF" w:rsidP="005824FF">
            <w:r w:rsidRPr="005824FF">
              <w:rPr>
                <w:rFonts w:ascii="Segoe UI Emoji" w:hAnsi="Segoe UI Emoji" w:cs="Segoe UI Emoji"/>
              </w:rPr>
              <w:t>✅</w:t>
            </w:r>
            <w:r w:rsidRPr="005824FF">
              <w:t xml:space="preserve"> Well-documented &amp; fast</w:t>
            </w:r>
          </w:p>
        </w:tc>
        <w:tc>
          <w:tcPr>
            <w:tcW w:w="0" w:type="auto"/>
            <w:vAlign w:val="center"/>
            <w:hideMark/>
          </w:tcPr>
          <w:p w14:paraId="264E41BD" w14:textId="77777777" w:rsidR="005824FF" w:rsidRPr="005824FF" w:rsidRDefault="005824FF" w:rsidP="005824FF">
            <w:r w:rsidRPr="005824FF">
              <w:rPr>
                <w:rFonts w:ascii="Segoe UI Emoji" w:hAnsi="Segoe UI Emoji" w:cs="Segoe UI Emoji"/>
              </w:rPr>
              <w:t>❌</w:t>
            </w:r>
            <w:r w:rsidRPr="005824FF">
              <w:t xml:space="preserve"> Limited support</w:t>
            </w:r>
          </w:p>
        </w:tc>
      </w:tr>
    </w:tbl>
    <w:p w14:paraId="68904448" w14:textId="77777777" w:rsidR="005824FF" w:rsidRPr="005824FF" w:rsidRDefault="00000000" w:rsidP="005824FF">
      <w:r>
        <w:pict w14:anchorId="0F410267">
          <v:rect id="_x0000_i1045" style="width:0;height:1.5pt" o:hralign="center" o:hrstd="t" o:hr="t" fillcolor="#a0a0a0" stroked="f"/>
        </w:pict>
      </w:r>
    </w:p>
    <w:p w14:paraId="019867BC" w14:textId="77777777" w:rsidR="005824FF" w:rsidRPr="005824FF" w:rsidRDefault="005824FF" w:rsidP="005824FF">
      <w:pPr>
        <w:rPr>
          <w:b/>
          <w:bCs/>
        </w:rPr>
      </w:pPr>
      <w:r w:rsidRPr="005824FF">
        <w:rPr>
          <w:rFonts w:ascii="Segoe UI Emoji" w:hAnsi="Segoe UI Emoji" w:cs="Segoe UI Emoji"/>
          <w:b/>
          <w:bCs/>
        </w:rPr>
        <w:t>✅</w:t>
      </w:r>
      <w:r w:rsidRPr="005824FF">
        <w:rPr>
          <w:b/>
          <w:bCs/>
        </w:rPr>
        <w:t xml:space="preserve"> Conclusion:</w:t>
      </w:r>
    </w:p>
    <w:p w14:paraId="4ED04826" w14:textId="77777777" w:rsidR="005824FF" w:rsidRPr="005824FF" w:rsidRDefault="005824FF" w:rsidP="005824FF">
      <w:r w:rsidRPr="005824FF">
        <w:t xml:space="preserve">We </w:t>
      </w:r>
      <w:r w:rsidRPr="005824FF">
        <w:rPr>
          <w:b/>
          <w:bCs/>
        </w:rPr>
        <w:t>should not</w:t>
      </w:r>
      <w:r w:rsidRPr="005824FF">
        <w:t xml:space="preserve"> use Replicate for embeddings.</w:t>
      </w:r>
    </w:p>
    <w:p w14:paraId="276CC422" w14:textId="77777777" w:rsidR="005824FF" w:rsidRPr="005824FF" w:rsidRDefault="005824FF" w:rsidP="005824FF">
      <w:r w:rsidRPr="005824FF">
        <w:t xml:space="preserve">We’ll use </w:t>
      </w:r>
      <w:r w:rsidRPr="005824FF">
        <w:rPr>
          <w:b/>
          <w:bCs/>
        </w:rPr>
        <w:t xml:space="preserve">Hugging Face models via </w:t>
      </w:r>
      <w:proofErr w:type="spellStart"/>
      <w:r w:rsidRPr="005824FF">
        <w:rPr>
          <w:b/>
          <w:bCs/>
        </w:rPr>
        <w:t>LangChain</w:t>
      </w:r>
      <w:proofErr w:type="spellEnd"/>
      <w:r w:rsidRPr="005824FF">
        <w:t xml:space="preserve"> for </w:t>
      </w:r>
      <w:proofErr w:type="gramStart"/>
      <w:r w:rsidRPr="005824FF">
        <w:t>Open Source</w:t>
      </w:r>
      <w:proofErr w:type="gramEnd"/>
      <w:r w:rsidRPr="005824FF">
        <w:t xml:space="preserve"> mode, and OpenAI for premium mode.</w:t>
      </w:r>
    </w:p>
    <w:p w14:paraId="7C01AB9D" w14:textId="77777777" w:rsidR="005824FF" w:rsidRPr="005824FF" w:rsidRDefault="005824FF" w:rsidP="005824FF">
      <w:pPr>
        <w:rPr>
          <w:b/>
          <w:bCs/>
        </w:rPr>
      </w:pPr>
      <w:r>
        <w:br/>
      </w:r>
      <w:r>
        <w:br/>
      </w:r>
      <w:r w:rsidRPr="005824FF">
        <w:rPr>
          <w:rFonts w:ascii="Segoe UI Emoji" w:hAnsi="Segoe UI Emoji" w:cs="Segoe UI Emoji"/>
          <w:b/>
          <w:bCs/>
        </w:rPr>
        <w:t>🔄</w:t>
      </w:r>
      <w:r w:rsidRPr="005824FF">
        <w:rPr>
          <w:b/>
          <w:bCs/>
        </w:rPr>
        <w:t xml:space="preserve"> FINAL DESIGN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3"/>
        <w:gridCol w:w="1750"/>
        <w:gridCol w:w="2481"/>
        <w:gridCol w:w="2852"/>
      </w:tblGrid>
      <w:tr w:rsidR="005824FF" w:rsidRPr="005824FF" w14:paraId="66D6F566" w14:textId="77777777" w:rsidTr="005824FF">
        <w:trPr>
          <w:tblHeader/>
          <w:tblCellSpacing w:w="15" w:type="dxa"/>
        </w:trPr>
        <w:tc>
          <w:tcPr>
            <w:tcW w:w="0" w:type="auto"/>
            <w:vAlign w:val="center"/>
            <w:hideMark/>
          </w:tcPr>
          <w:p w14:paraId="67219A66" w14:textId="77777777" w:rsidR="005824FF" w:rsidRPr="005824FF" w:rsidRDefault="005824FF" w:rsidP="005824FF">
            <w:pPr>
              <w:rPr>
                <w:b/>
                <w:bCs/>
              </w:rPr>
            </w:pPr>
            <w:r w:rsidRPr="005824FF">
              <w:rPr>
                <w:b/>
                <w:bCs/>
              </w:rPr>
              <w:lastRenderedPageBreak/>
              <w:t>Component</w:t>
            </w:r>
          </w:p>
        </w:tc>
        <w:tc>
          <w:tcPr>
            <w:tcW w:w="0" w:type="auto"/>
            <w:vAlign w:val="center"/>
            <w:hideMark/>
          </w:tcPr>
          <w:p w14:paraId="0F2D1858" w14:textId="77777777" w:rsidR="005824FF" w:rsidRPr="005824FF" w:rsidRDefault="005824FF" w:rsidP="005824FF">
            <w:pPr>
              <w:rPr>
                <w:b/>
                <w:bCs/>
              </w:rPr>
            </w:pPr>
            <w:r w:rsidRPr="005824FF">
              <w:rPr>
                <w:b/>
                <w:bCs/>
              </w:rPr>
              <w:t>Used In...</w:t>
            </w:r>
          </w:p>
        </w:tc>
        <w:tc>
          <w:tcPr>
            <w:tcW w:w="0" w:type="auto"/>
            <w:vAlign w:val="center"/>
            <w:hideMark/>
          </w:tcPr>
          <w:p w14:paraId="500BA0EA" w14:textId="77777777" w:rsidR="005824FF" w:rsidRPr="005824FF" w:rsidRDefault="005824FF" w:rsidP="005824FF">
            <w:pPr>
              <w:rPr>
                <w:b/>
                <w:bCs/>
              </w:rPr>
            </w:pPr>
            <w:r w:rsidRPr="005824FF">
              <w:rPr>
                <w:b/>
                <w:bCs/>
              </w:rPr>
              <w:t>Free (Open Source Mode)</w:t>
            </w:r>
          </w:p>
        </w:tc>
        <w:tc>
          <w:tcPr>
            <w:tcW w:w="0" w:type="auto"/>
            <w:vAlign w:val="center"/>
            <w:hideMark/>
          </w:tcPr>
          <w:p w14:paraId="69290CA5" w14:textId="77777777" w:rsidR="005824FF" w:rsidRPr="005824FF" w:rsidRDefault="005824FF" w:rsidP="005824FF">
            <w:pPr>
              <w:rPr>
                <w:b/>
                <w:bCs/>
              </w:rPr>
            </w:pPr>
            <w:r w:rsidRPr="005824FF">
              <w:rPr>
                <w:b/>
                <w:bCs/>
              </w:rPr>
              <w:t>Paid (OpenAI Mode)</w:t>
            </w:r>
          </w:p>
        </w:tc>
      </w:tr>
      <w:tr w:rsidR="005824FF" w:rsidRPr="005824FF" w14:paraId="62546B24" w14:textId="77777777" w:rsidTr="005824FF">
        <w:trPr>
          <w:tblCellSpacing w:w="15" w:type="dxa"/>
        </w:trPr>
        <w:tc>
          <w:tcPr>
            <w:tcW w:w="0" w:type="auto"/>
            <w:vAlign w:val="center"/>
            <w:hideMark/>
          </w:tcPr>
          <w:p w14:paraId="5F9133A1" w14:textId="77777777" w:rsidR="005824FF" w:rsidRPr="005824FF" w:rsidRDefault="005824FF" w:rsidP="005824FF">
            <w:r w:rsidRPr="005824FF">
              <w:rPr>
                <w:b/>
                <w:bCs/>
              </w:rPr>
              <w:t>Embedding</w:t>
            </w:r>
          </w:p>
        </w:tc>
        <w:tc>
          <w:tcPr>
            <w:tcW w:w="0" w:type="auto"/>
            <w:vAlign w:val="center"/>
            <w:hideMark/>
          </w:tcPr>
          <w:p w14:paraId="60767EB4" w14:textId="77777777" w:rsidR="005824FF" w:rsidRPr="005824FF" w:rsidRDefault="005824FF" w:rsidP="005824FF">
            <w:r w:rsidRPr="005824FF">
              <w:t>During file upload</w:t>
            </w:r>
          </w:p>
        </w:tc>
        <w:tc>
          <w:tcPr>
            <w:tcW w:w="0" w:type="auto"/>
            <w:vAlign w:val="center"/>
            <w:hideMark/>
          </w:tcPr>
          <w:p w14:paraId="3CE7A9B7" w14:textId="77777777" w:rsidR="005824FF" w:rsidRPr="005824FF" w:rsidRDefault="005824FF" w:rsidP="005824FF">
            <w:r w:rsidRPr="005824FF">
              <w:rPr>
                <w:rFonts w:ascii="Segoe UI Emoji" w:hAnsi="Segoe UI Emoji" w:cs="Segoe UI Emoji"/>
              </w:rPr>
              <w:t>✅</w:t>
            </w:r>
            <w:r w:rsidRPr="005824FF">
              <w:t xml:space="preserve"> </w:t>
            </w:r>
            <w:proofErr w:type="spellStart"/>
            <w:r w:rsidRPr="005824FF">
              <w:t>HuggingFace</w:t>
            </w:r>
            <w:proofErr w:type="spellEnd"/>
            <w:r w:rsidRPr="005824FF">
              <w:t xml:space="preserve"> (</w:t>
            </w:r>
            <w:proofErr w:type="spellStart"/>
            <w:r w:rsidRPr="005824FF">
              <w:t>bge</w:t>
            </w:r>
            <w:proofErr w:type="spellEnd"/>
            <w:r w:rsidRPr="005824FF">
              <w:t>-small-</w:t>
            </w:r>
            <w:proofErr w:type="spellStart"/>
            <w:r w:rsidRPr="005824FF">
              <w:t>en</w:t>
            </w:r>
            <w:proofErr w:type="spellEnd"/>
            <w:r w:rsidRPr="005824FF">
              <w:t>)</w:t>
            </w:r>
          </w:p>
        </w:tc>
        <w:tc>
          <w:tcPr>
            <w:tcW w:w="0" w:type="auto"/>
            <w:vAlign w:val="center"/>
            <w:hideMark/>
          </w:tcPr>
          <w:p w14:paraId="1E66A1A8" w14:textId="77777777" w:rsidR="005824FF" w:rsidRPr="005824FF" w:rsidRDefault="005824FF" w:rsidP="005824FF">
            <w:r w:rsidRPr="005824FF">
              <w:rPr>
                <w:rFonts w:ascii="Segoe UI Emoji" w:hAnsi="Segoe UI Emoji" w:cs="Segoe UI Emoji"/>
              </w:rPr>
              <w:t>✅</w:t>
            </w:r>
            <w:r w:rsidRPr="005824FF">
              <w:t xml:space="preserve"> OpenAI (text-embedding-3-large)</w:t>
            </w:r>
          </w:p>
        </w:tc>
      </w:tr>
      <w:tr w:rsidR="005824FF" w:rsidRPr="005824FF" w14:paraId="63318F54" w14:textId="77777777" w:rsidTr="005824FF">
        <w:trPr>
          <w:tblCellSpacing w:w="15" w:type="dxa"/>
        </w:trPr>
        <w:tc>
          <w:tcPr>
            <w:tcW w:w="0" w:type="auto"/>
            <w:vAlign w:val="center"/>
            <w:hideMark/>
          </w:tcPr>
          <w:p w14:paraId="5B9F3E5C" w14:textId="77777777" w:rsidR="005824FF" w:rsidRPr="005824FF" w:rsidRDefault="005824FF" w:rsidP="005824FF">
            <w:r w:rsidRPr="005824FF">
              <w:rPr>
                <w:b/>
                <w:bCs/>
              </w:rPr>
              <w:t>Chat Generation (Q&amp;A)</w:t>
            </w:r>
          </w:p>
        </w:tc>
        <w:tc>
          <w:tcPr>
            <w:tcW w:w="0" w:type="auto"/>
            <w:vAlign w:val="center"/>
            <w:hideMark/>
          </w:tcPr>
          <w:p w14:paraId="07283A0C" w14:textId="77777777" w:rsidR="005824FF" w:rsidRPr="005824FF" w:rsidRDefault="005824FF" w:rsidP="005824FF">
            <w:r w:rsidRPr="005824FF">
              <w:t>During user questions</w:t>
            </w:r>
          </w:p>
        </w:tc>
        <w:tc>
          <w:tcPr>
            <w:tcW w:w="0" w:type="auto"/>
            <w:vAlign w:val="center"/>
            <w:hideMark/>
          </w:tcPr>
          <w:p w14:paraId="2D47A40B" w14:textId="77777777" w:rsidR="005824FF" w:rsidRPr="005824FF" w:rsidRDefault="005824FF" w:rsidP="005824FF">
            <w:r w:rsidRPr="005824FF">
              <w:rPr>
                <w:rFonts w:ascii="Segoe UI Emoji" w:hAnsi="Segoe UI Emoji" w:cs="Segoe UI Emoji"/>
              </w:rPr>
              <w:t>✅</w:t>
            </w:r>
            <w:r w:rsidRPr="005824FF">
              <w:t xml:space="preserve"> Replicate (Mistral, etc.)</w:t>
            </w:r>
          </w:p>
        </w:tc>
        <w:tc>
          <w:tcPr>
            <w:tcW w:w="0" w:type="auto"/>
            <w:vAlign w:val="center"/>
            <w:hideMark/>
          </w:tcPr>
          <w:p w14:paraId="306D10FD" w14:textId="77777777" w:rsidR="005824FF" w:rsidRPr="005824FF" w:rsidRDefault="005824FF" w:rsidP="005824FF">
            <w:r w:rsidRPr="005824FF">
              <w:rPr>
                <w:rFonts w:ascii="Segoe UI Emoji" w:hAnsi="Segoe UI Emoji" w:cs="Segoe UI Emoji"/>
              </w:rPr>
              <w:t>✅</w:t>
            </w:r>
            <w:r w:rsidRPr="005824FF">
              <w:t xml:space="preserve"> OpenAI GPT-4 / GPT-3.5</w:t>
            </w:r>
          </w:p>
        </w:tc>
      </w:tr>
    </w:tbl>
    <w:p w14:paraId="7F54660C" w14:textId="77777777" w:rsidR="005824FF" w:rsidRPr="005824FF" w:rsidRDefault="00000000" w:rsidP="005824FF">
      <w:r>
        <w:pict w14:anchorId="70A2ACCC">
          <v:rect id="_x0000_i1046" style="width:0;height:1.5pt" o:hralign="center" o:hrstd="t" o:hr="t" fillcolor="#a0a0a0" stroked="f"/>
        </w:pict>
      </w:r>
    </w:p>
    <w:p w14:paraId="63DBE713" w14:textId="77777777" w:rsidR="005824FF" w:rsidRPr="005824FF" w:rsidRDefault="005824FF" w:rsidP="005824FF">
      <w:pPr>
        <w:rPr>
          <w:b/>
          <w:bCs/>
        </w:rPr>
      </w:pPr>
      <w:r w:rsidRPr="005824FF">
        <w:rPr>
          <w:rFonts w:ascii="Segoe UI Emoji" w:hAnsi="Segoe UI Emoji" w:cs="Segoe UI Emoji"/>
          <w:b/>
          <w:bCs/>
        </w:rPr>
        <w:t>🧠</w:t>
      </w:r>
      <w:r w:rsidRPr="005824FF">
        <w:rPr>
          <w:b/>
          <w:bCs/>
        </w:rPr>
        <w:t xml:space="preserve"> Why This Works Well: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5"/>
        <w:gridCol w:w="4120"/>
      </w:tblGrid>
      <w:tr w:rsidR="005824FF" w:rsidRPr="005824FF" w14:paraId="743E260E" w14:textId="77777777" w:rsidTr="005824FF">
        <w:trPr>
          <w:tblHeader/>
          <w:tblCellSpacing w:w="15" w:type="dxa"/>
        </w:trPr>
        <w:tc>
          <w:tcPr>
            <w:tcW w:w="0" w:type="auto"/>
            <w:vAlign w:val="center"/>
            <w:hideMark/>
          </w:tcPr>
          <w:p w14:paraId="063CA28A" w14:textId="77777777" w:rsidR="005824FF" w:rsidRPr="005824FF" w:rsidRDefault="005824FF" w:rsidP="005824FF">
            <w:pPr>
              <w:rPr>
                <w:b/>
                <w:bCs/>
              </w:rPr>
            </w:pPr>
            <w:r w:rsidRPr="005824FF">
              <w:rPr>
                <w:b/>
                <w:bCs/>
              </w:rPr>
              <w:t>Reason</w:t>
            </w:r>
          </w:p>
        </w:tc>
        <w:tc>
          <w:tcPr>
            <w:tcW w:w="0" w:type="auto"/>
            <w:vAlign w:val="center"/>
            <w:hideMark/>
          </w:tcPr>
          <w:p w14:paraId="5F344B6B" w14:textId="77777777" w:rsidR="005824FF" w:rsidRPr="005824FF" w:rsidRDefault="005824FF" w:rsidP="005824FF">
            <w:pPr>
              <w:rPr>
                <w:b/>
                <w:bCs/>
              </w:rPr>
            </w:pPr>
            <w:r w:rsidRPr="005824FF">
              <w:rPr>
                <w:b/>
                <w:bCs/>
              </w:rPr>
              <w:t>Explanation</w:t>
            </w:r>
          </w:p>
        </w:tc>
      </w:tr>
      <w:tr w:rsidR="005824FF" w:rsidRPr="005824FF" w14:paraId="36063FEB" w14:textId="77777777" w:rsidTr="005824FF">
        <w:trPr>
          <w:tblCellSpacing w:w="15" w:type="dxa"/>
        </w:trPr>
        <w:tc>
          <w:tcPr>
            <w:tcW w:w="0" w:type="auto"/>
            <w:vAlign w:val="center"/>
            <w:hideMark/>
          </w:tcPr>
          <w:p w14:paraId="0F46CD4B" w14:textId="77777777" w:rsidR="005824FF" w:rsidRPr="005824FF" w:rsidRDefault="005824FF" w:rsidP="005824FF">
            <w:r w:rsidRPr="005824FF">
              <w:rPr>
                <w:rFonts w:ascii="Segoe UI Emoji" w:hAnsi="Segoe UI Emoji" w:cs="Segoe UI Emoji"/>
              </w:rPr>
              <w:t>✅</w:t>
            </w:r>
            <w:r w:rsidRPr="005824FF">
              <w:t xml:space="preserve"> Replicate = fast, flexible for Q&amp;A</w:t>
            </w:r>
          </w:p>
        </w:tc>
        <w:tc>
          <w:tcPr>
            <w:tcW w:w="0" w:type="auto"/>
            <w:vAlign w:val="center"/>
            <w:hideMark/>
          </w:tcPr>
          <w:p w14:paraId="2A3E606F" w14:textId="77777777" w:rsidR="005824FF" w:rsidRPr="005824FF" w:rsidRDefault="005824FF" w:rsidP="005824FF">
            <w:r w:rsidRPr="005824FF">
              <w:t>Already working with Mistral for Free tier</w:t>
            </w:r>
          </w:p>
        </w:tc>
      </w:tr>
      <w:tr w:rsidR="005824FF" w:rsidRPr="005824FF" w14:paraId="6F89BBFA" w14:textId="77777777" w:rsidTr="005824FF">
        <w:trPr>
          <w:tblCellSpacing w:w="15" w:type="dxa"/>
        </w:trPr>
        <w:tc>
          <w:tcPr>
            <w:tcW w:w="0" w:type="auto"/>
            <w:vAlign w:val="center"/>
            <w:hideMark/>
          </w:tcPr>
          <w:p w14:paraId="28CED9B0" w14:textId="77777777" w:rsidR="005824FF" w:rsidRPr="005824FF" w:rsidRDefault="005824FF" w:rsidP="005824FF">
            <w:r w:rsidRPr="005824FF">
              <w:rPr>
                <w:rFonts w:ascii="Segoe UI Emoji" w:hAnsi="Segoe UI Emoji" w:cs="Segoe UI Emoji"/>
              </w:rPr>
              <w:t>✅</w:t>
            </w:r>
            <w:r w:rsidRPr="005824FF">
              <w:t xml:space="preserve"> </w:t>
            </w:r>
            <w:proofErr w:type="spellStart"/>
            <w:r w:rsidRPr="005824FF">
              <w:t>HuggingFace</w:t>
            </w:r>
            <w:proofErr w:type="spellEnd"/>
            <w:r w:rsidRPr="005824FF">
              <w:t xml:space="preserve"> = best for free embeddings</w:t>
            </w:r>
          </w:p>
        </w:tc>
        <w:tc>
          <w:tcPr>
            <w:tcW w:w="0" w:type="auto"/>
            <w:vAlign w:val="center"/>
            <w:hideMark/>
          </w:tcPr>
          <w:p w14:paraId="2281FB13" w14:textId="77777777" w:rsidR="005824FF" w:rsidRPr="005824FF" w:rsidRDefault="005824FF" w:rsidP="005824FF">
            <w:r w:rsidRPr="005824FF">
              <w:t xml:space="preserve">Reliable, scalable, free, works with </w:t>
            </w:r>
            <w:proofErr w:type="spellStart"/>
            <w:r w:rsidRPr="005824FF">
              <w:t>LangChain</w:t>
            </w:r>
            <w:proofErr w:type="spellEnd"/>
          </w:p>
        </w:tc>
      </w:tr>
      <w:tr w:rsidR="005824FF" w:rsidRPr="005824FF" w14:paraId="359CEDDC" w14:textId="77777777" w:rsidTr="005824FF">
        <w:trPr>
          <w:tblCellSpacing w:w="15" w:type="dxa"/>
        </w:trPr>
        <w:tc>
          <w:tcPr>
            <w:tcW w:w="0" w:type="auto"/>
            <w:vAlign w:val="center"/>
            <w:hideMark/>
          </w:tcPr>
          <w:p w14:paraId="11FD48E1" w14:textId="77777777" w:rsidR="005824FF" w:rsidRPr="005824FF" w:rsidRDefault="005824FF" w:rsidP="005824FF">
            <w:r w:rsidRPr="005824FF">
              <w:rPr>
                <w:rFonts w:ascii="Segoe UI Emoji" w:hAnsi="Segoe UI Emoji" w:cs="Segoe UI Emoji"/>
              </w:rPr>
              <w:t>✅</w:t>
            </w:r>
            <w:r w:rsidRPr="005824FF">
              <w:t xml:space="preserve"> OpenAI = scalable &amp; accurate for both</w:t>
            </w:r>
          </w:p>
        </w:tc>
        <w:tc>
          <w:tcPr>
            <w:tcW w:w="0" w:type="auto"/>
            <w:vAlign w:val="center"/>
            <w:hideMark/>
          </w:tcPr>
          <w:p w14:paraId="3CE1984F" w14:textId="77777777" w:rsidR="005824FF" w:rsidRPr="005824FF" w:rsidRDefault="005824FF" w:rsidP="005824FF">
            <w:r w:rsidRPr="005824FF">
              <w:t>High-end experience for Pro users</w:t>
            </w:r>
          </w:p>
        </w:tc>
      </w:tr>
    </w:tbl>
    <w:p w14:paraId="605DDE9F" w14:textId="77777777" w:rsidR="005824FF" w:rsidRPr="005824FF" w:rsidRDefault="00000000" w:rsidP="005824FF">
      <w:r>
        <w:pict w14:anchorId="2BCC076B">
          <v:rect id="_x0000_i1047" style="width:0;height:1.5pt" o:hralign="center" o:hrstd="t" o:hr="t" fillcolor="#a0a0a0" stroked="f"/>
        </w:pict>
      </w:r>
    </w:p>
    <w:p w14:paraId="0C326177" w14:textId="77777777" w:rsidR="005824FF" w:rsidRPr="005824FF" w:rsidRDefault="005824FF" w:rsidP="005824FF">
      <w:pPr>
        <w:rPr>
          <w:b/>
          <w:bCs/>
        </w:rPr>
      </w:pPr>
      <w:r w:rsidRPr="005824FF">
        <w:rPr>
          <w:rFonts w:ascii="Segoe UI Emoji" w:hAnsi="Segoe UI Emoji" w:cs="Segoe UI Emoji"/>
          <w:b/>
          <w:bCs/>
        </w:rPr>
        <w:t>🧭</w:t>
      </w:r>
      <w:r w:rsidRPr="005824FF">
        <w:rPr>
          <w:b/>
          <w:bCs/>
        </w:rPr>
        <w:t xml:space="preserve"> Final Architecture</w:t>
      </w:r>
    </w:p>
    <w:p w14:paraId="03D1D4B2" w14:textId="77777777" w:rsidR="005824FF" w:rsidRPr="005824FF" w:rsidRDefault="005824FF" w:rsidP="005824FF">
      <w:proofErr w:type="spellStart"/>
      <w:r w:rsidRPr="005824FF">
        <w:t>sql</w:t>
      </w:r>
      <w:proofErr w:type="spellEnd"/>
    </w:p>
    <w:p w14:paraId="23D96890" w14:textId="77777777" w:rsidR="005824FF" w:rsidRPr="005824FF" w:rsidRDefault="005824FF" w:rsidP="005824FF">
      <w:proofErr w:type="spellStart"/>
      <w:r w:rsidRPr="005824FF">
        <w:t>CopyEdit</w:t>
      </w:r>
      <w:proofErr w:type="spellEnd"/>
    </w:p>
    <w:p w14:paraId="668D231E" w14:textId="77777777" w:rsidR="005824FF" w:rsidRPr="005824FF" w:rsidRDefault="005824FF" w:rsidP="005824FF">
      <w:r w:rsidRPr="005824FF">
        <w:t>[User Uploads File] → embedder.py</w:t>
      </w:r>
    </w:p>
    <w:p w14:paraId="4F8928B0" w14:textId="77777777" w:rsidR="005824FF" w:rsidRPr="005824FF" w:rsidRDefault="005824FF" w:rsidP="005824FF">
      <w:r w:rsidRPr="005824FF">
        <w:t xml:space="preserve">  </w:t>
      </w:r>
      <w:r w:rsidRPr="005824FF">
        <w:rPr>
          <w:rFonts w:ascii="MS Gothic" w:eastAsia="MS Gothic" w:hAnsi="MS Gothic" w:cs="MS Gothic" w:hint="eastAsia"/>
        </w:rPr>
        <w:t>├</w:t>
      </w:r>
      <w:r w:rsidRPr="005824FF">
        <w:rPr>
          <w:rFonts w:ascii="Calibri" w:hAnsi="Calibri" w:cs="Calibri"/>
        </w:rPr>
        <w:t>──</w:t>
      </w:r>
      <w:r w:rsidRPr="005824FF">
        <w:t xml:space="preserve"> Open Source → </w:t>
      </w:r>
      <w:proofErr w:type="spellStart"/>
      <w:r w:rsidRPr="005824FF">
        <w:t>HuggingFace</w:t>
      </w:r>
      <w:proofErr w:type="spellEnd"/>
      <w:r w:rsidRPr="005824FF">
        <w:t xml:space="preserve"> Embedding (</w:t>
      </w:r>
      <w:proofErr w:type="spellStart"/>
      <w:r w:rsidRPr="005824FF">
        <w:t>bge</w:t>
      </w:r>
      <w:proofErr w:type="spellEnd"/>
      <w:r w:rsidRPr="005824FF">
        <w:t>)</w:t>
      </w:r>
    </w:p>
    <w:p w14:paraId="5BEACC44" w14:textId="77777777" w:rsidR="005824FF" w:rsidRPr="005824FF" w:rsidRDefault="005824FF" w:rsidP="005824FF">
      <w:r w:rsidRPr="005824FF">
        <w:t xml:space="preserve">  └── OpenAI → OpenAI Embedding (via API key)</w:t>
      </w:r>
    </w:p>
    <w:p w14:paraId="59AB2EDC" w14:textId="77777777" w:rsidR="005824FF" w:rsidRPr="005824FF" w:rsidRDefault="005824FF" w:rsidP="005824FF"/>
    <w:p w14:paraId="173185D1" w14:textId="77777777" w:rsidR="005824FF" w:rsidRPr="005824FF" w:rsidRDefault="005824FF" w:rsidP="005824FF">
      <w:r w:rsidRPr="005824FF">
        <w:t>[User Asks Question] → chat_engine.py</w:t>
      </w:r>
    </w:p>
    <w:p w14:paraId="61E758DF" w14:textId="77777777" w:rsidR="005824FF" w:rsidRPr="005824FF" w:rsidRDefault="005824FF" w:rsidP="005824FF">
      <w:r w:rsidRPr="005824FF">
        <w:t xml:space="preserve">  </w:t>
      </w:r>
      <w:r w:rsidRPr="005824FF">
        <w:rPr>
          <w:rFonts w:ascii="MS Gothic" w:eastAsia="MS Gothic" w:hAnsi="MS Gothic" w:cs="MS Gothic" w:hint="eastAsia"/>
        </w:rPr>
        <w:t>├</w:t>
      </w:r>
      <w:r w:rsidRPr="005824FF">
        <w:rPr>
          <w:rFonts w:ascii="Calibri" w:hAnsi="Calibri" w:cs="Calibri"/>
        </w:rPr>
        <w:t>──</w:t>
      </w:r>
      <w:r w:rsidRPr="005824FF">
        <w:t xml:space="preserve"> Open Source → Replicate (Mistral or other)</w:t>
      </w:r>
    </w:p>
    <w:p w14:paraId="03495AD3" w14:textId="77777777" w:rsidR="005824FF" w:rsidRPr="005824FF" w:rsidRDefault="005824FF" w:rsidP="005824FF">
      <w:r w:rsidRPr="005824FF">
        <w:t xml:space="preserve">  └── OpenAI → GPT-4 / GPT-3.5</w:t>
      </w:r>
    </w:p>
    <w:p w14:paraId="302E1523" w14:textId="77777777" w:rsidR="005824FF" w:rsidRPr="005824FF" w:rsidRDefault="00000000" w:rsidP="005824FF">
      <w:r>
        <w:pict w14:anchorId="4D4570B5">
          <v:rect id="_x0000_i1048" style="width:0;height:1.5pt" o:hralign="center" o:hrstd="t" o:hr="t" fillcolor="#a0a0a0" stroked="f"/>
        </w:pict>
      </w:r>
    </w:p>
    <w:p w14:paraId="72EDBA4D" w14:textId="77777777" w:rsidR="005824FF" w:rsidRPr="005824FF" w:rsidRDefault="005824FF" w:rsidP="005824FF">
      <w:r w:rsidRPr="005824FF">
        <w:rPr>
          <w:rFonts w:ascii="Segoe UI Emoji" w:hAnsi="Segoe UI Emoji" w:cs="Segoe UI Emoji"/>
        </w:rPr>
        <w:t>✅</w:t>
      </w:r>
      <w:r w:rsidRPr="005824FF">
        <w:t xml:space="preserve"> This model is </w:t>
      </w:r>
      <w:r w:rsidRPr="005824FF">
        <w:rPr>
          <w:b/>
          <w:bCs/>
        </w:rPr>
        <w:t>clean</w:t>
      </w:r>
      <w:r w:rsidRPr="005824FF">
        <w:t xml:space="preserve">, </w:t>
      </w:r>
      <w:r w:rsidRPr="005824FF">
        <w:rPr>
          <w:b/>
          <w:bCs/>
        </w:rPr>
        <w:t>futureproof</w:t>
      </w:r>
      <w:r w:rsidRPr="005824FF">
        <w:t xml:space="preserve">, and </w:t>
      </w:r>
      <w:r w:rsidRPr="005824FF">
        <w:rPr>
          <w:b/>
          <w:bCs/>
        </w:rPr>
        <w:t>monetizable</w:t>
      </w:r>
      <w:r w:rsidRPr="005824FF">
        <w:t>.</w:t>
      </w:r>
    </w:p>
    <w:p w14:paraId="251123F8" w14:textId="77777777" w:rsidR="005824FF" w:rsidRPr="005824FF" w:rsidRDefault="005824FF" w:rsidP="005824FF">
      <w:r w:rsidRPr="005824FF">
        <w:t>Would you like me to begin implementing:</w:t>
      </w:r>
    </w:p>
    <w:p w14:paraId="1D9DAEA6" w14:textId="77777777" w:rsidR="005824FF" w:rsidRPr="005824FF" w:rsidRDefault="005824FF" w:rsidP="005824FF">
      <w:pPr>
        <w:numPr>
          <w:ilvl w:val="0"/>
          <w:numId w:val="29"/>
        </w:numPr>
      </w:pPr>
      <w:proofErr w:type="spellStart"/>
      <w:r w:rsidRPr="005824FF">
        <w:t>HuggingFace</w:t>
      </w:r>
      <w:proofErr w:type="spellEnd"/>
      <w:r w:rsidRPr="005824FF">
        <w:t xml:space="preserve"> embedding support in embedder.py?</w:t>
      </w:r>
    </w:p>
    <w:p w14:paraId="4541C9B5" w14:textId="77777777" w:rsidR="005824FF" w:rsidRPr="005824FF" w:rsidRDefault="005824FF" w:rsidP="005824FF">
      <w:pPr>
        <w:numPr>
          <w:ilvl w:val="0"/>
          <w:numId w:val="29"/>
        </w:numPr>
      </w:pPr>
      <w:r w:rsidRPr="005824FF">
        <w:t>Label and toggle changes in app.py?</w:t>
      </w:r>
    </w:p>
    <w:p w14:paraId="736C7677" w14:textId="07E3EF76" w:rsidR="005824FF" w:rsidRDefault="005824FF"/>
    <w:sectPr w:rsidR="00582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B7389"/>
    <w:multiLevelType w:val="multilevel"/>
    <w:tmpl w:val="5F665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A5BFE"/>
    <w:multiLevelType w:val="multilevel"/>
    <w:tmpl w:val="D924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C2537"/>
    <w:multiLevelType w:val="multilevel"/>
    <w:tmpl w:val="F11EA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0393C"/>
    <w:multiLevelType w:val="multilevel"/>
    <w:tmpl w:val="BF186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B2994"/>
    <w:multiLevelType w:val="multilevel"/>
    <w:tmpl w:val="97D2E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A0058"/>
    <w:multiLevelType w:val="multilevel"/>
    <w:tmpl w:val="D384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87686A"/>
    <w:multiLevelType w:val="multilevel"/>
    <w:tmpl w:val="E832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D0759"/>
    <w:multiLevelType w:val="multilevel"/>
    <w:tmpl w:val="169E0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C05E5"/>
    <w:multiLevelType w:val="multilevel"/>
    <w:tmpl w:val="9E440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7B57C0"/>
    <w:multiLevelType w:val="multilevel"/>
    <w:tmpl w:val="56880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26C2B"/>
    <w:multiLevelType w:val="multilevel"/>
    <w:tmpl w:val="1C34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431F31"/>
    <w:multiLevelType w:val="multilevel"/>
    <w:tmpl w:val="813E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BA75DD"/>
    <w:multiLevelType w:val="multilevel"/>
    <w:tmpl w:val="D2AA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3B00E9"/>
    <w:multiLevelType w:val="multilevel"/>
    <w:tmpl w:val="1EEA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DF4CA0"/>
    <w:multiLevelType w:val="multilevel"/>
    <w:tmpl w:val="9E30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7259D1"/>
    <w:multiLevelType w:val="multilevel"/>
    <w:tmpl w:val="F888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645AC0"/>
    <w:multiLevelType w:val="multilevel"/>
    <w:tmpl w:val="74D6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C74980"/>
    <w:multiLevelType w:val="multilevel"/>
    <w:tmpl w:val="FA94C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B2157E"/>
    <w:multiLevelType w:val="multilevel"/>
    <w:tmpl w:val="9120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4F676A"/>
    <w:multiLevelType w:val="multilevel"/>
    <w:tmpl w:val="53265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FB6E83"/>
    <w:multiLevelType w:val="multilevel"/>
    <w:tmpl w:val="BB3A4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C35D0"/>
    <w:multiLevelType w:val="multilevel"/>
    <w:tmpl w:val="5E1A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6B1B48"/>
    <w:multiLevelType w:val="multilevel"/>
    <w:tmpl w:val="9F1C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6E50B9"/>
    <w:multiLevelType w:val="multilevel"/>
    <w:tmpl w:val="2496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187CD7"/>
    <w:multiLevelType w:val="multilevel"/>
    <w:tmpl w:val="26D0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0A1DD6"/>
    <w:multiLevelType w:val="multilevel"/>
    <w:tmpl w:val="C0B68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A67F18"/>
    <w:multiLevelType w:val="multilevel"/>
    <w:tmpl w:val="4032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026ADC"/>
    <w:multiLevelType w:val="multilevel"/>
    <w:tmpl w:val="6CBCF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C51E59"/>
    <w:multiLevelType w:val="multilevel"/>
    <w:tmpl w:val="EE86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B5A83"/>
    <w:multiLevelType w:val="multilevel"/>
    <w:tmpl w:val="4A947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452619">
    <w:abstractNumId w:val="28"/>
  </w:num>
  <w:num w:numId="2" w16cid:durableId="920678879">
    <w:abstractNumId w:val="27"/>
  </w:num>
  <w:num w:numId="3" w16cid:durableId="1598951204">
    <w:abstractNumId w:val="19"/>
  </w:num>
  <w:num w:numId="4" w16cid:durableId="1703440620">
    <w:abstractNumId w:val="2"/>
  </w:num>
  <w:num w:numId="5" w16cid:durableId="1530870437">
    <w:abstractNumId w:val="21"/>
  </w:num>
  <w:num w:numId="6" w16cid:durableId="1391608826">
    <w:abstractNumId w:val="24"/>
  </w:num>
  <w:num w:numId="7" w16cid:durableId="177276082">
    <w:abstractNumId w:val="26"/>
  </w:num>
  <w:num w:numId="8" w16cid:durableId="1206066488">
    <w:abstractNumId w:val="15"/>
  </w:num>
  <w:num w:numId="9" w16cid:durableId="2063095113">
    <w:abstractNumId w:val="6"/>
  </w:num>
  <w:num w:numId="10" w16cid:durableId="2091147581">
    <w:abstractNumId w:val="7"/>
  </w:num>
  <w:num w:numId="11" w16cid:durableId="1018627971">
    <w:abstractNumId w:val="1"/>
  </w:num>
  <w:num w:numId="12" w16cid:durableId="987901707">
    <w:abstractNumId w:val="14"/>
  </w:num>
  <w:num w:numId="13" w16cid:durableId="670839001">
    <w:abstractNumId w:val="25"/>
  </w:num>
  <w:num w:numId="14" w16cid:durableId="1851329506">
    <w:abstractNumId w:val="11"/>
  </w:num>
  <w:num w:numId="15" w16cid:durableId="1309431400">
    <w:abstractNumId w:val="0"/>
  </w:num>
  <w:num w:numId="16" w16cid:durableId="615060005">
    <w:abstractNumId w:val="9"/>
  </w:num>
  <w:num w:numId="17" w16cid:durableId="1949072617">
    <w:abstractNumId w:val="18"/>
  </w:num>
  <w:num w:numId="18" w16cid:durableId="826282881">
    <w:abstractNumId w:val="20"/>
  </w:num>
  <w:num w:numId="19" w16cid:durableId="1512406299">
    <w:abstractNumId w:val="22"/>
  </w:num>
  <w:num w:numId="20" w16cid:durableId="2106996112">
    <w:abstractNumId w:val="17"/>
  </w:num>
  <w:num w:numId="21" w16cid:durableId="1532835704">
    <w:abstractNumId w:val="4"/>
  </w:num>
  <w:num w:numId="22" w16cid:durableId="1770349968">
    <w:abstractNumId w:val="3"/>
  </w:num>
  <w:num w:numId="23" w16cid:durableId="1863469500">
    <w:abstractNumId w:val="12"/>
  </w:num>
  <w:num w:numId="24" w16cid:durableId="19203973">
    <w:abstractNumId w:val="29"/>
  </w:num>
  <w:num w:numId="25" w16cid:durableId="783377899">
    <w:abstractNumId w:val="10"/>
  </w:num>
  <w:num w:numId="26" w16cid:durableId="1102604822">
    <w:abstractNumId w:val="13"/>
  </w:num>
  <w:num w:numId="27" w16cid:durableId="1926111391">
    <w:abstractNumId w:val="5"/>
  </w:num>
  <w:num w:numId="28" w16cid:durableId="478303703">
    <w:abstractNumId w:val="8"/>
  </w:num>
  <w:num w:numId="29" w16cid:durableId="1871141131">
    <w:abstractNumId w:val="23"/>
  </w:num>
  <w:num w:numId="30" w16cid:durableId="2883206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AB"/>
    <w:rsid w:val="002F0ED7"/>
    <w:rsid w:val="003A09A1"/>
    <w:rsid w:val="00416AF3"/>
    <w:rsid w:val="005334C0"/>
    <w:rsid w:val="0054713B"/>
    <w:rsid w:val="005824FF"/>
    <w:rsid w:val="00676D56"/>
    <w:rsid w:val="007F079D"/>
    <w:rsid w:val="009F4BAB"/>
    <w:rsid w:val="00C5749C"/>
    <w:rsid w:val="00DD2C7F"/>
    <w:rsid w:val="00EE424B"/>
    <w:rsid w:val="00F21D3C"/>
    <w:rsid w:val="00F61C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B4D1"/>
  <w15:chartTrackingRefBased/>
  <w15:docId w15:val="{9D073274-05D5-4948-A119-8C482F4AC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B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4B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4B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4B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4B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4B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4B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4B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4B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B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4B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4B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4B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4B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4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4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4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4BAB"/>
    <w:rPr>
      <w:rFonts w:eastAsiaTheme="majorEastAsia" w:cstheme="majorBidi"/>
      <w:color w:val="272727" w:themeColor="text1" w:themeTint="D8"/>
    </w:rPr>
  </w:style>
  <w:style w:type="paragraph" w:styleId="Title">
    <w:name w:val="Title"/>
    <w:basedOn w:val="Normal"/>
    <w:next w:val="Normal"/>
    <w:link w:val="TitleChar"/>
    <w:uiPriority w:val="10"/>
    <w:qFormat/>
    <w:rsid w:val="009F4B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4B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4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4BAB"/>
    <w:pPr>
      <w:spacing w:before="160"/>
      <w:jc w:val="center"/>
    </w:pPr>
    <w:rPr>
      <w:i/>
      <w:iCs/>
      <w:color w:val="404040" w:themeColor="text1" w:themeTint="BF"/>
    </w:rPr>
  </w:style>
  <w:style w:type="character" w:customStyle="1" w:styleId="QuoteChar">
    <w:name w:val="Quote Char"/>
    <w:basedOn w:val="DefaultParagraphFont"/>
    <w:link w:val="Quote"/>
    <w:uiPriority w:val="29"/>
    <w:rsid w:val="009F4BAB"/>
    <w:rPr>
      <w:i/>
      <w:iCs/>
      <w:color w:val="404040" w:themeColor="text1" w:themeTint="BF"/>
    </w:rPr>
  </w:style>
  <w:style w:type="paragraph" w:styleId="ListParagraph">
    <w:name w:val="List Paragraph"/>
    <w:basedOn w:val="Normal"/>
    <w:uiPriority w:val="34"/>
    <w:qFormat/>
    <w:rsid w:val="009F4BAB"/>
    <w:pPr>
      <w:ind w:left="720"/>
      <w:contextualSpacing/>
    </w:pPr>
  </w:style>
  <w:style w:type="character" w:styleId="IntenseEmphasis">
    <w:name w:val="Intense Emphasis"/>
    <w:basedOn w:val="DefaultParagraphFont"/>
    <w:uiPriority w:val="21"/>
    <w:qFormat/>
    <w:rsid w:val="009F4BAB"/>
    <w:rPr>
      <w:i/>
      <w:iCs/>
      <w:color w:val="2F5496" w:themeColor="accent1" w:themeShade="BF"/>
    </w:rPr>
  </w:style>
  <w:style w:type="paragraph" w:styleId="IntenseQuote">
    <w:name w:val="Intense Quote"/>
    <w:basedOn w:val="Normal"/>
    <w:next w:val="Normal"/>
    <w:link w:val="IntenseQuoteChar"/>
    <w:uiPriority w:val="30"/>
    <w:qFormat/>
    <w:rsid w:val="009F4B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4BAB"/>
    <w:rPr>
      <w:i/>
      <w:iCs/>
      <w:color w:val="2F5496" w:themeColor="accent1" w:themeShade="BF"/>
    </w:rPr>
  </w:style>
  <w:style w:type="character" w:styleId="IntenseReference">
    <w:name w:val="Intense Reference"/>
    <w:basedOn w:val="DefaultParagraphFont"/>
    <w:uiPriority w:val="32"/>
    <w:qFormat/>
    <w:rsid w:val="009F4BAB"/>
    <w:rPr>
      <w:b/>
      <w:bCs/>
      <w:smallCaps/>
      <w:color w:val="2F5496" w:themeColor="accent1" w:themeShade="BF"/>
      <w:spacing w:val="5"/>
    </w:rPr>
  </w:style>
  <w:style w:type="paragraph" w:styleId="NormalWeb">
    <w:name w:val="Normal (Web)"/>
    <w:basedOn w:val="Normal"/>
    <w:uiPriority w:val="99"/>
    <w:semiHidden/>
    <w:unhideWhenUsed/>
    <w:rsid w:val="005824FF"/>
    <w:rPr>
      <w:rFonts w:ascii="Times New Roman" w:hAnsi="Times New Roman" w:cs="Times New Roman"/>
      <w:sz w:val="24"/>
      <w:szCs w:val="24"/>
    </w:rPr>
  </w:style>
  <w:style w:type="character" w:styleId="Hyperlink">
    <w:name w:val="Hyperlink"/>
    <w:basedOn w:val="DefaultParagraphFont"/>
    <w:uiPriority w:val="99"/>
    <w:unhideWhenUsed/>
    <w:rsid w:val="005824FF"/>
    <w:rPr>
      <w:color w:val="0563C1" w:themeColor="hyperlink"/>
      <w:u w:val="single"/>
    </w:rPr>
  </w:style>
  <w:style w:type="character" w:styleId="UnresolvedMention">
    <w:name w:val="Unresolved Mention"/>
    <w:basedOn w:val="DefaultParagraphFont"/>
    <w:uiPriority w:val="99"/>
    <w:semiHidden/>
    <w:unhideWhenUsed/>
    <w:rsid w:val="00582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846271">
      <w:bodyDiv w:val="1"/>
      <w:marLeft w:val="0"/>
      <w:marRight w:val="0"/>
      <w:marTop w:val="0"/>
      <w:marBottom w:val="0"/>
      <w:divBdr>
        <w:top w:val="none" w:sz="0" w:space="0" w:color="auto"/>
        <w:left w:val="none" w:sz="0" w:space="0" w:color="auto"/>
        <w:bottom w:val="none" w:sz="0" w:space="0" w:color="auto"/>
        <w:right w:val="none" w:sz="0" w:space="0" w:color="auto"/>
      </w:divBdr>
    </w:div>
    <w:div w:id="201937913">
      <w:bodyDiv w:val="1"/>
      <w:marLeft w:val="0"/>
      <w:marRight w:val="0"/>
      <w:marTop w:val="0"/>
      <w:marBottom w:val="0"/>
      <w:divBdr>
        <w:top w:val="none" w:sz="0" w:space="0" w:color="auto"/>
        <w:left w:val="none" w:sz="0" w:space="0" w:color="auto"/>
        <w:bottom w:val="none" w:sz="0" w:space="0" w:color="auto"/>
        <w:right w:val="none" w:sz="0" w:space="0" w:color="auto"/>
      </w:divBdr>
    </w:div>
    <w:div w:id="263653545">
      <w:bodyDiv w:val="1"/>
      <w:marLeft w:val="0"/>
      <w:marRight w:val="0"/>
      <w:marTop w:val="0"/>
      <w:marBottom w:val="0"/>
      <w:divBdr>
        <w:top w:val="none" w:sz="0" w:space="0" w:color="auto"/>
        <w:left w:val="none" w:sz="0" w:space="0" w:color="auto"/>
        <w:bottom w:val="none" w:sz="0" w:space="0" w:color="auto"/>
        <w:right w:val="none" w:sz="0" w:space="0" w:color="auto"/>
      </w:divBdr>
      <w:divsChild>
        <w:div w:id="991250389">
          <w:marLeft w:val="0"/>
          <w:marRight w:val="0"/>
          <w:marTop w:val="0"/>
          <w:marBottom w:val="0"/>
          <w:divBdr>
            <w:top w:val="none" w:sz="0" w:space="0" w:color="auto"/>
            <w:left w:val="none" w:sz="0" w:space="0" w:color="auto"/>
            <w:bottom w:val="none" w:sz="0" w:space="0" w:color="auto"/>
            <w:right w:val="none" w:sz="0" w:space="0" w:color="auto"/>
          </w:divBdr>
          <w:divsChild>
            <w:div w:id="2131782054">
              <w:marLeft w:val="0"/>
              <w:marRight w:val="0"/>
              <w:marTop w:val="0"/>
              <w:marBottom w:val="0"/>
              <w:divBdr>
                <w:top w:val="none" w:sz="0" w:space="0" w:color="auto"/>
                <w:left w:val="none" w:sz="0" w:space="0" w:color="auto"/>
                <w:bottom w:val="none" w:sz="0" w:space="0" w:color="auto"/>
                <w:right w:val="none" w:sz="0" w:space="0" w:color="auto"/>
              </w:divBdr>
            </w:div>
          </w:divsChild>
        </w:div>
        <w:div w:id="1537499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9337792">
          <w:blockQuote w:val="1"/>
          <w:marLeft w:val="720"/>
          <w:marRight w:val="720"/>
          <w:marTop w:val="100"/>
          <w:marBottom w:val="100"/>
          <w:divBdr>
            <w:top w:val="none" w:sz="0" w:space="0" w:color="auto"/>
            <w:left w:val="none" w:sz="0" w:space="0" w:color="auto"/>
            <w:bottom w:val="none" w:sz="0" w:space="0" w:color="auto"/>
            <w:right w:val="none" w:sz="0" w:space="0" w:color="auto"/>
          </w:divBdr>
        </w:div>
        <w:div w:id="362943453">
          <w:marLeft w:val="0"/>
          <w:marRight w:val="0"/>
          <w:marTop w:val="0"/>
          <w:marBottom w:val="0"/>
          <w:divBdr>
            <w:top w:val="none" w:sz="0" w:space="0" w:color="auto"/>
            <w:left w:val="none" w:sz="0" w:space="0" w:color="auto"/>
            <w:bottom w:val="none" w:sz="0" w:space="0" w:color="auto"/>
            <w:right w:val="none" w:sz="0" w:space="0" w:color="auto"/>
          </w:divBdr>
          <w:divsChild>
            <w:div w:id="30696095">
              <w:marLeft w:val="0"/>
              <w:marRight w:val="0"/>
              <w:marTop w:val="0"/>
              <w:marBottom w:val="0"/>
              <w:divBdr>
                <w:top w:val="none" w:sz="0" w:space="0" w:color="auto"/>
                <w:left w:val="none" w:sz="0" w:space="0" w:color="auto"/>
                <w:bottom w:val="none" w:sz="0" w:space="0" w:color="auto"/>
                <w:right w:val="none" w:sz="0" w:space="0" w:color="auto"/>
              </w:divBdr>
            </w:div>
          </w:divsChild>
        </w:div>
        <w:div w:id="2117358177">
          <w:marLeft w:val="0"/>
          <w:marRight w:val="0"/>
          <w:marTop w:val="0"/>
          <w:marBottom w:val="0"/>
          <w:divBdr>
            <w:top w:val="none" w:sz="0" w:space="0" w:color="auto"/>
            <w:left w:val="none" w:sz="0" w:space="0" w:color="auto"/>
            <w:bottom w:val="none" w:sz="0" w:space="0" w:color="auto"/>
            <w:right w:val="none" w:sz="0" w:space="0" w:color="auto"/>
          </w:divBdr>
          <w:divsChild>
            <w:div w:id="723141326">
              <w:marLeft w:val="0"/>
              <w:marRight w:val="0"/>
              <w:marTop w:val="0"/>
              <w:marBottom w:val="0"/>
              <w:divBdr>
                <w:top w:val="none" w:sz="0" w:space="0" w:color="auto"/>
                <w:left w:val="none" w:sz="0" w:space="0" w:color="auto"/>
                <w:bottom w:val="none" w:sz="0" w:space="0" w:color="auto"/>
                <w:right w:val="none" w:sz="0" w:space="0" w:color="auto"/>
              </w:divBdr>
            </w:div>
          </w:divsChild>
        </w:div>
        <w:div w:id="1708676022">
          <w:blockQuote w:val="1"/>
          <w:marLeft w:val="720"/>
          <w:marRight w:val="720"/>
          <w:marTop w:val="100"/>
          <w:marBottom w:val="100"/>
          <w:divBdr>
            <w:top w:val="none" w:sz="0" w:space="0" w:color="auto"/>
            <w:left w:val="none" w:sz="0" w:space="0" w:color="auto"/>
            <w:bottom w:val="none" w:sz="0" w:space="0" w:color="auto"/>
            <w:right w:val="none" w:sz="0" w:space="0" w:color="auto"/>
          </w:divBdr>
        </w:div>
        <w:div w:id="5147338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026712">
          <w:marLeft w:val="0"/>
          <w:marRight w:val="0"/>
          <w:marTop w:val="0"/>
          <w:marBottom w:val="0"/>
          <w:divBdr>
            <w:top w:val="none" w:sz="0" w:space="0" w:color="auto"/>
            <w:left w:val="none" w:sz="0" w:space="0" w:color="auto"/>
            <w:bottom w:val="none" w:sz="0" w:space="0" w:color="auto"/>
            <w:right w:val="none" w:sz="0" w:space="0" w:color="auto"/>
          </w:divBdr>
          <w:divsChild>
            <w:div w:id="1052463662">
              <w:marLeft w:val="0"/>
              <w:marRight w:val="0"/>
              <w:marTop w:val="0"/>
              <w:marBottom w:val="0"/>
              <w:divBdr>
                <w:top w:val="none" w:sz="0" w:space="0" w:color="auto"/>
                <w:left w:val="none" w:sz="0" w:space="0" w:color="auto"/>
                <w:bottom w:val="none" w:sz="0" w:space="0" w:color="auto"/>
                <w:right w:val="none" w:sz="0" w:space="0" w:color="auto"/>
              </w:divBdr>
            </w:div>
          </w:divsChild>
        </w:div>
        <w:div w:id="912786051">
          <w:marLeft w:val="0"/>
          <w:marRight w:val="0"/>
          <w:marTop w:val="0"/>
          <w:marBottom w:val="0"/>
          <w:divBdr>
            <w:top w:val="none" w:sz="0" w:space="0" w:color="auto"/>
            <w:left w:val="none" w:sz="0" w:space="0" w:color="auto"/>
            <w:bottom w:val="none" w:sz="0" w:space="0" w:color="auto"/>
            <w:right w:val="none" w:sz="0" w:space="0" w:color="auto"/>
          </w:divBdr>
          <w:divsChild>
            <w:div w:id="302395972">
              <w:marLeft w:val="0"/>
              <w:marRight w:val="0"/>
              <w:marTop w:val="0"/>
              <w:marBottom w:val="0"/>
              <w:divBdr>
                <w:top w:val="none" w:sz="0" w:space="0" w:color="auto"/>
                <w:left w:val="none" w:sz="0" w:space="0" w:color="auto"/>
                <w:bottom w:val="none" w:sz="0" w:space="0" w:color="auto"/>
                <w:right w:val="none" w:sz="0" w:space="0" w:color="auto"/>
              </w:divBdr>
            </w:div>
            <w:div w:id="94717587">
              <w:marLeft w:val="0"/>
              <w:marRight w:val="0"/>
              <w:marTop w:val="0"/>
              <w:marBottom w:val="0"/>
              <w:divBdr>
                <w:top w:val="none" w:sz="0" w:space="0" w:color="auto"/>
                <w:left w:val="none" w:sz="0" w:space="0" w:color="auto"/>
                <w:bottom w:val="none" w:sz="0" w:space="0" w:color="auto"/>
                <w:right w:val="none" w:sz="0" w:space="0" w:color="auto"/>
              </w:divBdr>
              <w:divsChild>
                <w:div w:id="493565799">
                  <w:marLeft w:val="0"/>
                  <w:marRight w:val="0"/>
                  <w:marTop w:val="0"/>
                  <w:marBottom w:val="0"/>
                  <w:divBdr>
                    <w:top w:val="none" w:sz="0" w:space="0" w:color="auto"/>
                    <w:left w:val="none" w:sz="0" w:space="0" w:color="auto"/>
                    <w:bottom w:val="none" w:sz="0" w:space="0" w:color="auto"/>
                    <w:right w:val="none" w:sz="0" w:space="0" w:color="auto"/>
                  </w:divBdr>
                  <w:divsChild>
                    <w:div w:id="178697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2934">
              <w:marLeft w:val="0"/>
              <w:marRight w:val="0"/>
              <w:marTop w:val="0"/>
              <w:marBottom w:val="0"/>
              <w:divBdr>
                <w:top w:val="none" w:sz="0" w:space="0" w:color="auto"/>
                <w:left w:val="none" w:sz="0" w:space="0" w:color="auto"/>
                <w:bottom w:val="none" w:sz="0" w:space="0" w:color="auto"/>
                <w:right w:val="none" w:sz="0" w:space="0" w:color="auto"/>
              </w:divBdr>
            </w:div>
          </w:divsChild>
        </w:div>
        <w:div w:id="1177187252">
          <w:marLeft w:val="0"/>
          <w:marRight w:val="0"/>
          <w:marTop w:val="0"/>
          <w:marBottom w:val="0"/>
          <w:divBdr>
            <w:top w:val="none" w:sz="0" w:space="0" w:color="auto"/>
            <w:left w:val="none" w:sz="0" w:space="0" w:color="auto"/>
            <w:bottom w:val="none" w:sz="0" w:space="0" w:color="auto"/>
            <w:right w:val="none" w:sz="0" w:space="0" w:color="auto"/>
          </w:divBdr>
          <w:divsChild>
            <w:div w:id="111826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54475">
      <w:bodyDiv w:val="1"/>
      <w:marLeft w:val="0"/>
      <w:marRight w:val="0"/>
      <w:marTop w:val="0"/>
      <w:marBottom w:val="0"/>
      <w:divBdr>
        <w:top w:val="none" w:sz="0" w:space="0" w:color="auto"/>
        <w:left w:val="none" w:sz="0" w:space="0" w:color="auto"/>
        <w:bottom w:val="none" w:sz="0" w:space="0" w:color="auto"/>
        <w:right w:val="none" w:sz="0" w:space="0" w:color="auto"/>
      </w:divBdr>
      <w:divsChild>
        <w:div w:id="525557417">
          <w:marLeft w:val="0"/>
          <w:marRight w:val="0"/>
          <w:marTop w:val="0"/>
          <w:marBottom w:val="0"/>
          <w:divBdr>
            <w:top w:val="none" w:sz="0" w:space="0" w:color="auto"/>
            <w:left w:val="none" w:sz="0" w:space="0" w:color="auto"/>
            <w:bottom w:val="none" w:sz="0" w:space="0" w:color="auto"/>
            <w:right w:val="none" w:sz="0" w:space="0" w:color="auto"/>
          </w:divBdr>
          <w:divsChild>
            <w:div w:id="50739124">
              <w:marLeft w:val="0"/>
              <w:marRight w:val="0"/>
              <w:marTop w:val="0"/>
              <w:marBottom w:val="0"/>
              <w:divBdr>
                <w:top w:val="none" w:sz="0" w:space="0" w:color="auto"/>
                <w:left w:val="none" w:sz="0" w:space="0" w:color="auto"/>
                <w:bottom w:val="none" w:sz="0" w:space="0" w:color="auto"/>
                <w:right w:val="none" w:sz="0" w:space="0" w:color="auto"/>
              </w:divBdr>
            </w:div>
          </w:divsChild>
        </w:div>
        <w:div w:id="38503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2495043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382018">
          <w:marLeft w:val="0"/>
          <w:marRight w:val="0"/>
          <w:marTop w:val="0"/>
          <w:marBottom w:val="0"/>
          <w:divBdr>
            <w:top w:val="none" w:sz="0" w:space="0" w:color="auto"/>
            <w:left w:val="none" w:sz="0" w:space="0" w:color="auto"/>
            <w:bottom w:val="none" w:sz="0" w:space="0" w:color="auto"/>
            <w:right w:val="none" w:sz="0" w:space="0" w:color="auto"/>
          </w:divBdr>
          <w:divsChild>
            <w:div w:id="1991204287">
              <w:marLeft w:val="0"/>
              <w:marRight w:val="0"/>
              <w:marTop w:val="0"/>
              <w:marBottom w:val="0"/>
              <w:divBdr>
                <w:top w:val="none" w:sz="0" w:space="0" w:color="auto"/>
                <w:left w:val="none" w:sz="0" w:space="0" w:color="auto"/>
                <w:bottom w:val="none" w:sz="0" w:space="0" w:color="auto"/>
                <w:right w:val="none" w:sz="0" w:space="0" w:color="auto"/>
              </w:divBdr>
            </w:div>
          </w:divsChild>
        </w:div>
        <w:div w:id="1578705827">
          <w:marLeft w:val="0"/>
          <w:marRight w:val="0"/>
          <w:marTop w:val="0"/>
          <w:marBottom w:val="0"/>
          <w:divBdr>
            <w:top w:val="none" w:sz="0" w:space="0" w:color="auto"/>
            <w:left w:val="none" w:sz="0" w:space="0" w:color="auto"/>
            <w:bottom w:val="none" w:sz="0" w:space="0" w:color="auto"/>
            <w:right w:val="none" w:sz="0" w:space="0" w:color="auto"/>
          </w:divBdr>
          <w:divsChild>
            <w:div w:id="1162546012">
              <w:marLeft w:val="0"/>
              <w:marRight w:val="0"/>
              <w:marTop w:val="0"/>
              <w:marBottom w:val="0"/>
              <w:divBdr>
                <w:top w:val="none" w:sz="0" w:space="0" w:color="auto"/>
                <w:left w:val="none" w:sz="0" w:space="0" w:color="auto"/>
                <w:bottom w:val="none" w:sz="0" w:space="0" w:color="auto"/>
                <w:right w:val="none" w:sz="0" w:space="0" w:color="auto"/>
              </w:divBdr>
            </w:div>
          </w:divsChild>
        </w:div>
        <w:div w:id="649598123">
          <w:blockQuote w:val="1"/>
          <w:marLeft w:val="720"/>
          <w:marRight w:val="720"/>
          <w:marTop w:val="100"/>
          <w:marBottom w:val="100"/>
          <w:divBdr>
            <w:top w:val="none" w:sz="0" w:space="0" w:color="auto"/>
            <w:left w:val="none" w:sz="0" w:space="0" w:color="auto"/>
            <w:bottom w:val="none" w:sz="0" w:space="0" w:color="auto"/>
            <w:right w:val="none" w:sz="0" w:space="0" w:color="auto"/>
          </w:divBdr>
        </w:div>
        <w:div w:id="378436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258667">
          <w:marLeft w:val="0"/>
          <w:marRight w:val="0"/>
          <w:marTop w:val="0"/>
          <w:marBottom w:val="0"/>
          <w:divBdr>
            <w:top w:val="none" w:sz="0" w:space="0" w:color="auto"/>
            <w:left w:val="none" w:sz="0" w:space="0" w:color="auto"/>
            <w:bottom w:val="none" w:sz="0" w:space="0" w:color="auto"/>
            <w:right w:val="none" w:sz="0" w:space="0" w:color="auto"/>
          </w:divBdr>
          <w:divsChild>
            <w:div w:id="284385189">
              <w:marLeft w:val="0"/>
              <w:marRight w:val="0"/>
              <w:marTop w:val="0"/>
              <w:marBottom w:val="0"/>
              <w:divBdr>
                <w:top w:val="none" w:sz="0" w:space="0" w:color="auto"/>
                <w:left w:val="none" w:sz="0" w:space="0" w:color="auto"/>
                <w:bottom w:val="none" w:sz="0" w:space="0" w:color="auto"/>
                <w:right w:val="none" w:sz="0" w:space="0" w:color="auto"/>
              </w:divBdr>
            </w:div>
          </w:divsChild>
        </w:div>
        <w:div w:id="545990956">
          <w:marLeft w:val="0"/>
          <w:marRight w:val="0"/>
          <w:marTop w:val="0"/>
          <w:marBottom w:val="0"/>
          <w:divBdr>
            <w:top w:val="none" w:sz="0" w:space="0" w:color="auto"/>
            <w:left w:val="none" w:sz="0" w:space="0" w:color="auto"/>
            <w:bottom w:val="none" w:sz="0" w:space="0" w:color="auto"/>
            <w:right w:val="none" w:sz="0" w:space="0" w:color="auto"/>
          </w:divBdr>
          <w:divsChild>
            <w:div w:id="710610276">
              <w:marLeft w:val="0"/>
              <w:marRight w:val="0"/>
              <w:marTop w:val="0"/>
              <w:marBottom w:val="0"/>
              <w:divBdr>
                <w:top w:val="none" w:sz="0" w:space="0" w:color="auto"/>
                <w:left w:val="none" w:sz="0" w:space="0" w:color="auto"/>
                <w:bottom w:val="none" w:sz="0" w:space="0" w:color="auto"/>
                <w:right w:val="none" w:sz="0" w:space="0" w:color="auto"/>
              </w:divBdr>
            </w:div>
            <w:div w:id="2060085036">
              <w:marLeft w:val="0"/>
              <w:marRight w:val="0"/>
              <w:marTop w:val="0"/>
              <w:marBottom w:val="0"/>
              <w:divBdr>
                <w:top w:val="none" w:sz="0" w:space="0" w:color="auto"/>
                <w:left w:val="none" w:sz="0" w:space="0" w:color="auto"/>
                <w:bottom w:val="none" w:sz="0" w:space="0" w:color="auto"/>
                <w:right w:val="none" w:sz="0" w:space="0" w:color="auto"/>
              </w:divBdr>
              <w:divsChild>
                <w:div w:id="376901723">
                  <w:marLeft w:val="0"/>
                  <w:marRight w:val="0"/>
                  <w:marTop w:val="0"/>
                  <w:marBottom w:val="0"/>
                  <w:divBdr>
                    <w:top w:val="none" w:sz="0" w:space="0" w:color="auto"/>
                    <w:left w:val="none" w:sz="0" w:space="0" w:color="auto"/>
                    <w:bottom w:val="none" w:sz="0" w:space="0" w:color="auto"/>
                    <w:right w:val="none" w:sz="0" w:space="0" w:color="auto"/>
                  </w:divBdr>
                  <w:divsChild>
                    <w:div w:id="12956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0852">
              <w:marLeft w:val="0"/>
              <w:marRight w:val="0"/>
              <w:marTop w:val="0"/>
              <w:marBottom w:val="0"/>
              <w:divBdr>
                <w:top w:val="none" w:sz="0" w:space="0" w:color="auto"/>
                <w:left w:val="none" w:sz="0" w:space="0" w:color="auto"/>
                <w:bottom w:val="none" w:sz="0" w:space="0" w:color="auto"/>
                <w:right w:val="none" w:sz="0" w:space="0" w:color="auto"/>
              </w:divBdr>
            </w:div>
          </w:divsChild>
        </w:div>
        <w:div w:id="1055279421">
          <w:marLeft w:val="0"/>
          <w:marRight w:val="0"/>
          <w:marTop w:val="0"/>
          <w:marBottom w:val="0"/>
          <w:divBdr>
            <w:top w:val="none" w:sz="0" w:space="0" w:color="auto"/>
            <w:left w:val="none" w:sz="0" w:space="0" w:color="auto"/>
            <w:bottom w:val="none" w:sz="0" w:space="0" w:color="auto"/>
            <w:right w:val="none" w:sz="0" w:space="0" w:color="auto"/>
          </w:divBdr>
          <w:divsChild>
            <w:div w:id="15963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3417">
      <w:bodyDiv w:val="1"/>
      <w:marLeft w:val="0"/>
      <w:marRight w:val="0"/>
      <w:marTop w:val="0"/>
      <w:marBottom w:val="0"/>
      <w:divBdr>
        <w:top w:val="none" w:sz="0" w:space="0" w:color="auto"/>
        <w:left w:val="none" w:sz="0" w:space="0" w:color="auto"/>
        <w:bottom w:val="none" w:sz="0" w:space="0" w:color="auto"/>
        <w:right w:val="none" w:sz="0" w:space="0" w:color="auto"/>
      </w:divBdr>
      <w:divsChild>
        <w:div w:id="937105504">
          <w:marLeft w:val="0"/>
          <w:marRight w:val="0"/>
          <w:marTop w:val="0"/>
          <w:marBottom w:val="0"/>
          <w:divBdr>
            <w:top w:val="none" w:sz="0" w:space="0" w:color="auto"/>
            <w:left w:val="none" w:sz="0" w:space="0" w:color="auto"/>
            <w:bottom w:val="none" w:sz="0" w:space="0" w:color="auto"/>
            <w:right w:val="none" w:sz="0" w:space="0" w:color="auto"/>
          </w:divBdr>
          <w:divsChild>
            <w:div w:id="654795931">
              <w:marLeft w:val="0"/>
              <w:marRight w:val="0"/>
              <w:marTop w:val="0"/>
              <w:marBottom w:val="0"/>
              <w:divBdr>
                <w:top w:val="none" w:sz="0" w:space="0" w:color="auto"/>
                <w:left w:val="none" w:sz="0" w:space="0" w:color="auto"/>
                <w:bottom w:val="none" w:sz="0" w:space="0" w:color="auto"/>
                <w:right w:val="none" w:sz="0" w:space="0" w:color="auto"/>
              </w:divBdr>
            </w:div>
          </w:divsChild>
        </w:div>
        <w:div w:id="624970941">
          <w:blockQuote w:val="1"/>
          <w:marLeft w:val="720"/>
          <w:marRight w:val="720"/>
          <w:marTop w:val="100"/>
          <w:marBottom w:val="100"/>
          <w:divBdr>
            <w:top w:val="none" w:sz="0" w:space="0" w:color="auto"/>
            <w:left w:val="none" w:sz="0" w:space="0" w:color="auto"/>
            <w:bottom w:val="none" w:sz="0" w:space="0" w:color="auto"/>
            <w:right w:val="none" w:sz="0" w:space="0" w:color="auto"/>
          </w:divBdr>
        </w:div>
        <w:div w:id="337584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658953">
      <w:bodyDiv w:val="1"/>
      <w:marLeft w:val="0"/>
      <w:marRight w:val="0"/>
      <w:marTop w:val="0"/>
      <w:marBottom w:val="0"/>
      <w:divBdr>
        <w:top w:val="none" w:sz="0" w:space="0" w:color="auto"/>
        <w:left w:val="none" w:sz="0" w:space="0" w:color="auto"/>
        <w:bottom w:val="none" w:sz="0" w:space="0" w:color="auto"/>
        <w:right w:val="none" w:sz="0" w:space="0" w:color="auto"/>
      </w:divBdr>
    </w:div>
    <w:div w:id="802239150">
      <w:bodyDiv w:val="1"/>
      <w:marLeft w:val="0"/>
      <w:marRight w:val="0"/>
      <w:marTop w:val="0"/>
      <w:marBottom w:val="0"/>
      <w:divBdr>
        <w:top w:val="none" w:sz="0" w:space="0" w:color="auto"/>
        <w:left w:val="none" w:sz="0" w:space="0" w:color="auto"/>
        <w:bottom w:val="none" w:sz="0" w:space="0" w:color="auto"/>
        <w:right w:val="none" w:sz="0" w:space="0" w:color="auto"/>
      </w:divBdr>
      <w:divsChild>
        <w:div w:id="550384706">
          <w:marLeft w:val="0"/>
          <w:marRight w:val="0"/>
          <w:marTop w:val="0"/>
          <w:marBottom w:val="0"/>
          <w:divBdr>
            <w:top w:val="none" w:sz="0" w:space="0" w:color="auto"/>
            <w:left w:val="none" w:sz="0" w:space="0" w:color="auto"/>
            <w:bottom w:val="none" w:sz="0" w:space="0" w:color="auto"/>
            <w:right w:val="none" w:sz="0" w:space="0" w:color="auto"/>
          </w:divBdr>
          <w:divsChild>
            <w:div w:id="1771853067">
              <w:marLeft w:val="0"/>
              <w:marRight w:val="0"/>
              <w:marTop w:val="0"/>
              <w:marBottom w:val="0"/>
              <w:divBdr>
                <w:top w:val="none" w:sz="0" w:space="0" w:color="auto"/>
                <w:left w:val="none" w:sz="0" w:space="0" w:color="auto"/>
                <w:bottom w:val="none" w:sz="0" w:space="0" w:color="auto"/>
                <w:right w:val="none" w:sz="0" w:space="0" w:color="auto"/>
              </w:divBdr>
            </w:div>
          </w:divsChild>
        </w:div>
        <w:div w:id="437801957">
          <w:marLeft w:val="0"/>
          <w:marRight w:val="0"/>
          <w:marTop w:val="0"/>
          <w:marBottom w:val="0"/>
          <w:divBdr>
            <w:top w:val="none" w:sz="0" w:space="0" w:color="auto"/>
            <w:left w:val="none" w:sz="0" w:space="0" w:color="auto"/>
            <w:bottom w:val="none" w:sz="0" w:space="0" w:color="auto"/>
            <w:right w:val="none" w:sz="0" w:space="0" w:color="auto"/>
          </w:divBdr>
          <w:divsChild>
            <w:div w:id="2123259898">
              <w:marLeft w:val="0"/>
              <w:marRight w:val="0"/>
              <w:marTop w:val="0"/>
              <w:marBottom w:val="0"/>
              <w:divBdr>
                <w:top w:val="none" w:sz="0" w:space="0" w:color="auto"/>
                <w:left w:val="none" w:sz="0" w:space="0" w:color="auto"/>
                <w:bottom w:val="none" w:sz="0" w:space="0" w:color="auto"/>
                <w:right w:val="none" w:sz="0" w:space="0" w:color="auto"/>
              </w:divBdr>
            </w:div>
          </w:divsChild>
        </w:div>
        <w:div w:id="1845435063">
          <w:marLeft w:val="0"/>
          <w:marRight w:val="0"/>
          <w:marTop w:val="0"/>
          <w:marBottom w:val="0"/>
          <w:divBdr>
            <w:top w:val="none" w:sz="0" w:space="0" w:color="auto"/>
            <w:left w:val="none" w:sz="0" w:space="0" w:color="auto"/>
            <w:bottom w:val="none" w:sz="0" w:space="0" w:color="auto"/>
            <w:right w:val="none" w:sz="0" w:space="0" w:color="auto"/>
          </w:divBdr>
          <w:divsChild>
            <w:div w:id="568612623">
              <w:marLeft w:val="0"/>
              <w:marRight w:val="0"/>
              <w:marTop w:val="0"/>
              <w:marBottom w:val="0"/>
              <w:divBdr>
                <w:top w:val="none" w:sz="0" w:space="0" w:color="auto"/>
                <w:left w:val="none" w:sz="0" w:space="0" w:color="auto"/>
                <w:bottom w:val="none" w:sz="0" w:space="0" w:color="auto"/>
                <w:right w:val="none" w:sz="0" w:space="0" w:color="auto"/>
              </w:divBdr>
            </w:div>
            <w:div w:id="1858077236">
              <w:marLeft w:val="0"/>
              <w:marRight w:val="0"/>
              <w:marTop w:val="0"/>
              <w:marBottom w:val="0"/>
              <w:divBdr>
                <w:top w:val="none" w:sz="0" w:space="0" w:color="auto"/>
                <w:left w:val="none" w:sz="0" w:space="0" w:color="auto"/>
                <w:bottom w:val="none" w:sz="0" w:space="0" w:color="auto"/>
                <w:right w:val="none" w:sz="0" w:space="0" w:color="auto"/>
              </w:divBdr>
              <w:divsChild>
                <w:div w:id="1169249205">
                  <w:marLeft w:val="0"/>
                  <w:marRight w:val="0"/>
                  <w:marTop w:val="0"/>
                  <w:marBottom w:val="0"/>
                  <w:divBdr>
                    <w:top w:val="none" w:sz="0" w:space="0" w:color="auto"/>
                    <w:left w:val="none" w:sz="0" w:space="0" w:color="auto"/>
                    <w:bottom w:val="none" w:sz="0" w:space="0" w:color="auto"/>
                    <w:right w:val="none" w:sz="0" w:space="0" w:color="auto"/>
                  </w:divBdr>
                  <w:divsChild>
                    <w:div w:id="1279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13746">
      <w:bodyDiv w:val="1"/>
      <w:marLeft w:val="0"/>
      <w:marRight w:val="0"/>
      <w:marTop w:val="0"/>
      <w:marBottom w:val="0"/>
      <w:divBdr>
        <w:top w:val="none" w:sz="0" w:space="0" w:color="auto"/>
        <w:left w:val="none" w:sz="0" w:space="0" w:color="auto"/>
        <w:bottom w:val="none" w:sz="0" w:space="0" w:color="auto"/>
        <w:right w:val="none" w:sz="0" w:space="0" w:color="auto"/>
      </w:divBdr>
      <w:divsChild>
        <w:div w:id="2064133271">
          <w:marLeft w:val="0"/>
          <w:marRight w:val="0"/>
          <w:marTop w:val="0"/>
          <w:marBottom w:val="0"/>
          <w:divBdr>
            <w:top w:val="none" w:sz="0" w:space="0" w:color="auto"/>
            <w:left w:val="none" w:sz="0" w:space="0" w:color="auto"/>
            <w:bottom w:val="none" w:sz="0" w:space="0" w:color="auto"/>
            <w:right w:val="none" w:sz="0" w:space="0" w:color="auto"/>
          </w:divBdr>
          <w:divsChild>
            <w:div w:id="1611475410">
              <w:marLeft w:val="0"/>
              <w:marRight w:val="0"/>
              <w:marTop w:val="0"/>
              <w:marBottom w:val="0"/>
              <w:divBdr>
                <w:top w:val="none" w:sz="0" w:space="0" w:color="auto"/>
                <w:left w:val="none" w:sz="0" w:space="0" w:color="auto"/>
                <w:bottom w:val="none" w:sz="0" w:space="0" w:color="auto"/>
                <w:right w:val="none" w:sz="0" w:space="0" w:color="auto"/>
              </w:divBdr>
            </w:div>
          </w:divsChild>
        </w:div>
        <w:div w:id="889726523">
          <w:blockQuote w:val="1"/>
          <w:marLeft w:val="720"/>
          <w:marRight w:val="720"/>
          <w:marTop w:val="100"/>
          <w:marBottom w:val="100"/>
          <w:divBdr>
            <w:top w:val="none" w:sz="0" w:space="0" w:color="auto"/>
            <w:left w:val="none" w:sz="0" w:space="0" w:color="auto"/>
            <w:bottom w:val="none" w:sz="0" w:space="0" w:color="auto"/>
            <w:right w:val="none" w:sz="0" w:space="0" w:color="auto"/>
          </w:divBdr>
        </w:div>
        <w:div w:id="70544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5278">
      <w:bodyDiv w:val="1"/>
      <w:marLeft w:val="0"/>
      <w:marRight w:val="0"/>
      <w:marTop w:val="0"/>
      <w:marBottom w:val="0"/>
      <w:divBdr>
        <w:top w:val="none" w:sz="0" w:space="0" w:color="auto"/>
        <w:left w:val="none" w:sz="0" w:space="0" w:color="auto"/>
        <w:bottom w:val="none" w:sz="0" w:space="0" w:color="auto"/>
        <w:right w:val="none" w:sz="0" w:space="0" w:color="auto"/>
      </w:divBdr>
      <w:divsChild>
        <w:div w:id="167670787">
          <w:blockQuote w:val="1"/>
          <w:marLeft w:val="720"/>
          <w:marRight w:val="720"/>
          <w:marTop w:val="100"/>
          <w:marBottom w:val="100"/>
          <w:divBdr>
            <w:top w:val="none" w:sz="0" w:space="0" w:color="auto"/>
            <w:left w:val="none" w:sz="0" w:space="0" w:color="auto"/>
            <w:bottom w:val="none" w:sz="0" w:space="0" w:color="auto"/>
            <w:right w:val="none" w:sz="0" w:space="0" w:color="auto"/>
          </w:divBdr>
        </w:div>
        <w:div w:id="88089968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472107">
          <w:marLeft w:val="0"/>
          <w:marRight w:val="0"/>
          <w:marTop w:val="0"/>
          <w:marBottom w:val="0"/>
          <w:divBdr>
            <w:top w:val="none" w:sz="0" w:space="0" w:color="auto"/>
            <w:left w:val="none" w:sz="0" w:space="0" w:color="auto"/>
            <w:bottom w:val="none" w:sz="0" w:space="0" w:color="auto"/>
            <w:right w:val="none" w:sz="0" w:space="0" w:color="auto"/>
          </w:divBdr>
          <w:divsChild>
            <w:div w:id="18476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48947">
      <w:bodyDiv w:val="1"/>
      <w:marLeft w:val="0"/>
      <w:marRight w:val="0"/>
      <w:marTop w:val="0"/>
      <w:marBottom w:val="0"/>
      <w:divBdr>
        <w:top w:val="none" w:sz="0" w:space="0" w:color="auto"/>
        <w:left w:val="none" w:sz="0" w:space="0" w:color="auto"/>
        <w:bottom w:val="none" w:sz="0" w:space="0" w:color="auto"/>
        <w:right w:val="none" w:sz="0" w:space="0" w:color="auto"/>
      </w:divBdr>
      <w:divsChild>
        <w:div w:id="1417828455">
          <w:marLeft w:val="0"/>
          <w:marRight w:val="0"/>
          <w:marTop w:val="0"/>
          <w:marBottom w:val="0"/>
          <w:divBdr>
            <w:top w:val="none" w:sz="0" w:space="0" w:color="auto"/>
            <w:left w:val="none" w:sz="0" w:space="0" w:color="auto"/>
            <w:bottom w:val="none" w:sz="0" w:space="0" w:color="auto"/>
            <w:right w:val="none" w:sz="0" w:space="0" w:color="auto"/>
          </w:divBdr>
          <w:divsChild>
            <w:div w:id="1664774704">
              <w:marLeft w:val="0"/>
              <w:marRight w:val="0"/>
              <w:marTop w:val="0"/>
              <w:marBottom w:val="0"/>
              <w:divBdr>
                <w:top w:val="none" w:sz="0" w:space="0" w:color="auto"/>
                <w:left w:val="none" w:sz="0" w:space="0" w:color="auto"/>
                <w:bottom w:val="none" w:sz="0" w:space="0" w:color="auto"/>
                <w:right w:val="none" w:sz="0" w:space="0" w:color="auto"/>
              </w:divBdr>
            </w:div>
          </w:divsChild>
        </w:div>
        <w:div w:id="1107122984">
          <w:marLeft w:val="0"/>
          <w:marRight w:val="0"/>
          <w:marTop w:val="0"/>
          <w:marBottom w:val="0"/>
          <w:divBdr>
            <w:top w:val="none" w:sz="0" w:space="0" w:color="auto"/>
            <w:left w:val="none" w:sz="0" w:space="0" w:color="auto"/>
            <w:bottom w:val="none" w:sz="0" w:space="0" w:color="auto"/>
            <w:right w:val="none" w:sz="0" w:space="0" w:color="auto"/>
          </w:divBdr>
          <w:divsChild>
            <w:div w:id="35860635">
              <w:marLeft w:val="0"/>
              <w:marRight w:val="0"/>
              <w:marTop w:val="0"/>
              <w:marBottom w:val="0"/>
              <w:divBdr>
                <w:top w:val="none" w:sz="0" w:space="0" w:color="auto"/>
                <w:left w:val="none" w:sz="0" w:space="0" w:color="auto"/>
                <w:bottom w:val="none" w:sz="0" w:space="0" w:color="auto"/>
                <w:right w:val="none" w:sz="0" w:space="0" w:color="auto"/>
              </w:divBdr>
            </w:div>
          </w:divsChild>
        </w:div>
        <w:div w:id="76631732">
          <w:marLeft w:val="0"/>
          <w:marRight w:val="0"/>
          <w:marTop w:val="0"/>
          <w:marBottom w:val="0"/>
          <w:divBdr>
            <w:top w:val="none" w:sz="0" w:space="0" w:color="auto"/>
            <w:left w:val="none" w:sz="0" w:space="0" w:color="auto"/>
            <w:bottom w:val="none" w:sz="0" w:space="0" w:color="auto"/>
            <w:right w:val="none" w:sz="0" w:space="0" w:color="auto"/>
          </w:divBdr>
          <w:divsChild>
            <w:div w:id="705564416">
              <w:marLeft w:val="0"/>
              <w:marRight w:val="0"/>
              <w:marTop w:val="0"/>
              <w:marBottom w:val="0"/>
              <w:divBdr>
                <w:top w:val="none" w:sz="0" w:space="0" w:color="auto"/>
                <w:left w:val="none" w:sz="0" w:space="0" w:color="auto"/>
                <w:bottom w:val="none" w:sz="0" w:space="0" w:color="auto"/>
                <w:right w:val="none" w:sz="0" w:space="0" w:color="auto"/>
              </w:divBdr>
            </w:div>
            <w:div w:id="822701506">
              <w:marLeft w:val="0"/>
              <w:marRight w:val="0"/>
              <w:marTop w:val="0"/>
              <w:marBottom w:val="0"/>
              <w:divBdr>
                <w:top w:val="none" w:sz="0" w:space="0" w:color="auto"/>
                <w:left w:val="none" w:sz="0" w:space="0" w:color="auto"/>
                <w:bottom w:val="none" w:sz="0" w:space="0" w:color="auto"/>
                <w:right w:val="none" w:sz="0" w:space="0" w:color="auto"/>
              </w:divBdr>
              <w:divsChild>
                <w:div w:id="209417215">
                  <w:marLeft w:val="0"/>
                  <w:marRight w:val="0"/>
                  <w:marTop w:val="0"/>
                  <w:marBottom w:val="0"/>
                  <w:divBdr>
                    <w:top w:val="none" w:sz="0" w:space="0" w:color="auto"/>
                    <w:left w:val="none" w:sz="0" w:space="0" w:color="auto"/>
                    <w:bottom w:val="none" w:sz="0" w:space="0" w:color="auto"/>
                    <w:right w:val="none" w:sz="0" w:space="0" w:color="auto"/>
                  </w:divBdr>
                  <w:divsChild>
                    <w:div w:id="2640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7707">
      <w:bodyDiv w:val="1"/>
      <w:marLeft w:val="0"/>
      <w:marRight w:val="0"/>
      <w:marTop w:val="0"/>
      <w:marBottom w:val="0"/>
      <w:divBdr>
        <w:top w:val="none" w:sz="0" w:space="0" w:color="auto"/>
        <w:left w:val="none" w:sz="0" w:space="0" w:color="auto"/>
        <w:bottom w:val="none" w:sz="0" w:space="0" w:color="auto"/>
        <w:right w:val="none" w:sz="0" w:space="0" w:color="auto"/>
      </w:divBdr>
      <w:divsChild>
        <w:div w:id="1401367303">
          <w:marLeft w:val="0"/>
          <w:marRight w:val="0"/>
          <w:marTop w:val="0"/>
          <w:marBottom w:val="0"/>
          <w:divBdr>
            <w:top w:val="none" w:sz="0" w:space="0" w:color="auto"/>
            <w:left w:val="none" w:sz="0" w:space="0" w:color="auto"/>
            <w:bottom w:val="none" w:sz="0" w:space="0" w:color="auto"/>
            <w:right w:val="none" w:sz="0" w:space="0" w:color="auto"/>
          </w:divBdr>
          <w:divsChild>
            <w:div w:id="1923488638">
              <w:marLeft w:val="0"/>
              <w:marRight w:val="0"/>
              <w:marTop w:val="0"/>
              <w:marBottom w:val="0"/>
              <w:divBdr>
                <w:top w:val="none" w:sz="0" w:space="0" w:color="auto"/>
                <w:left w:val="none" w:sz="0" w:space="0" w:color="auto"/>
                <w:bottom w:val="none" w:sz="0" w:space="0" w:color="auto"/>
                <w:right w:val="none" w:sz="0" w:space="0" w:color="auto"/>
              </w:divBdr>
            </w:div>
          </w:divsChild>
        </w:div>
        <w:div w:id="1109357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455873">
      <w:bodyDiv w:val="1"/>
      <w:marLeft w:val="0"/>
      <w:marRight w:val="0"/>
      <w:marTop w:val="0"/>
      <w:marBottom w:val="0"/>
      <w:divBdr>
        <w:top w:val="none" w:sz="0" w:space="0" w:color="auto"/>
        <w:left w:val="none" w:sz="0" w:space="0" w:color="auto"/>
        <w:bottom w:val="none" w:sz="0" w:space="0" w:color="auto"/>
        <w:right w:val="none" w:sz="0" w:space="0" w:color="auto"/>
      </w:divBdr>
      <w:divsChild>
        <w:div w:id="813646491">
          <w:marLeft w:val="0"/>
          <w:marRight w:val="0"/>
          <w:marTop w:val="0"/>
          <w:marBottom w:val="0"/>
          <w:divBdr>
            <w:top w:val="none" w:sz="0" w:space="0" w:color="auto"/>
            <w:left w:val="none" w:sz="0" w:space="0" w:color="auto"/>
            <w:bottom w:val="none" w:sz="0" w:space="0" w:color="auto"/>
            <w:right w:val="none" w:sz="0" w:space="0" w:color="auto"/>
          </w:divBdr>
          <w:divsChild>
            <w:div w:id="1809854115">
              <w:marLeft w:val="0"/>
              <w:marRight w:val="0"/>
              <w:marTop w:val="0"/>
              <w:marBottom w:val="0"/>
              <w:divBdr>
                <w:top w:val="none" w:sz="0" w:space="0" w:color="auto"/>
                <w:left w:val="none" w:sz="0" w:space="0" w:color="auto"/>
                <w:bottom w:val="none" w:sz="0" w:space="0" w:color="auto"/>
                <w:right w:val="none" w:sz="0" w:space="0" w:color="auto"/>
              </w:divBdr>
            </w:div>
          </w:divsChild>
        </w:div>
        <w:div w:id="1082336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820420">
      <w:bodyDiv w:val="1"/>
      <w:marLeft w:val="0"/>
      <w:marRight w:val="0"/>
      <w:marTop w:val="0"/>
      <w:marBottom w:val="0"/>
      <w:divBdr>
        <w:top w:val="none" w:sz="0" w:space="0" w:color="auto"/>
        <w:left w:val="none" w:sz="0" w:space="0" w:color="auto"/>
        <w:bottom w:val="none" w:sz="0" w:space="0" w:color="auto"/>
        <w:right w:val="none" w:sz="0" w:space="0" w:color="auto"/>
      </w:divBdr>
      <w:divsChild>
        <w:div w:id="1371684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875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657491">
          <w:marLeft w:val="0"/>
          <w:marRight w:val="0"/>
          <w:marTop w:val="0"/>
          <w:marBottom w:val="0"/>
          <w:divBdr>
            <w:top w:val="none" w:sz="0" w:space="0" w:color="auto"/>
            <w:left w:val="none" w:sz="0" w:space="0" w:color="auto"/>
            <w:bottom w:val="none" w:sz="0" w:space="0" w:color="auto"/>
            <w:right w:val="none" w:sz="0" w:space="0" w:color="auto"/>
          </w:divBdr>
          <w:divsChild>
            <w:div w:id="9128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uggingface.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 TargetMode="External"/><Relationship Id="rId5" Type="http://schemas.openxmlformats.org/officeDocument/2006/relationships/hyperlink" Target="https://platform.openai.com/account/bill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12</Pages>
  <Words>2465</Words>
  <Characters>14056</Characters>
  <Application>Microsoft Office Word</Application>
  <DocSecurity>0</DocSecurity>
  <Lines>117</Lines>
  <Paragraphs>32</Paragraphs>
  <ScaleCrop>false</ScaleCrop>
  <Company/>
  <LinksUpToDate>false</LinksUpToDate>
  <CharactersWithSpaces>16489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Lombard Steyn</dc:creator>
  <cp:keywords/>
  <dc:description/>
  <cp:lastModifiedBy>Lombard Steyn</cp:lastModifiedBy>
  <cp:revision>8</cp:revision>
  <dcterms:created xsi:type="dcterms:W3CDTF">2025-05-21T10:04:00Z</dcterms:created>
  <dcterms:modified xsi:type="dcterms:W3CDTF">2025-05-30T09:28:00Z</dcterms:modified>
</cp:coreProperties>
</file>