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29" w:rsidRDefault="009F0829" w:rsidP="009F0829">
      <w:pPr>
        <w:pStyle w:val="2"/>
        <w:pageBreakBefore/>
        <w:spacing w:line="360" w:lineRule="auto"/>
        <w:jc w:val="center"/>
        <w:rPr>
          <w:b/>
          <w:i w:val="0"/>
          <w:sz w:val="28"/>
          <w:szCs w:val="28"/>
        </w:rPr>
      </w:pPr>
      <w:bookmarkStart w:id="0" w:name="_Toc12351892"/>
      <w:r>
        <w:rPr>
          <w:b/>
          <w:i w:val="0"/>
          <w:sz w:val="28"/>
          <w:szCs w:val="28"/>
        </w:rPr>
        <w:t>Практическое занятие №1.</w:t>
      </w:r>
    </w:p>
    <w:p w:rsidR="007E1068" w:rsidRPr="007E1068" w:rsidRDefault="007E1068" w:rsidP="009F0829">
      <w:pPr>
        <w:pStyle w:val="2"/>
        <w:spacing w:line="360" w:lineRule="auto"/>
        <w:jc w:val="center"/>
        <w:rPr>
          <w:b/>
          <w:i w:val="0"/>
          <w:sz w:val="28"/>
          <w:szCs w:val="28"/>
        </w:rPr>
      </w:pPr>
      <w:r w:rsidRPr="007E1068">
        <w:rPr>
          <w:b/>
          <w:i w:val="0"/>
          <w:sz w:val="28"/>
          <w:szCs w:val="28"/>
        </w:rPr>
        <w:t>Методы численного интегрирования систем дифференциальных уравнений</w:t>
      </w:r>
      <w:r w:rsidR="009F0829">
        <w:rPr>
          <w:b/>
          <w:i w:val="0"/>
          <w:sz w:val="28"/>
          <w:szCs w:val="28"/>
        </w:rPr>
        <w:t xml:space="preserve">. </w:t>
      </w:r>
      <w:r w:rsidRPr="007E1068">
        <w:rPr>
          <w:b/>
          <w:i w:val="0"/>
          <w:sz w:val="28"/>
          <w:szCs w:val="28"/>
        </w:rPr>
        <w:t>Моделирование движения КА</w:t>
      </w:r>
      <w:bookmarkEnd w:id="0"/>
    </w:p>
    <w:p w:rsidR="007E1068" w:rsidRDefault="007E1068" w:rsidP="009F0829">
      <w:pPr>
        <w:spacing w:line="360" w:lineRule="auto"/>
      </w:pPr>
    </w:p>
    <w:p w:rsidR="007E1068" w:rsidRDefault="007E1068" w:rsidP="009F0829">
      <w:pPr>
        <w:spacing w:line="360" w:lineRule="auto"/>
        <w:ind w:firstLine="709"/>
        <w:jc w:val="both"/>
        <w:rPr>
          <w:sz w:val="24"/>
        </w:rPr>
      </w:pPr>
      <w:r w:rsidRPr="009F321C">
        <w:rPr>
          <w:b/>
          <w:sz w:val="24"/>
        </w:rPr>
        <w:t>Задание:</w:t>
      </w:r>
      <w:r w:rsidRPr="009F321C">
        <w:rPr>
          <w:sz w:val="24"/>
        </w:rPr>
        <w:t xml:space="preserve"> Спроектировать модель классов и реализовать приложение, моделирующее движение космического аппарата (КА) на основе численного </w:t>
      </w:r>
      <w:proofErr w:type="gramStart"/>
      <w:r w:rsidRPr="009F321C">
        <w:rPr>
          <w:sz w:val="24"/>
        </w:rPr>
        <w:t>интегрирования уравнений движения центра масс КА</w:t>
      </w:r>
      <w:proofErr w:type="gramEnd"/>
      <w:r>
        <w:rPr>
          <w:sz w:val="24"/>
        </w:rPr>
        <w:t xml:space="preserve"> в центральном гравитационном поле Земли.</w:t>
      </w:r>
    </w:p>
    <w:p w:rsidR="007E1068" w:rsidRPr="009F321C" w:rsidRDefault="007E1068" w:rsidP="009F0829">
      <w:pPr>
        <w:spacing w:line="360" w:lineRule="auto"/>
        <w:ind w:firstLine="709"/>
        <w:jc w:val="both"/>
        <w:rPr>
          <w:sz w:val="24"/>
        </w:rPr>
      </w:pPr>
      <w:r w:rsidRPr="009F321C">
        <w:rPr>
          <w:sz w:val="24"/>
        </w:rPr>
        <w:t xml:space="preserve">Модель классов должна обеспечивать робастность приложения в смысле использования полиморфных методов численного интегрирования, модели движения КА и интерфейса пользователя. </w:t>
      </w:r>
      <w:proofErr w:type="gramStart"/>
      <w:r w:rsidRPr="009F321C">
        <w:rPr>
          <w:sz w:val="24"/>
        </w:rPr>
        <w:t>Интегрирование должно быть осуществлено двумя численными методами (Эйлера и Рунге-Кутты 4 порядка), приложение должно позволять задавать начальные условия движения КА и параметры интегрирования (шаг интегрирования и терминальный момент времени), а также выводить результат работы в виде графиков эволюции координат и скоростей КА по времени и траекторию движения КА в плоскостях XY, YZ, XZ.</w:t>
      </w:r>
      <w:proofErr w:type="gramEnd"/>
    </w:p>
    <w:p w:rsidR="009F0829" w:rsidRDefault="009F0829" w:rsidP="009F0829">
      <w:pPr>
        <w:spacing w:line="360" w:lineRule="auto"/>
        <w:rPr>
          <w:b/>
          <w:sz w:val="24"/>
          <w:szCs w:val="24"/>
        </w:rPr>
      </w:pPr>
    </w:p>
    <w:p w:rsidR="007E1068" w:rsidRPr="000A25D7" w:rsidRDefault="007E1068" w:rsidP="009F0829">
      <w:pPr>
        <w:spacing w:line="360" w:lineRule="auto"/>
        <w:rPr>
          <w:b/>
          <w:sz w:val="24"/>
          <w:szCs w:val="24"/>
          <w:u w:val="single"/>
        </w:rPr>
      </w:pPr>
      <w:r w:rsidRPr="000A25D7">
        <w:rPr>
          <w:b/>
          <w:sz w:val="24"/>
          <w:szCs w:val="24"/>
        </w:rPr>
        <w:t>Теоретическая часть</w:t>
      </w:r>
      <w:r w:rsidRPr="009F0829">
        <w:rPr>
          <w:b/>
          <w:sz w:val="24"/>
          <w:szCs w:val="24"/>
        </w:rPr>
        <w:t>:</w:t>
      </w:r>
    </w:p>
    <w:p w:rsidR="007E1068" w:rsidRPr="009F0829" w:rsidRDefault="007E1068" w:rsidP="009F0829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9F0829">
        <w:rPr>
          <w:b/>
          <w:sz w:val="24"/>
          <w:szCs w:val="24"/>
        </w:rPr>
        <w:t>Системы координат и параметры движения КА введены на рис. 8.1</w:t>
      </w:r>
    </w:p>
    <w:p w:rsidR="007E1068" w:rsidRDefault="007E1068" w:rsidP="009F0829">
      <w:pPr>
        <w:spacing w:line="360" w:lineRule="auto"/>
        <w:ind w:left="360"/>
        <w:jc w:val="center"/>
        <w:rPr>
          <w:sz w:val="24"/>
          <w:szCs w:val="24"/>
        </w:rPr>
      </w:pPr>
      <w:r w:rsidRPr="000A25D7">
        <w:rPr>
          <w:sz w:val="24"/>
          <w:szCs w:val="24"/>
        </w:rPr>
        <w:object w:dxaOrig="13099" w:dyaOrig="12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307.5pt" o:ole="">
            <v:imagedata r:id="rId6" o:title=""/>
          </v:shape>
          <o:OLEObject Type="Embed" ProgID="CorelDRAW.Graphic.12" ShapeID="_x0000_i1025" DrawAspect="Content" ObjectID="_1803384054" r:id="rId7"/>
        </w:object>
      </w:r>
    </w:p>
    <w:p w:rsidR="007E1068" w:rsidRDefault="007E1068" w:rsidP="009F0829">
      <w:pPr>
        <w:spacing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Рис. 8.1</w:t>
      </w:r>
    </w:p>
    <w:p w:rsidR="007E1068" w:rsidRDefault="007E1068" w:rsidP="009F0829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9F0829">
        <w:rPr>
          <w:b/>
          <w:sz w:val="24"/>
          <w:szCs w:val="24"/>
        </w:rPr>
        <w:lastRenderedPageBreak/>
        <w:t>Модель движения центра масс КА описывается системой обыкновенных дифференциальных уравнений в абсолютной геоцентрической системе координат (АСК):</w:t>
      </w:r>
    </w:p>
    <w:p w:rsidR="00287C17" w:rsidRDefault="00287C17" w:rsidP="00287C17">
      <w:pPr>
        <w:spacing w:line="360" w:lineRule="auto"/>
        <w:jc w:val="center"/>
        <w:rPr>
          <w:sz w:val="24"/>
          <w:szCs w:val="24"/>
        </w:rPr>
      </w:pPr>
    </w:p>
    <w:p w:rsidR="00287C17" w:rsidRDefault="00287C17" w:rsidP="00287C17">
      <w:pPr>
        <w:spacing w:line="360" w:lineRule="auto"/>
        <w:jc w:val="center"/>
        <w:rPr>
          <w:sz w:val="24"/>
          <w:szCs w:val="24"/>
        </w:rPr>
      </w:pPr>
      <w:r w:rsidRPr="000C7E70">
        <w:rPr>
          <w:position w:val="-26"/>
          <w:sz w:val="24"/>
          <w:szCs w:val="24"/>
        </w:rPr>
        <w:object w:dxaOrig="1240" w:dyaOrig="740">
          <v:shape id="_x0000_i1034" type="#_x0000_t75" style="width:62.25pt;height:36.75pt" o:ole="">
            <v:imagedata r:id="rId8" o:title=""/>
          </v:shape>
          <o:OLEObject Type="Embed" ProgID="Equation.DSMT4" ShapeID="_x0000_i1034" DrawAspect="Content" ObjectID="_1803384055" r:id="rId9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(1),</w:t>
      </w:r>
    </w:p>
    <w:p w:rsidR="00287C17" w:rsidRDefault="00287C17" w:rsidP="00287C1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</w:p>
    <w:p w:rsidR="00287C17" w:rsidRDefault="00287C17" w:rsidP="00287C17">
      <w:pPr>
        <w:spacing w:line="360" w:lineRule="auto"/>
        <w:jc w:val="center"/>
        <w:rPr>
          <w:b/>
          <w:sz w:val="24"/>
          <w:szCs w:val="24"/>
        </w:rPr>
      </w:pPr>
      <w:r w:rsidRPr="000C7E70">
        <w:rPr>
          <w:position w:val="-56"/>
          <w:sz w:val="24"/>
          <w:szCs w:val="24"/>
        </w:rPr>
        <w:object w:dxaOrig="1020" w:dyaOrig="1260">
          <v:shape id="_x0000_i1035" type="#_x0000_t75" style="width:51pt;height:63pt" o:ole="">
            <v:imagedata r:id="rId10" o:title=""/>
          </v:shape>
          <o:OLEObject Type="Embed" ProgID="Equation.DSMT4" ShapeID="_x0000_i1035" DrawAspect="Content" ObjectID="_1803384056" r:id="rId11"/>
        </w:object>
      </w:r>
    </w:p>
    <w:p w:rsidR="00287C17" w:rsidRPr="00287C17" w:rsidRDefault="00287C17" w:rsidP="00287C17">
      <w:pPr>
        <w:spacing w:line="360" w:lineRule="auto"/>
        <w:ind w:left="720"/>
        <w:jc w:val="both"/>
        <w:rPr>
          <w:sz w:val="24"/>
          <w:szCs w:val="24"/>
        </w:rPr>
      </w:pPr>
      <w:r w:rsidRPr="00287C17">
        <w:rPr>
          <w:sz w:val="24"/>
          <w:szCs w:val="24"/>
        </w:rPr>
        <w:t>Модель (1) может быть преобразована к виду</w:t>
      </w:r>
    </w:p>
    <w:p w:rsidR="007E1068" w:rsidRDefault="007E1068" w:rsidP="009F0829">
      <w:pPr>
        <w:spacing w:line="360" w:lineRule="auto"/>
        <w:ind w:left="360"/>
        <w:jc w:val="center"/>
        <w:rPr>
          <w:sz w:val="24"/>
          <w:szCs w:val="24"/>
        </w:rPr>
      </w:pPr>
      <w:r w:rsidRPr="007E1068">
        <w:rPr>
          <w:position w:val="-198"/>
          <w:sz w:val="24"/>
          <w:szCs w:val="24"/>
        </w:rPr>
        <w:object w:dxaOrig="1440" w:dyaOrig="4099">
          <v:shape id="_x0000_i1026" type="#_x0000_t75" style="width:1in;height:204.75pt" o:ole="">
            <v:imagedata r:id="rId12" o:title=""/>
          </v:shape>
          <o:OLEObject Type="Embed" ProgID="Equation.DSMT4" ShapeID="_x0000_i1026" DrawAspect="Content" ObjectID="_1803384057" r:id="rId13"/>
        </w:object>
      </w:r>
      <w:r w:rsidRPr="000A25D7">
        <w:rPr>
          <w:sz w:val="24"/>
          <w:szCs w:val="24"/>
        </w:rPr>
        <w:t>,</w:t>
      </w:r>
      <w:r w:rsidR="00287C17">
        <w:rPr>
          <w:sz w:val="24"/>
          <w:szCs w:val="24"/>
        </w:rPr>
        <w:tab/>
      </w:r>
      <w:r w:rsidR="00287C17">
        <w:rPr>
          <w:sz w:val="24"/>
          <w:szCs w:val="24"/>
        </w:rPr>
        <w:tab/>
        <w:t>(2</w:t>
      </w:r>
      <w:r>
        <w:rPr>
          <w:sz w:val="24"/>
          <w:szCs w:val="24"/>
        </w:rPr>
        <w:t>)</w:t>
      </w:r>
    </w:p>
    <w:p w:rsidR="000C7E70" w:rsidRDefault="000C7E70" w:rsidP="009F0829">
      <w:pPr>
        <w:spacing w:line="360" w:lineRule="auto"/>
        <w:ind w:left="360"/>
        <w:jc w:val="center"/>
        <w:rPr>
          <w:sz w:val="24"/>
          <w:szCs w:val="24"/>
        </w:rPr>
      </w:pPr>
    </w:p>
    <w:p w:rsidR="000C7E70" w:rsidRPr="000A25D7" w:rsidRDefault="000C7E70" w:rsidP="009F0829">
      <w:pPr>
        <w:spacing w:line="360" w:lineRule="auto"/>
        <w:ind w:left="360"/>
        <w:jc w:val="center"/>
        <w:rPr>
          <w:sz w:val="24"/>
          <w:szCs w:val="24"/>
        </w:rPr>
      </w:pPr>
    </w:p>
    <w:p w:rsidR="007E1068" w:rsidRPr="000A25D7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 w:rsidRPr="000A25D7">
        <w:rPr>
          <w:sz w:val="24"/>
          <w:szCs w:val="24"/>
        </w:rPr>
        <w:t>где</w:t>
      </w:r>
      <w:r w:rsidRPr="000A25D7">
        <w:rPr>
          <w:sz w:val="24"/>
          <w:szCs w:val="24"/>
        </w:rPr>
        <w:tab/>
      </w:r>
      <w:r w:rsidRPr="000A25D7">
        <w:rPr>
          <w:b/>
          <w:sz w:val="24"/>
          <w:szCs w:val="24"/>
          <w:lang w:val="en-US"/>
        </w:rPr>
        <w:t>X</w:t>
      </w:r>
      <w:r w:rsidRPr="000A25D7">
        <w:rPr>
          <w:i/>
          <w:sz w:val="24"/>
          <w:szCs w:val="24"/>
        </w:rPr>
        <w:t xml:space="preserve"> = (</w:t>
      </w:r>
      <w:r w:rsidRPr="000A25D7">
        <w:rPr>
          <w:i/>
          <w:sz w:val="24"/>
          <w:szCs w:val="24"/>
          <w:lang w:val="en-US"/>
        </w:rPr>
        <w:t>x</w:t>
      </w:r>
      <w:r w:rsidRPr="000A25D7">
        <w:rPr>
          <w:i/>
          <w:sz w:val="24"/>
          <w:szCs w:val="24"/>
        </w:rPr>
        <w:t xml:space="preserve">, </w:t>
      </w:r>
      <w:r w:rsidRPr="000A25D7">
        <w:rPr>
          <w:i/>
          <w:sz w:val="24"/>
          <w:szCs w:val="24"/>
          <w:lang w:val="en-US"/>
        </w:rPr>
        <w:t>y</w:t>
      </w:r>
      <w:r w:rsidRPr="000A25D7">
        <w:rPr>
          <w:i/>
          <w:sz w:val="24"/>
          <w:szCs w:val="24"/>
        </w:rPr>
        <w:t xml:space="preserve">, </w:t>
      </w:r>
      <w:r w:rsidRPr="000A25D7">
        <w:rPr>
          <w:i/>
          <w:sz w:val="24"/>
          <w:szCs w:val="24"/>
          <w:lang w:val="en-US"/>
        </w:rPr>
        <w:t>z</w:t>
      </w:r>
      <w:r w:rsidRPr="000A25D7">
        <w:rPr>
          <w:i/>
          <w:sz w:val="24"/>
          <w:szCs w:val="24"/>
        </w:rPr>
        <w:t xml:space="preserve">, </w:t>
      </w:r>
      <w:proofErr w:type="spellStart"/>
      <w:r w:rsidRPr="000A25D7">
        <w:rPr>
          <w:i/>
          <w:sz w:val="24"/>
          <w:szCs w:val="24"/>
          <w:lang w:val="en-US"/>
        </w:rPr>
        <w:t>V</w:t>
      </w:r>
      <w:r w:rsidRPr="000A25D7">
        <w:rPr>
          <w:i/>
          <w:sz w:val="24"/>
          <w:szCs w:val="24"/>
          <w:vertAlign w:val="subscript"/>
          <w:lang w:val="en-US"/>
        </w:rPr>
        <w:t>x</w:t>
      </w:r>
      <w:proofErr w:type="spellEnd"/>
      <w:r w:rsidRPr="000A25D7">
        <w:rPr>
          <w:i/>
          <w:sz w:val="24"/>
          <w:szCs w:val="24"/>
        </w:rPr>
        <w:t xml:space="preserve">, </w:t>
      </w:r>
      <w:proofErr w:type="spellStart"/>
      <w:r w:rsidRPr="000A25D7">
        <w:rPr>
          <w:i/>
          <w:sz w:val="24"/>
          <w:szCs w:val="24"/>
          <w:lang w:val="en-US"/>
        </w:rPr>
        <w:t>V</w:t>
      </w:r>
      <w:r w:rsidRPr="000A25D7">
        <w:rPr>
          <w:i/>
          <w:sz w:val="24"/>
          <w:szCs w:val="24"/>
          <w:vertAlign w:val="subscript"/>
          <w:lang w:val="en-US"/>
        </w:rPr>
        <w:t>y</w:t>
      </w:r>
      <w:proofErr w:type="spellEnd"/>
      <w:r w:rsidRPr="000A25D7">
        <w:rPr>
          <w:i/>
          <w:sz w:val="24"/>
          <w:szCs w:val="24"/>
        </w:rPr>
        <w:t xml:space="preserve">, </w:t>
      </w:r>
      <w:proofErr w:type="spellStart"/>
      <w:r w:rsidRPr="000A25D7">
        <w:rPr>
          <w:i/>
          <w:sz w:val="24"/>
          <w:szCs w:val="24"/>
          <w:lang w:val="en-US"/>
        </w:rPr>
        <w:t>V</w:t>
      </w:r>
      <w:r w:rsidRPr="000A25D7">
        <w:rPr>
          <w:i/>
          <w:sz w:val="24"/>
          <w:szCs w:val="24"/>
          <w:vertAlign w:val="subscript"/>
          <w:lang w:val="en-US"/>
        </w:rPr>
        <w:t>z</w:t>
      </w:r>
      <w:proofErr w:type="spellEnd"/>
      <w:r w:rsidRPr="000A25D7">
        <w:rPr>
          <w:i/>
          <w:sz w:val="24"/>
          <w:szCs w:val="24"/>
        </w:rPr>
        <w:t>)</w:t>
      </w:r>
      <w:r w:rsidRPr="000A25D7">
        <w:rPr>
          <w:i/>
          <w:sz w:val="24"/>
          <w:szCs w:val="24"/>
          <w:vertAlign w:val="superscript"/>
          <w:lang w:val="en-US"/>
        </w:rPr>
        <w:t>T</w:t>
      </w:r>
      <w:r w:rsidRPr="000A25D7">
        <w:rPr>
          <w:i/>
          <w:sz w:val="24"/>
          <w:szCs w:val="24"/>
          <w:vertAlign w:val="superscript"/>
        </w:rPr>
        <w:t xml:space="preserve"> </w:t>
      </w:r>
      <w:r w:rsidRPr="000A25D7">
        <w:rPr>
          <w:sz w:val="24"/>
          <w:szCs w:val="24"/>
          <w:vertAlign w:val="subscript"/>
        </w:rPr>
        <w:t xml:space="preserve"> </w:t>
      </w:r>
      <w:r w:rsidRPr="000A25D7">
        <w:rPr>
          <w:sz w:val="24"/>
          <w:szCs w:val="24"/>
        </w:rPr>
        <w:t xml:space="preserve"> - </w:t>
      </w:r>
      <w:r w:rsidRPr="007E1068">
        <w:rPr>
          <w:sz w:val="24"/>
        </w:rPr>
        <w:t>вектор</w:t>
      </w:r>
      <w:r w:rsidRPr="000A25D7">
        <w:rPr>
          <w:sz w:val="24"/>
          <w:szCs w:val="24"/>
        </w:rPr>
        <w:t xml:space="preserve"> состояния КА в </w:t>
      </w:r>
      <w:proofErr w:type="gramStart"/>
      <w:r w:rsidRPr="000A25D7">
        <w:rPr>
          <w:sz w:val="24"/>
          <w:szCs w:val="24"/>
        </w:rPr>
        <w:t>абсолютной</w:t>
      </w:r>
      <w:proofErr w:type="gramEnd"/>
      <w:r w:rsidRPr="000A25D7">
        <w:rPr>
          <w:sz w:val="24"/>
          <w:szCs w:val="24"/>
        </w:rPr>
        <w:t xml:space="preserve"> СК;</w:t>
      </w:r>
    </w:p>
    <w:p w:rsidR="007E1068" w:rsidRPr="000A25D7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 w:rsidRPr="000A25D7">
        <w:rPr>
          <w:position w:val="-18"/>
          <w:sz w:val="24"/>
          <w:szCs w:val="24"/>
        </w:rPr>
        <w:object w:dxaOrig="2460" w:dyaOrig="560">
          <v:shape id="_x0000_i1027" type="#_x0000_t75" style="width:123pt;height:27.75pt" o:ole="">
            <v:imagedata r:id="rId14" o:title=""/>
          </v:shape>
          <o:OLEObject Type="Embed" ProgID="Equation.DSMT4" ShapeID="_x0000_i1027" DrawAspect="Content" ObjectID="_1803384058" r:id="rId15"/>
        </w:object>
      </w:r>
      <w:r w:rsidRPr="000A25D7">
        <w:rPr>
          <w:sz w:val="24"/>
          <w:szCs w:val="24"/>
        </w:rPr>
        <w:t xml:space="preserve"> - вект</w:t>
      </w:r>
      <w:r>
        <w:rPr>
          <w:sz w:val="24"/>
          <w:szCs w:val="24"/>
        </w:rPr>
        <w:t xml:space="preserve">ор </w:t>
      </w:r>
      <w:r w:rsidRPr="007E1068">
        <w:rPr>
          <w:sz w:val="24"/>
        </w:rPr>
        <w:t>ускорений</w:t>
      </w:r>
      <w:r>
        <w:rPr>
          <w:sz w:val="24"/>
          <w:szCs w:val="24"/>
        </w:rPr>
        <w:t>, действующих на центр масс</w:t>
      </w:r>
      <w:r w:rsidRPr="000A25D7">
        <w:rPr>
          <w:sz w:val="24"/>
          <w:szCs w:val="24"/>
        </w:rPr>
        <w:t>. КА и обусловленный воздействием какой-либо силы;</w:t>
      </w:r>
    </w:p>
    <w:p w:rsidR="007E1068" w:rsidRPr="000A25D7" w:rsidRDefault="007E1068" w:rsidP="009F0829">
      <w:pPr>
        <w:spacing w:line="360" w:lineRule="auto"/>
        <w:ind w:left="360" w:firstLine="345"/>
        <w:jc w:val="both"/>
        <w:rPr>
          <w:sz w:val="24"/>
          <w:szCs w:val="24"/>
        </w:rPr>
      </w:pPr>
      <w:r w:rsidRPr="000A25D7">
        <w:rPr>
          <w:position w:val="-10"/>
          <w:sz w:val="24"/>
          <w:szCs w:val="24"/>
          <w:lang w:val="en-US"/>
        </w:rPr>
        <w:object w:dxaOrig="960" w:dyaOrig="340">
          <v:shape id="_x0000_i1028" type="#_x0000_t75" style="width:48pt;height:17.25pt" o:ole="">
            <v:imagedata r:id="rId16" o:title=""/>
          </v:shape>
          <o:OLEObject Type="Embed" ProgID="Equation.DSMT4" ShapeID="_x0000_i1028" DrawAspect="Content" ObjectID="_1803384059" r:id="rId17"/>
        </w:object>
      </w:r>
      <w:r w:rsidRPr="000A25D7">
        <w:rPr>
          <w:sz w:val="24"/>
          <w:szCs w:val="24"/>
        </w:rPr>
        <w:t xml:space="preserve"> - индекс силового воздействия.</w:t>
      </w:r>
    </w:p>
    <w:p w:rsidR="007E1068" w:rsidRPr="000A25D7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настоящем</w:t>
      </w:r>
      <w:r w:rsidRPr="000A25D7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практическом занятии</w:t>
      </w:r>
      <w:r w:rsidRPr="000A25D7">
        <w:rPr>
          <w:sz w:val="24"/>
          <w:szCs w:val="24"/>
        </w:rPr>
        <w:t xml:space="preserve"> требуется описать движение только в центральном </w:t>
      </w:r>
      <w:r w:rsidRPr="007E1068">
        <w:rPr>
          <w:sz w:val="24"/>
        </w:rPr>
        <w:t>гравитационном</w:t>
      </w:r>
      <w:r w:rsidRPr="000A25D7">
        <w:rPr>
          <w:sz w:val="24"/>
          <w:szCs w:val="24"/>
        </w:rPr>
        <w:t xml:space="preserve"> поле Земли, для которого:</w:t>
      </w:r>
    </w:p>
    <w:p w:rsidR="007E1068" w:rsidRPr="000A25D7" w:rsidRDefault="007E1068" w:rsidP="009F0829">
      <w:pPr>
        <w:spacing w:before="120" w:line="360" w:lineRule="auto"/>
        <w:ind w:left="540"/>
        <w:jc w:val="center"/>
        <w:rPr>
          <w:sz w:val="24"/>
          <w:szCs w:val="24"/>
        </w:rPr>
      </w:pPr>
      <w:r w:rsidRPr="000A25D7">
        <w:rPr>
          <w:position w:val="-26"/>
          <w:sz w:val="24"/>
          <w:szCs w:val="24"/>
        </w:rPr>
        <w:object w:dxaOrig="6039" w:dyaOrig="700">
          <v:shape id="_x0000_i1029" type="#_x0000_t75" style="width:302.25pt;height:35.25pt" o:ole="">
            <v:imagedata r:id="rId18" o:title=""/>
          </v:shape>
          <o:OLEObject Type="Embed" ProgID="Equation.DSMT4" ShapeID="_x0000_i1029" DrawAspect="Content" ObjectID="_1803384060" r:id="rId19"/>
        </w:object>
      </w:r>
      <w:r w:rsidRPr="000A25D7">
        <w:rPr>
          <w:sz w:val="24"/>
          <w:szCs w:val="24"/>
        </w:rPr>
        <w:t>,</w:t>
      </w:r>
    </w:p>
    <w:p w:rsidR="007E1068" w:rsidRPr="000A25D7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 w:rsidRPr="000A25D7">
        <w:rPr>
          <w:sz w:val="24"/>
          <w:szCs w:val="24"/>
        </w:rPr>
        <w:t xml:space="preserve">где </w:t>
      </w:r>
      <w:r w:rsidRPr="000A25D7">
        <w:rPr>
          <w:sz w:val="24"/>
          <w:szCs w:val="24"/>
        </w:rPr>
        <w:sym w:font="Symbol" w:char="F06D"/>
      </w:r>
      <w:r w:rsidRPr="000A25D7">
        <w:rPr>
          <w:sz w:val="24"/>
          <w:szCs w:val="24"/>
        </w:rPr>
        <w:t>= 3,98603×10</w:t>
      </w:r>
      <w:r w:rsidRPr="000A25D7">
        <w:rPr>
          <w:sz w:val="24"/>
          <w:szCs w:val="24"/>
          <w:vertAlign w:val="superscript"/>
        </w:rPr>
        <w:t>14</w:t>
      </w:r>
      <w:r w:rsidRPr="000A25D7">
        <w:rPr>
          <w:sz w:val="24"/>
          <w:szCs w:val="24"/>
        </w:rPr>
        <w:t xml:space="preserve"> м</w:t>
      </w:r>
      <w:r w:rsidRPr="000A25D7">
        <w:rPr>
          <w:sz w:val="24"/>
          <w:szCs w:val="24"/>
          <w:vertAlign w:val="superscript"/>
        </w:rPr>
        <w:t>3</w:t>
      </w:r>
      <w:r w:rsidRPr="000A25D7">
        <w:rPr>
          <w:sz w:val="24"/>
          <w:szCs w:val="24"/>
        </w:rPr>
        <w:t>×сек</w:t>
      </w:r>
      <w:r w:rsidRPr="000A25D7">
        <w:rPr>
          <w:sz w:val="24"/>
          <w:szCs w:val="24"/>
          <w:vertAlign w:val="superscript"/>
        </w:rPr>
        <w:t>-2</w:t>
      </w:r>
      <w:r w:rsidRPr="000A25D7">
        <w:rPr>
          <w:sz w:val="24"/>
          <w:szCs w:val="24"/>
        </w:rPr>
        <w:t xml:space="preserve">. - </w:t>
      </w:r>
      <w:r w:rsidRPr="007E1068">
        <w:rPr>
          <w:sz w:val="24"/>
        </w:rPr>
        <w:t>гравитационная</w:t>
      </w:r>
      <w:r w:rsidRPr="000A25D7">
        <w:rPr>
          <w:sz w:val="24"/>
          <w:szCs w:val="24"/>
        </w:rPr>
        <w:t xml:space="preserve"> постоянная Земли.</w:t>
      </w:r>
    </w:p>
    <w:p w:rsidR="007E1068" w:rsidRDefault="007E1068" w:rsidP="009F0829">
      <w:pPr>
        <w:spacing w:before="120" w:line="360" w:lineRule="auto"/>
        <w:ind w:left="540"/>
        <w:rPr>
          <w:sz w:val="24"/>
          <w:szCs w:val="24"/>
        </w:rPr>
      </w:pPr>
    </w:p>
    <w:p w:rsidR="007E1068" w:rsidRPr="009F0829" w:rsidRDefault="007E1068" w:rsidP="009F0829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9F0829">
        <w:rPr>
          <w:b/>
          <w:sz w:val="24"/>
          <w:szCs w:val="24"/>
        </w:rPr>
        <w:lastRenderedPageBreak/>
        <w:t>Методы численного интегрирования:</w:t>
      </w:r>
    </w:p>
    <w:p w:rsidR="007E1068" w:rsidRPr="000A25D7" w:rsidRDefault="007E1068" w:rsidP="009F0829">
      <w:pPr>
        <w:spacing w:before="120" w:line="360" w:lineRule="auto"/>
        <w:ind w:left="540"/>
        <w:rPr>
          <w:sz w:val="24"/>
          <w:szCs w:val="24"/>
        </w:rPr>
      </w:pPr>
      <w:r w:rsidRPr="000A25D7">
        <w:rPr>
          <w:sz w:val="24"/>
          <w:szCs w:val="24"/>
        </w:rPr>
        <w:t>Пусть задана система обыкновенных дифференциальных уравнений вида:</w:t>
      </w:r>
    </w:p>
    <w:p w:rsidR="007E1068" w:rsidRPr="000A25D7" w:rsidRDefault="007E1068" w:rsidP="009F0829">
      <w:pPr>
        <w:spacing w:before="120" w:line="360" w:lineRule="auto"/>
        <w:ind w:left="540"/>
        <w:jc w:val="center"/>
        <w:rPr>
          <w:sz w:val="24"/>
          <w:szCs w:val="24"/>
        </w:rPr>
      </w:pPr>
      <w:r w:rsidRPr="007E1068">
        <w:rPr>
          <w:position w:val="-46"/>
          <w:sz w:val="24"/>
          <w:szCs w:val="24"/>
        </w:rPr>
        <w:object w:dxaOrig="3320" w:dyaOrig="1060">
          <v:shape id="_x0000_i1030" type="#_x0000_t75" style="width:165.75pt;height:53.25pt" o:ole="">
            <v:imagedata r:id="rId20" o:title=""/>
          </v:shape>
          <o:OLEObject Type="Embed" ProgID="Equation.DSMT4" ShapeID="_x0000_i1030" DrawAspect="Content" ObjectID="_1803384061" r:id="rId21"/>
        </w:object>
      </w:r>
    </w:p>
    <w:p w:rsidR="007E1068" w:rsidRPr="000A25D7" w:rsidRDefault="007E1068" w:rsidP="009F0829">
      <w:pPr>
        <w:spacing w:before="120" w:line="360" w:lineRule="auto"/>
        <w:ind w:left="540"/>
        <w:rPr>
          <w:sz w:val="24"/>
          <w:szCs w:val="24"/>
        </w:rPr>
      </w:pPr>
      <w:r w:rsidRPr="000A25D7">
        <w:rPr>
          <w:sz w:val="24"/>
          <w:szCs w:val="24"/>
        </w:rPr>
        <w:t>Тогда численное решение методом Эйлера описывается следующим соотношением:</w:t>
      </w:r>
    </w:p>
    <w:p w:rsidR="007E1068" w:rsidRPr="000A25D7" w:rsidRDefault="007E1068" w:rsidP="009F0829">
      <w:pPr>
        <w:spacing w:before="120" w:line="360" w:lineRule="auto"/>
        <w:ind w:left="540"/>
        <w:jc w:val="center"/>
        <w:rPr>
          <w:sz w:val="24"/>
          <w:szCs w:val="24"/>
        </w:rPr>
      </w:pPr>
      <w:r w:rsidRPr="000A25D7">
        <w:rPr>
          <w:position w:val="-14"/>
          <w:sz w:val="24"/>
          <w:szCs w:val="24"/>
        </w:rPr>
        <w:object w:dxaOrig="4020" w:dyaOrig="420">
          <v:shape id="_x0000_i1031" type="#_x0000_t75" style="width:201pt;height:21pt" o:ole="">
            <v:imagedata r:id="rId22" o:title=""/>
          </v:shape>
          <o:OLEObject Type="Embed" ProgID="Equation.DSMT4" ShapeID="_x0000_i1031" DrawAspect="Content" ObjectID="_1803384062" r:id="rId23"/>
        </w:object>
      </w:r>
      <w:r w:rsidRPr="000A25D7">
        <w:rPr>
          <w:sz w:val="24"/>
          <w:szCs w:val="24"/>
        </w:rPr>
        <w:t>,</w:t>
      </w:r>
    </w:p>
    <w:p w:rsidR="007E1068" w:rsidRPr="000A25D7" w:rsidRDefault="007E1068" w:rsidP="009F0829">
      <w:pPr>
        <w:spacing w:before="120" w:line="360" w:lineRule="auto"/>
        <w:ind w:left="540"/>
        <w:rPr>
          <w:sz w:val="24"/>
          <w:szCs w:val="24"/>
        </w:rPr>
      </w:pPr>
      <w:r w:rsidRPr="000A25D7">
        <w:rPr>
          <w:sz w:val="24"/>
          <w:szCs w:val="24"/>
        </w:rPr>
        <w:t xml:space="preserve">где </w:t>
      </w:r>
      <w:r w:rsidRPr="000A25D7">
        <w:rPr>
          <w:i/>
          <w:sz w:val="24"/>
          <w:szCs w:val="24"/>
          <w:lang w:val="en-US"/>
        </w:rPr>
        <w:t>h</w:t>
      </w:r>
      <w:r w:rsidRPr="000A25D7">
        <w:rPr>
          <w:sz w:val="24"/>
          <w:szCs w:val="24"/>
        </w:rPr>
        <w:t xml:space="preserve"> – шаг интегрирования.</w:t>
      </w:r>
    </w:p>
    <w:p w:rsidR="007E1068" w:rsidRPr="000A25D7" w:rsidRDefault="007E1068" w:rsidP="009F0829">
      <w:pPr>
        <w:spacing w:before="120" w:line="360" w:lineRule="auto"/>
        <w:ind w:left="540"/>
        <w:rPr>
          <w:sz w:val="24"/>
          <w:szCs w:val="24"/>
        </w:rPr>
      </w:pPr>
      <w:r w:rsidRPr="000A25D7">
        <w:rPr>
          <w:sz w:val="24"/>
          <w:szCs w:val="24"/>
        </w:rPr>
        <w:t>Численное решение методом Рунге-Кутты 4 порядка описывается следующим соотношением:</w:t>
      </w:r>
    </w:p>
    <w:p w:rsidR="007E1068" w:rsidRPr="000A25D7" w:rsidRDefault="007E1068" w:rsidP="009F0829">
      <w:pPr>
        <w:spacing w:before="120" w:line="360" w:lineRule="auto"/>
        <w:ind w:left="540"/>
        <w:jc w:val="center"/>
        <w:rPr>
          <w:sz w:val="24"/>
          <w:szCs w:val="24"/>
        </w:rPr>
      </w:pPr>
      <w:r w:rsidRPr="000A25D7">
        <w:rPr>
          <w:position w:val="-28"/>
          <w:sz w:val="24"/>
          <w:szCs w:val="24"/>
        </w:rPr>
        <w:object w:dxaOrig="3900" w:dyaOrig="720">
          <v:shape id="_x0000_i1032" type="#_x0000_t75" style="width:195pt;height:36pt" o:ole="">
            <v:imagedata r:id="rId24" o:title=""/>
          </v:shape>
          <o:OLEObject Type="Embed" ProgID="Equation.DSMT4" ShapeID="_x0000_i1032" DrawAspect="Content" ObjectID="_1803384063" r:id="rId25"/>
        </w:object>
      </w:r>
      <w:r w:rsidRPr="000A25D7">
        <w:rPr>
          <w:sz w:val="24"/>
          <w:szCs w:val="24"/>
        </w:rPr>
        <w:t>,</w:t>
      </w:r>
    </w:p>
    <w:p w:rsidR="007E1068" w:rsidRDefault="007E1068" w:rsidP="009F0829">
      <w:pPr>
        <w:spacing w:before="120" w:line="360" w:lineRule="auto"/>
        <w:ind w:left="540"/>
        <w:jc w:val="center"/>
        <w:rPr>
          <w:sz w:val="24"/>
          <w:szCs w:val="24"/>
        </w:rPr>
      </w:pPr>
      <w:r w:rsidRPr="000A25D7">
        <w:rPr>
          <w:position w:val="-118"/>
          <w:sz w:val="24"/>
          <w:szCs w:val="24"/>
        </w:rPr>
        <w:object w:dxaOrig="2820" w:dyaOrig="2500">
          <v:shape id="_x0000_i1033" type="#_x0000_t75" style="width:141pt;height:125.25pt" o:ole="">
            <v:imagedata r:id="rId26" o:title=""/>
          </v:shape>
          <o:OLEObject Type="Embed" ProgID="Equation.DSMT4" ShapeID="_x0000_i1033" DrawAspect="Content" ObjectID="_1803384064" r:id="rId27"/>
        </w:object>
      </w:r>
      <w:r w:rsidRPr="000A25D7">
        <w:rPr>
          <w:sz w:val="24"/>
          <w:szCs w:val="24"/>
        </w:rPr>
        <w:t>.</w:t>
      </w:r>
    </w:p>
    <w:p w:rsidR="007E1068" w:rsidRDefault="007E1068" w:rsidP="009F0829">
      <w:pPr>
        <w:spacing w:before="120" w:line="360" w:lineRule="auto"/>
        <w:ind w:left="540"/>
        <w:rPr>
          <w:b/>
          <w:sz w:val="24"/>
          <w:szCs w:val="24"/>
        </w:rPr>
      </w:pPr>
      <w:r w:rsidRPr="000A25D7">
        <w:rPr>
          <w:b/>
          <w:sz w:val="24"/>
          <w:szCs w:val="24"/>
        </w:rPr>
        <w:t>Указания к выполнению:</w:t>
      </w:r>
    </w:p>
    <w:p w:rsidR="007E1068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реализации алгоритмов численного интегрирования создать следующий набор классов:</w:t>
      </w:r>
    </w:p>
    <w:p w:rsidR="007E1068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TAbstractIntegrator</w:t>
      </w:r>
      <w:proofErr w:type="spellEnd"/>
      <w:r w:rsidRPr="002A36E3">
        <w:rPr>
          <w:sz w:val="24"/>
          <w:szCs w:val="24"/>
        </w:rPr>
        <w:t xml:space="preserve"> – </w:t>
      </w:r>
      <w:r>
        <w:rPr>
          <w:sz w:val="24"/>
          <w:szCs w:val="24"/>
        </w:rPr>
        <w:t>абстрактный предок для классов, реализующих конкретные методы численного интегрирования, содержащий следующие поля:</w:t>
      </w:r>
    </w:p>
    <w:p w:rsidR="007E1068" w:rsidRDefault="007E1068" w:rsidP="009F0829">
      <w:pPr>
        <w:numPr>
          <w:ilvl w:val="0"/>
          <w:numId w:val="2"/>
        </w:numPr>
        <w:spacing w:before="120" w:line="360" w:lineRule="auto"/>
        <w:ind w:left="1259" w:hanging="53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2A36E3">
        <w:rPr>
          <w:sz w:val="24"/>
          <w:szCs w:val="24"/>
        </w:rPr>
        <w:t xml:space="preserve">0 – </w:t>
      </w:r>
      <w:r>
        <w:rPr>
          <w:sz w:val="24"/>
          <w:szCs w:val="24"/>
        </w:rPr>
        <w:t>начальное значение момент времени интегрирования;</w:t>
      </w:r>
    </w:p>
    <w:p w:rsidR="007E1068" w:rsidRDefault="007E1068" w:rsidP="009F0829">
      <w:pPr>
        <w:numPr>
          <w:ilvl w:val="0"/>
          <w:numId w:val="2"/>
        </w:numPr>
        <w:spacing w:before="120" w:line="360" w:lineRule="auto"/>
        <w:ind w:left="1259" w:hanging="53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tk</w:t>
      </w:r>
      <w:proofErr w:type="spellEnd"/>
      <w:r w:rsidRPr="002A36E3">
        <w:rPr>
          <w:sz w:val="24"/>
          <w:szCs w:val="24"/>
        </w:rPr>
        <w:t xml:space="preserve"> – </w:t>
      </w:r>
      <w:r>
        <w:rPr>
          <w:sz w:val="24"/>
          <w:szCs w:val="24"/>
        </w:rPr>
        <w:t>конечное значение момента времени интегрирования</w:t>
      </w:r>
      <w:r w:rsidR="0047437F">
        <w:rPr>
          <w:sz w:val="24"/>
          <w:szCs w:val="24"/>
        </w:rPr>
        <w:t>;</w:t>
      </w:r>
    </w:p>
    <w:p w:rsidR="007E1068" w:rsidRDefault="007E1068" w:rsidP="009F0829">
      <w:pPr>
        <w:numPr>
          <w:ilvl w:val="0"/>
          <w:numId w:val="2"/>
        </w:numPr>
        <w:spacing w:before="120" w:line="360" w:lineRule="auto"/>
        <w:ind w:left="1259" w:hanging="53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 – </w:t>
      </w:r>
      <w:r>
        <w:rPr>
          <w:sz w:val="24"/>
          <w:szCs w:val="24"/>
        </w:rPr>
        <w:t>шаг интегрирования;</w:t>
      </w:r>
    </w:p>
    <w:p w:rsidR="007E1068" w:rsidRDefault="007E1068" w:rsidP="009F0829">
      <w:pPr>
        <w:numPr>
          <w:ilvl w:val="0"/>
          <w:numId w:val="2"/>
        </w:numPr>
        <w:spacing w:before="120" w:line="360" w:lineRule="auto"/>
        <w:ind w:left="1259" w:hanging="53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Model</w:t>
      </w:r>
      <w:r w:rsidRPr="002A36E3">
        <w:rPr>
          <w:sz w:val="24"/>
          <w:szCs w:val="24"/>
        </w:rPr>
        <w:t xml:space="preserve"> – </w:t>
      </w:r>
      <w:r>
        <w:rPr>
          <w:sz w:val="24"/>
          <w:szCs w:val="24"/>
        </w:rPr>
        <w:t>объект, содержащий описание модели движения объекта в виде функций  правых частей системы ОДУ,</w:t>
      </w:r>
    </w:p>
    <w:p w:rsidR="007E1068" w:rsidRDefault="007E1068" w:rsidP="009F0829">
      <w:pPr>
        <w:spacing w:before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и методы:</w:t>
      </w:r>
    </w:p>
    <w:p w:rsidR="007E1068" w:rsidRDefault="007E1068" w:rsidP="009F0829">
      <w:pPr>
        <w:numPr>
          <w:ilvl w:val="0"/>
          <w:numId w:val="3"/>
        </w:numPr>
        <w:spacing w:before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MoveTo</w:t>
      </w:r>
      <w:proofErr w:type="spellEnd"/>
      <w:r w:rsidRPr="002A36E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метод, осуществляющий численное интегрирование системы ОДУ до момента времени </w:t>
      </w:r>
      <w:r>
        <w:rPr>
          <w:sz w:val="24"/>
          <w:szCs w:val="24"/>
          <w:lang w:val="en-US"/>
        </w:rPr>
        <w:t>tend</w:t>
      </w:r>
      <w:r>
        <w:rPr>
          <w:sz w:val="24"/>
          <w:szCs w:val="24"/>
        </w:rPr>
        <w:t>;</w:t>
      </w:r>
    </w:p>
    <w:p w:rsidR="007E1068" w:rsidRDefault="007E1068" w:rsidP="009F0829">
      <w:pPr>
        <w:numPr>
          <w:ilvl w:val="0"/>
          <w:numId w:val="3"/>
        </w:numPr>
        <w:spacing w:before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OneStep</w:t>
      </w:r>
      <w:proofErr w:type="spellEnd"/>
      <w:r w:rsidRPr="002A36E3">
        <w:rPr>
          <w:sz w:val="24"/>
          <w:szCs w:val="24"/>
        </w:rPr>
        <w:t xml:space="preserve"> – </w:t>
      </w:r>
      <w:r>
        <w:rPr>
          <w:sz w:val="24"/>
          <w:szCs w:val="24"/>
        </w:rPr>
        <w:t>метод, осуществляющий один шаг интегрирования системы ОДУ.</w:t>
      </w:r>
    </w:p>
    <w:p w:rsidR="007E1068" w:rsidRPr="000C7E70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</w:p>
    <w:p w:rsidR="007E1068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 w:rsidRPr="007D2939">
        <w:rPr>
          <w:sz w:val="24"/>
          <w:szCs w:val="24"/>
        </w:rPr>
        <w:t>Для реализации алгоритмов вычисления правых частей системы ОДУ, описывающих динамику исследуемого объекта создать следующий набор классов:</w:t>
      </w:r>
    </w:p>
    <w:p w:rsidR="007E1068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TDynamicModel</w:t>
      </w:r>
      <w:proofErr w:type="spellEnd"/>
      <w:r w:rsidRPr="002A36E3">
        <w:rPr>
          <w:sz w:val="24"/>
          <w:szCs w:val="24"/>
        </w:rPr>
        <w:t xml:space="preserve"> –</w:t>
      </w:r>
      <w:r>
        <w:rPr>
          <w:sz w:val="24"/>
          <w:szCs w:val="24"/>
        </w:rPr>
        <w:t>класс, содержащий абстрактный метод вычисления значений функций правых частей системы ОДУ, и являющийся предком для классов, содержащих реализации моделей движения различных конкретных объектов.</w:t>
      </w:r>
      <w:proofErr w:type="gramEnd"/>
    </w:p>
    <w:p w:rsidR="007E1068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TSpaceCraft</w:t>
      </w:r>
      <w:proofErr w:type="spellEnd"/>
      <w:r w:rsidRPr="002A36E3">
        <w:rPr>
          <w:sz w:val="24"/>
          <w:szCs w:val="24"/>
        </w:rPr>
        <w:t xml:space="preserve"> – </w:t>
      </w:r>
      <w:r>
        <w:rPr>
          <w:sz w:val="24"/>
          <w:szCs w:val="24"/>
        </w:rPr>
        <w:t>класс, реализующий модель движения космического аппарата в центральном гравитационном поле в соответствии с системой дифференциальных уравнений (1).</w:t>
      </w:r>
      <w:proofErr w:type="gramEnd"/>
    </w:p>
    <w:p w:rsidR="007E1068" w:rsidRDefault="007E1068" w:rsidP="009F0829">
      <w:pPr>
        <w:spacing w:line="360" w:lineRule="auto"/>
        <w:rPr>
          <w:sz w:val="24"/>
          <w:szCs w:val="24"/>
        </w:rPr>
      </w:pPr>
    </w:p>
    <w:p w:rsidR="007E1068" w:rsidRPr="000A25D7" w:rsidRDefault="007E1068" w:rsidP="009F0829">
      <w:pPr>
        <w:spacing w:line="360" w:lineRule="auto"/>
        <w:ind w:firstLine="709"/>
        <w:jc w:val="both"/>
        <w:rPr>
          <w:sz w:val="24"/>
          <w:szCs w:val="24"/>
        </w:rPr>
      </w:pPr>
      <w:r w:rsidRPr="000A25D7">
        <w:rPr>
          <w:sz w:val="24"/>
          <w:szCs w:val="24"/>
        </w:rPr>
        <w:t>Диаграмма классов ПМО представлена на рис.</w:t>
      </w:r>
      <w:r>
        <w:rPr>
          <w:sz w:val="24"/>
          <w:szCs w:val="24"/>
        </w:rPr>
        <w:t>8.2</w:t>
      </w:r>
      <w:r w:rsidRPr="000A25D7">
        <w:rPr>
          <w:sz w:val="24"/>
          <w:szCs w:val="24"/>
        </w:rPr>
        <w:t>.</w:t>
      </w:r>
    </w:p>
    <w:p w:rsidR="007E1068" w:rsidRPr="007D2939" w:rsidRDefault="007E1068" w:rsidP="009F0829">
      <w:pPr>
        <w:spacing w:before="120" w:line="360" w:lineRule="auto"/>
        <w:ind w:left="720"/>
        <w:jc w:val="both"/>
        <w:rPr>
          <w:sz w:val="24"/>
          <w:szCs w:val="24"/>
        </w:rPr>
      </w:pPr>
    </w:p>
    <w:p w:rsidR="007E1068" w:rsidRDefault="007E1068" w:rsidP="009F0829">
      <w:pPr>
        <w:spacing w:before="120" w:line="36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D177CDC" wp14:editId="191DF152">
            <wp:extent cx="593407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68" w:rsidRPr="009F0829" w:rsidRDefault="007E1068" w:rsidP="009F0829">
      <w:pPr>
        <w:spacing w:before="120" w:line="360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Рис. 8.2.</w:t>
      </w:r>
      <w:r w:rsidR="009F0829" w:rsidRPr="009F0829">
        <w:rPr>
          <w:sz w:val="24"/>
          <w:szCs w:val="24"/>
        </w:rPr>
        <w:t xml:space="preserve"> </w:t>
      </w:r>
      <w:r w:rsidR="009F0829" w:rsidRPr="000A25D7">
        <w:rPr>
          <w:sz w:val="24"/>
          <w:szCs w:val="24"/>
        </w:rPr>
        <w:t>Диаграмма классов ПМО</w:t>
      </w:r>
    </w:p>
    <w:p w:rsidR="007E1068" w:rsidRDefault="007E1068" w:rsidP="009F0829">
      <w:pPr>
        <w:spacing w:line="360" w:lineRule="auto"/>
      </w:pPr>
      <w:bookmarkStart w:id="1" w:name="_GoBack"/>
      <w:bookmarkEnd w:id="1"/>
    </w:p>
    <w:sectPr w:rsidR="007E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5426"/>
    <w:multiLevelType w:val="hybridMultilevel"/>
    <w:tmpl w:val="FD10E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873E1"/>
    <w:multiLevelType w:val="hybridMultilevel"/>
    <w:tmpl w:val="B5EA44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C46EF9"/>
    <w:multiLevelType w:val="hybridMultilevel"/>
    <w:tmpl w:val="8D5A5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3A703A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68"/>
    <w:rsid w:val="000C7E70"/>
    <w:rsid w:val="00133458"/>
    <w:rsid w:val="00287C17"/>
    <w:rsid w:val="00423D03"/>
    <w:rsid w:val="0047437F"/>
    <w:rsid w:val="004C2A68"/>
    <w:rsid w:val="00594404"/>
    <w:rsid w:val="007E1068"/>
    <w:rsid w:val="009F0829"/>
    <w:rsid w:val="00B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2">
    <w:name w:val="heading 2"/>
    <w:basedOn w:val="a"/>
    <w:next w:val="a"/>
    <w:link w:val="20"/>
    <w:qFormat/>
    <w:rsid w:val="007E1068"/>
    <w:pPr>
      <w:keepNext/>
      <w:spacing w:line="204" w:lineRule="auto"/>
      <w:jc w:val="both"/>
      <w:outlineLvl w:val="1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1068"/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E10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068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2">
    <w:name w:val="heading 2"/>
    <w:basedOn w:val="a"/>
    <w:next w:val="a"/>
    <w:link w:val="20"/>
    <w:qFormat/>
    <w:rsid w:val="007E1068"/>
    <w:pPr>
      <w:keepNext/>
      <w:spacing w:line="204" w:lineRule="auto"/>
      <w:jc w:val="both"/>
      <w:outlineLvl w:val="1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1068"/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E10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06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cp:lastPrinted>2022-10-15T08:16:00Z</cp:lastPrinted>
  <dcterms:created xsi:type="dcterms:W3CDTF">2025-03-13T11:49:00Z</dcterms:created>
  <dcterms:modified xsi:type="dcterms:W3CDTF">2025-03-13T11:50:00Z</dcterms:modified>
</cp:coreProperties>
</file>