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ettings.xml" manifest:media-type="text/xml"/>
  <manifest:file-entry manifest:full-path="meta.xml" manifest:media-type="text/xml"/>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automatic-styles>
    <style:style style:name="P1" style:family="paragraph" style:parent-style-name="Standard">
      <style:text-properties officeooo:rsid="001c2030" officeooo:paragraph-rsid="001c2030"/>
    </style:style>
    <style:style style:name="T1" style:family="text">
      <style:text-properties fo:font-style="italic" style:text-underline-style="none" style:font-style-asian="italic" style:font-style-complex="italic"/>
    </style:style>
    <style:style style:name="T2" style:family="text">
      <style:text-properties fo:font-style="normal" style:text-underline-style="none" style:font-style-asian="normal" style:font-style-complex="normal"/>
    </style:style>
    <style:style style:name="T3" style:family="text">
      <style:text-properties fo:font-style="normal" style:text-underline-style="none" officeooo:rsid="001e1a28" style:font-style-asian="normal" style:font-style-complex="normal"/>
    </style:style>
    <style:style style:name="T4" style:family="text">
      <style:text-properties fo:font-style="normal" style:text-underline-style="none" officeooo:rsid="001ff80f" style:font-style-asian="normal" style:font-style-complex="normal"/>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A map projection is employed when there are certain characteristics we want to be highlighted as all features cannot be captured accurately within a map leading to distortions of non- essential details of the map. Of the important characteristics 
        <text:span text:style-name="T1">map projections </text:span>
        <text:span text:style-name="T2">need to have equal area as what is measured on the actual area of the earth. This also includes shapes, angles and scale characteristics which are usually distorted to be included in small areas of the projection. </text:span>
        <text:span text:style-name="T3">When keeping shape in mind for a map projection it would have to be conformal as most large scale geological surveys now apply conformality over equal-area projections. As conformality would allow local scales to be constant which would in turn allow local angles of the latitude and longitude to intersect just as they would on the actual planet. In our case scale representation is accurate below the Arctic and Antarctic circle for a Mercator Map projection. Azimuthal projections give a central projection with respect to all points on the map keeping accuracy of the map intact. All of this leads to conforming the sphere, I.e Earth, to be projected on geometric figures such as a Rhombus,ellipse etc.. One of the most common methods of projecting a </text:span>
        <text:span text:style-name="T4">map about the earth involve projecting it along the form of a cylinder,cone or across a plane, as is the case for Azimuthal projections.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2017-02-01T17:14:50.925622778</meta:creation-date>
    <dc:date>2017-02-01T17:58:39.460544625</dc:date>
    <meta:editing-duration>PT13M28S</meta:editing-duration>
    <meta:editing-cycles>1</meta:editing-cycles>
    <meta:document-statistic meta:table-count="0" meta:image-count="0" meta:object-count="0" meta:page-count="1" meta:paragraph-count="1" meta:word-count="228" meta:character-count="1369" meta:non-whitespace-character-count="1141"/>
    <meta:generator>LibreOffice/4.2.8.2$Linux_X86_64 LibreOffice_project/420m0$Build-2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config:config-item>
      <config:config-item config:name="ViewAreaLeft" config:type="long">0</config:config-item>
      <config:config-item config:name="ViewAreaWidth" config:type="long">30457</config:config-item>
      <config:config-item config:name="ViewAreaHeight" config:type="long">15242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14215</config:config-item>
          <config:config-item config:name="ViewTop" config:type="long">8830</config:config-item>
          <config:config-item config:name="VisibleLeft" config:type="long">0</config:config-item>
          <config:config-item config:name="VisibleTop" config:type="long">4</config:config-item>
          <config:config-item config:name="VisibleRight" config:type="long">30455</config:config-item>
          <config:config-item config:name="VisibleBottom" config:type="long">15244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false</config:config-item>
      <config:config-item config:name="EmbedSystemFonts" config:type="boolean">false</config:config-item>
      <config:config-item config:name="EmbedFonts" config:type="boolean">false</config:config-item>
      <config:config-item config:name="BackgroundParaOverDrawings" config:type="boolean">false</config:config-item>
      <config:config-item config:name="UnbreakableNumberings" config:type="boolean">false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1843248</config:config-item>
      <config:config-item config:name="UnxForceZeroExtLeading" config:type="boolean">false</config:config-item>
      <config:config-item config:name="ClipAsCharacterAnchoredWriterFlyFrames" config:type="boolean">false</config:config-item>
      <config:config-item config:name="ClippedPictures" config:type="boolean">false</config:config-item>
      <config:config-item config:name="DoNotCaptureDrawObjsOnPage" config:type="boolean">false</config:config-item>
      <config:config-item config:name="LoadReadonly" config:type="boolean">false</config:config-item>
      <config:config-item config:name="IgnoreTabsAndBlanksForLineCalculation" config:type="boolean">false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true</config:config-item>
      <config:config-item config:name="AddParaSpacingToTableCells" config:type="boolean">true</config:config-item>
      <config:config-item config:name="TableRowKeep" config:type="boolean">false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false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false</config:config-item>
      <config:config-item config:name="CurrentDatabaseCommandType" config:type="int">0</config:config-item>
      <config:config-item config:name="RedlineProtectionKey" config:type="base64Binary"/>
      <config:config-item config:name="Rsid" config:type="int">2095119</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false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true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false</config:config-item>
      <config:config-item config:name="AddFrameOffsets" config:type="boolean">false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Droid Sans Fallback" style:font-size-asian="10.5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Droid Sans Fallback"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