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Nimbus Infrastructure Solutions Sales Plan</w:t>
      </w:r>
    </w:p>
    <w:p>
      <w:r>
        <w:t>## Introduction</w:t>
      </w:r>
    </w:p>
    <w:p>
      <w:r>
        <w:t>This sales plan outlines the strategic vision and practical steps Nimbus Infrastructure Solutions will implement to achieve our ambitious revenue target of $10 million. The plan provides clear guidance on responsibilities, targets, and strategies for the sales team led by Jonathan Dixon, the Vice President of Sales.</w:t>
      </w:r>
    </w:p>
    <w:p>
      <w:r>
        <w:t>## Sales Team Structure</w:t>
      </w:r>
    </w:p>
    <w:p>
      <w:r>
        <w:t>Our sales team comprises a diverse group of dedicated professionals located across various regions, all reporting to Jonathan Dixon:</w:t>
      </w:r>
    </w:p>
    <w:p>
      <w:pPr>
        <w:pStyle w:val="ListBullet"/>
      </w:pPr>
      <w:r>
        <w:t>**Jonathan Dixon** (Vice President of Sales) - Tammystad, OR</w:t>
      </w:r>
    </w:p>
    <w:p>
      <w:pPr>
        <w:pStyle w:val="ListBullet"/>
      </w:pPr>
      <w:r>
        <w:t>**Chloe Tucker** (Business Development Representative) - East Allen, KY</w:t>
      </w:r>
    </w:p>
    <w:p>
      <w:pPr>
        <w:pStyle w:val="ListBullet"/>
      </w:pPr>
      <w:r>
        <w:t>**Caleb Miles** (Business Development Representative) - Odonnelltown, FM</w:t>
      </w:r>
    </w:p>
    <w:p>
      <w:pPr>
        <w:pStyle w:val="ListBullet"/>
      </w:pPr>
      <w:r>
        <w:t>**Business Development Representatives** duties are carried out by additional staff, including Raymond Zamora, Courtney Mitchell, and Patty Patrick.</w:t>
      </w:r>
    </w:p>
    <w:p>
      <w:pPr>
        <w:pStyle w:val="ListBullet"/>
      </w:pPr>
      <w:r>
        <w:t>**Sales Managers**: Troy Collins, Jason Kelly, Holly Acosta, Joseph Williams, Frank Koch, Joshua Duffy</w:t>
      </w:r>
    </w:p>
    <w:p>
      <w:pPr>
        <w:pStyle w:val="ListBullet"/>
      </w:pPr>
      <w:r>
        <w:t>**Sales Associates**: Yvonne Schultz, Dillon Nelson, Danny Cross, Shannon Rhodes, Douglas Ford, Monica Chambers, Sandra Cox, Matthew Jenkins</w:t>
      </w:r>
    </w:p>
    <w:p>
      <w:pPr>
        <w:pStyle w:val="ListBullet"/>
      </w:pPr>
      <w:r>
        <w:t>**Account Executives**: Angela Roberts, Rachel Butler, Sean Sherman, Brenda Williams, John Daniel, Kathleen Gomez, Lance Lester</w:t>
      </w:r>
    </w:p>
    <w:p>
      <w:r>
        <w:t>## Sales Targets</w:t>
      </w:r>
    </w:p>
    <w:p>
      <w:r>
        <w:t>Our total revenue target for the fiscal year is $10 million, of which $6 million is slated for new sales and $4 million for upselling. Each sales representative has precise targets derived from these figures, ensuring everyone contributes towards our collective goal.</w:t>
      </w:r>
    </w:p>
    <w:p>
      <w:r>
        <w:t>### Calculating Individual Targets</w:t>
      </w:r>
    </w:p>
    <w:p>
      <w:r>
        <w:t>Individual targets have been meticulously calculated based on roles and current market scopes. Here is a breakdown of target allocations:</w:t>
      </w:r>
    </w:p>
    <w:p>
      <w:pPr>
        <w:pStyle w:val="ListBullet"/>
      </w:pPr>
      <w:r>
        <w:t>**Vice President of Sales**: Jonathan Dixon</w:t>
      </w:r>
    </w:p>
    <w:p>
      <w:pPr>
        <w:pStyle w:val="ListBullet"/>
      </w:pPr>
      <w:r>
        <w:t>Total Sales Target: $370,370.37</w:t>
      </w:r>
    </w:p>
    <w:p>
      <w:pPr>
        <w:pStyle w:val="ListBullet"/>
      </w:pPr>
      <w:r>
        <w:t>New Sales: $222,222.22</w:t>
      </w:r>
    </w:p>
    <w:p>
      <w:pPr>
        <w:pStyle w:val="ListBullet"/>
      </w:pPr>
      <w:r>
        <w:t>Upsell: $148,148.15</w:t>
      </w:r>
    </w:p>
    <w:p>
      <w:pPr>
        <w:pStyle w:val="ListBullet"/>
      </w:pPr>
      <w:r>
        <w:t>**Business Development Representatives**</w:t>
      </w:r>
    </w:p>
    <w:p>
      <w:pPr>
        <w:pStyle w:val="ListBullet"/>
      </w:pPr>
      <w:r>
        <w:t>Total Sales Target per representative: $185,185.18</w:t>
      </w:r>
    </w:p>
    <w:p>
      <w:pPr>
        <w:pStyle w:val="ListBullet"/>
      </w:pPr>
      <w:r>
        <w:t>New Sales: $111,111.11</w:t>
      </w:r>
    </w:p>
    <w:p>
      <w:pPr>
        <w:pStyle w:val="ListBullet"/>
      </w:pPr>
      <w:r>
        <w:t>Upsell: $74,074.07</w:t>
      </w:r>
    </w:p>
    <w:p>
      <w:pPr>
        <w:pStyle w:val="ListBullet"/>
      </w:pPr>
      <w:r>
        <w:t>**Sales Managers and Associates**</w:t>
      </w:r>
    </w:p>
    <w:p>
      <w:pPr>
        <w:pStyle w:val="ListBullet"/>
      </w:pPr>
      <w:r>
        <w:t>Total Sales Target: $370,370.37 each</w:t>
      </w:r>
    </w:p>
    <w:p>
      <w:pPr>
        <w:pStyle w:val="ListBullet"/>
      </w:pPr>
      <w:r>
        <w:t>New Sales: $222,222.22</w:t>
      </w:r>
    </w:p>
    <w:p>
      <w:pPr>
        <w:pStyle w:val="ListBullet"/>
      </w:pPr>
      <w:r>
        <w:t>Upsell: $148,148.15</w:t>
      </w:r>
    </w:p>
    <w:p>
      <w:pPr>
        <w:pStyle w:val="ListBullet"/>
      </w:pPr>
      <w:r>
        <w:t>**Account Executives** similarly work with targets of $370,370.37</w:t>
      </w:r>
    </w:p>
    <w:p>
      <w:r>
        <w:t>## Individual Sales Plans</w:t>
      </w:r>
    </w:p>
    <w:p>
      <w:r>
        <w:t>Each member will develop personalized action plans compliant with their roles and expected targets. Team leaders will spearhead strategy sessions to bolster sales efforts and address any arising challenges.</w:t>
      </w:r>
    </w:p>
    <w:p>
      <w:r>
        <w:t>## VP of Sales Responsibilities</w:t>
      </w:r>
    </w:p>
    <w:p>
      <w:r>
        <w:t>The Vice President, Jonathan Dixon, shoulders integral responsibilities:</w:t>
      </w:r>
    </w:p>
    <w:p>
      <w:pPr>
        <w:pStyle w:val="ListNumber"/>
      </w:pPr>
      <w:r>
        <w:t>1. **Overall Accountability**</w:t>
      </w:r>
    </w:p>
    <w:p>
      <w:pPr>
        <w:pStyle w:val="ListBullet"/>
      </w:pPr>
      <w:r>
        <w:t>Ensure the sales team meets the $10 million revenue target.</w:t>
      </w:r>
    </w:p>
    <w:p>
      <w:pPr>
        <w:pStyle w:val="ListNumber"/>
      </w:pPr>
      <w:r>
        <w:t>2. **Strategic Planning**</w:t>
      </w:r>
    </w:p>
    <w:p>
      <w:pPr>
        <w:pStyle w:val="ListBullet"/>
      </w:pPr>
      <w:r>
        <w:t>Adjust strategies and tactics as necessary based on performance and market trends.</w:t>
      </w:r>
    </w:p>
    <w:p>
      <w:pPr>
        <w:pStyle w:val="ListNumber"/>
      </w:pPr>
      <w:r>
        <w:t>3. **Team Support**</w:t>
      </w:r>
    </w:p>
    <w:p>
      <w:pPr>
        <w:pStyle w:val="ListBullet"/>
      </w:pPr>
      <w:r>
        <w:t>Conduct performance reviews.</w:t>
      </w:r>
    </w:p>
    <w:p>
      <w:pPr>
        <w:pStyle w:val="ListBullet"/>
      </w:pPr>
      <w:r>
        <w:t>Foster a culture of collaboration and innovation.</w:t>
      </w:r>
    </w:p>
    <w:p>
      <w:r>
        <w:t>## Action Plan and Strategies</w:t>
      </w:r>
    </w:p>
    <w:p>
      <w:r>
        <w:t>To achieve our sales targets, we have devised several strategic initiatives:</w:t>
      </w:r>
    </w:p>
    <w:p>
      <w:pPr>
        <w:pStyle w:val="ListNumber"/>
      </w:pPr>
      <w:r>
        <w:t>1. **Enhanced Collaboration**</w:t>
      </w:r>
    </w:p>
    <w:p>
      <w:pPr>
        <w:pStyle w:val="ListNumber"/>
      </w:pPr>
      <w:r>
        <w:t>2. **Training and Development**</w:t>
      </w:r>
    </w:p>
    <w:p>
      <w:pPr>
        <w:pStyle w:val="ListNumber"/>
      </w:pPr>
      <w:r>
        <w:t>3. **Market Segmentation**</w:t>
      </w:r>
    </w:p>
    <w:p>
      <w:pPr>
        <w:pStyle w:val="ListNumber"/>
      </w:pPr>
      <w:r>
        <w:t>4. **Performance Incentives**</w:t>
      </w:r>
    </w:p>
    <w:p>
      <w:pPr>
        <w:pStyle w:val="ListNumber"/>
      </w:pPr>
      <w:r>
        <w:t>5. **Resource Support**</w:t>
      </w:r>
    </w:p>
    <w:p>
      <w:r>
        <w:t>These strategies aim to empower our sales team, enhance customer engagement, and drive sales growth.</w:t>
      </w:r>
    </w:p>
    <w:p>
      <w:r>
        <w:t>## Expected Outcomes</w:t>
      </w:r>
    </w:p>
    <w:p>
      <w:r>
        <w:t>Expected outcomes from our action plan include:</w:t>
      </w:r>
    </w:p>
    <w:p>
      <w:pPr>
        <w:pStyle w:val="ListBullet"/>
      </w:pPr>
      <w:r>
        <w:t>Achieving the $10 million revenue target.</w:t>
      </w:r>
    </w:p>
    <w:p>
      <w:pPr>
        <w:pStyle w:val="ListBullet"/>
      </w:pPr>
      <w:r>
        <w:t>Increased productivity and efficiency within the sales team.</w:t>
      </w:r>
    </w:p>
    <w:p>
      <w:pPr>
        <w:pStyle w:val="ListBullet"/>
      </w:pPr>
      <w:r>
        <w:t>Professional growth and development for all team members.</w:t>
      </w:r>
    </w:p>
    <w:p>
      <w:pPr>
        <w:pStyle w:val="ListBullet"/>
      </w:pPr>
      <w:r>
        <w:t>Enhanced market penetration and customer acquisition.</w:t>
      </w:r>
    </w:p>
    <w:p>
      <w:r>
        <w:t>## Contingency Plans</w:t>
      </w:r>
    </w:p>
    <w:p>
      <w:r>
        <w:t>In case of challenges, we are prepared with the following contingency measures:</w:t>
      </w:r>
    </w:p>
    <w:p>
      <w:pPr>
        <w:pStyle w:val="ListBullet"/>
      </w:pPr>
      <w:r>
        <w:t>**Underperformance**: Implement coaching plans and restructure workflows.</w:t>
      </w:r>
    </w:p>
    <w:p>
      <w:pPr>
        <w:pStyle w:val="ListBullet"/>
      </w:pPr>
      <w:r>
        <w:t>**Resource Shifts**: Redistribute resources to high-potential areas.</w:t>
      </w:r>
    </w:p>
    <w:p>
      <w:pPr>
        <w:pStyle w:val="ListBullet"/>
      </w:pPr>
      <w:r>
        <w:t>**Market Changes**: Adjust strategies based on real-time customer and competitor feedback.</w:t>
      </w:r>
    </w:p>
    <w:p>
      <w:r>
        <w:t>## Conclusion</w:t>
      </w:r>
    </w:p>
    <w:p>
      <w:r>
        <w:t>This sales plan serves as a roadmap for Nimbus Infrastructure Solutions to reach our $10 million revenue goal through strategic actions, robust targets, and adaptive strategies. Under the guidance of Jonathan Dixon and with the collective effort of our dedicated team, we are poised for a successful year ahead.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