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Requirements Specifications (SRS)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Contact Manager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Message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phone numbers that should be excluded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new contacts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view existing contacts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remove existing contacts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edit existing contacts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add multiple phone numbers to one contact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a photo to an existing contact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search through existing contacts by a name given by the user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block phone numbers provided by the user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send a message through the contact manager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make a phone call through the contact manager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Contacts Organization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create contact groups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contacts to contact groups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remove contacts from contact groups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sort contacts by names/group name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Contacts Storage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3.1.</w:t>
        <w:tab/>
        <w:t xml:space="preserve">The system should be able to export contacts to a file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3.2.</w:t>
        <w:tab/>
        <w:t xml:space="preserve">The system should be able to load contact from the file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4. </w:t>
        <w:tab/>
        <w:t xml:space="preserve">Other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4.1.</w:t>
        <w:tab/>
        <w:t xml:space="preserve">The system should be able to zoom in and out when necessary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4.2.</w:t>
        <w:tab/>
        <w:t xml:space="preserve">The system should be able to scroll when necessary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