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45C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Павлович Владислав 253505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082"/>
            <wp:effectExtent l="0" t="0" r="3175" b="9525"/>
            <wp:docPr id="1" name="Рисунок 1" descr="D:\labs\IGI lR2 screen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bs\IGI lR2 screens\2.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55052"/>
            <wp:effectExtent l="0" t="0" r="3175" b="0"/>
            <wp:docPr id="2" name="Рисунок 2" descr="D:\labs\IGI lR2 screen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labs\IGI lR2 screens\2.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66058"/>
            <wp:effectExtent l="0" t="0" r="3175" b="0"/>
            <wp:docPr id="3" name="Рисунок 3" descr="D:\labs\IGI lR2 screens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bs\IGI lR2 screens\2.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который запускает скрипт с использованием функций из </w:t>
      </w:r>
      <w:hyperlink r:id="rId7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a.</w:t>
      </w:r>
      <w:r w:rsidRPr="00D97871">
        <w:rPr>
          <w:rFonts w:ascii="Times New Roman" w:hAnsi="Times New Roman" w:cs="Times New Roman"/>
          <w:sz w:val="28"/>
          <w:szCs w:val="28"/>
        </w:rPr>
        <w:tab/>
        <w:t>Данные необходимые для работы скрипта передайте любым удобным способом (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proofErr w:type="gram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EFBF50" wp14:editId="128B2A05">
            <wp:extent cx="4953000" cy="3096260"/>
            <wp:effectExtent l="0" t="0" r="0" b="8890"/>
            <wp:docPr id="5" name="Рисунок 5" descr="D:\labs\IGI lR2 screens\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bs\IGI lR2 screens\3.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713AE" wp14:editId="045ABEC6">
            <wp:extent cx="5940425" cy="2322195"/>
            <wp:effectExtent l="0" t="0" r="3175" b="1905"/>
            <wp:docPr id="4" name="Рисунок 4" descr="D:\labs\IGI lR2 screens\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labs\IGI lR2 screens\3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AB8E45" wp14:editId="1F7DBB85">
            <wp:extent cx="3048000" cy="1412875"/>
            <wp:effectExtent l="0" t="0" r="0" b="0"/>
            <wp:docPr id="6" name="Рисунок 6" descr="D:\labs\IGI lR2 screens\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abs\IGI lR2 screens\3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c.</w:t>
      </w:r>
      <w:r w:rsidRPr="00D97871">
        <w:rPr>
          <w:rFonts w:ascii="Times New Roman" w:hAnsi="Times New Roman" w:cs="Times New Roman"/>
          <w:sz w:val="28"/>
          <w:szCs w:val="28"/>
        </w:rPr>
        <w:tab/>
        <w:t>Использовать его для создания контейнера. Протестировать использование контейнера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364620"/>
            <wp:effectExtent l="0" t="0" r="3175" b="0"/>
            <wp:docPr id="7" name="Рисунок 7" descr="D:\labs\IGI lR2 screens\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bs\IGI lR2 screens\3.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1869"/>
            <wp:effectExtent l="0" t="0" r="3175" b="5715"/>
            <wp:docPr id="8" name="Рисунок 8" descr="D:\labs\IGI lR2 screens\3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abs\IGI lR2 screens\3.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lastRenderedPageBreak/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контейнере.(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3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02585" cy="3048000"/>
            <wp:effectExtent l="0" t="0" r="0" b="0"/>
            <wp:docPr id="9" name="Рисунок 9" descr="D:\labs\IGI lR2 screens\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bs\IGI lR2 screens\4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0660" cy="3255645"/>
            <wp:effectExtent l="0" t="0" r="8890" b="1905"/>
            <wp:docPr id="10" name="Рисунок 10" descr="D:\labs\IGI lR2 screens\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abs\IGI lR2 screens\4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07155" cy="7301230"/>
            <wp:effectExtent l="0" t="0" r="0" b="0"/>
            <wp:docPr id="11" name="Рисунок 11" descr="D:\labs\IGI lR2 screens\4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labs\IGI lR2 screens\4.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73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577521"/>
            <wp:effectExtent l="0" t="0" r="3175" b="4445"/>
            <wp:docPr id="12" name="Рисунок 12" descr="D:\labs\IGI lR2 screens\4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labs\IGI lR2 screens\4.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68078"/>
            <wp:effectExtent l="0" t="0" r="3175" b="0"/>
            <wp:docPr id="13" name="Рисунок 13" descr="D:\labs\IGI lR2 screens\4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labs\IGI lR2 screens\4.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50351"/>
            <wp:effectExtent l="0" t="0" r="3175" b="0"/>
            <wp:docPr id="14" name="Рисунок 14" descr="D:\labs\IGI lR2 screens\4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labs\IGI lR2 screens\4.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066587"/>
            <wp:effectExtent l="0" t="0" r="3175" b="635"/>
            <wp:docPr id="15" name="Рисунок 15" descr="D:\labs\IGI lR2 screens\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labs\IGI lR2 screens\4.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2663"/>
            <wp:effectExtent l="0" t="0" r="3175" b="5080"/>
            <wp:docPr id="16" name="Рисунок 16" descr="D:\labs\IGI lR2 screens\4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labs\IGI lR2 screens\4.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6753"/>
            <wp:effectExtent l="0" t="0" r="3175" b="0"/>
            <wp:docPr id="17" name="Рисунок 17" descr="D:\labs\IGI lR2 screens\6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labs\IGI lR2 screens\6.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8F7" w:rsidRPr="00D97871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720830"/>
            <wp:effectExtent l="0" t="0" r="3175" b="3810"/>
            <wp:docPr id="18" name="Рисунок 18" descr="D:\labs\IGI lR2 screens\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labs\IGI lR2 screens\6.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48F7" w:rsidRPr="00D978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79B"/>
    <w:rsid w:val="00027FED"/>
    <w:rsid w:val="009B1912"/>
    <w:rsid w:val="00B848F7"/>
    <w:rsid w:val="00D97871"/>
    <w:rsid w:val="00F37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9499C"/>
  <w15:chartTrackingRefBased/>
  <w15:docId w15:val="{7AA0223D-0ABB-4AD2-A090-E484CBA55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/_/postgres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2024-03-06T18:54:00Z</dcterms:created>
  <dcterms:modified xsi:type="dcterms:W3CDTF">2024-03-06T19:33:00Z</dcterms:modified>
</cp:coreProperties>
</file>