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A55" w:rsidRDefault="00000000">
      <w:pPr>
        <w:jc w:val="center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信用卡欺诈检测实验报告</w:t>
      </w:r>
    </w:p>
    <w:p w:rsidR="00660C73" w:rsidRDefault="00660C73">
      <w:pPr>
        <w:jc w:val="center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 w:val="30"/>
          <w:szCs w:val="30"/>
        </w:rPr>
        <w:tab/>
      </w:r>
      <w:r>
        <w:rPr>
          <w:rFonts w:ascii="宋体" w:eastAsia="宋体" w:hAnsi="宋体"/>
          <w:b/>
          <w:bCs/>
          <w:sz w:val="30"/>
          <w:szCs w:val="30"/>
        </w:rPr>
        <w:tab/>
      </w:r>
      <w:r>
        <w:rPr>
          <w:rFonts w:ascii="宋体" w:eastAsia="宋体" w:hAnsi="宋体"/>
          <w:b/>
          <w:bCs/>
          <w:sz w:val="30"/>
          <w:szCs w:val="30"/>
        </w:rPr>
        <w:tab/>
      </w:r>
      <w:r>
        <w:rPr>
          <w:rFonts w:ascii="宋体" w:eastAsia="宋体" w:hAnsi="宋体"/>
          <w:b/>
          <w:bCs/>
          <w:sz w:val="30"/>
          <w:szCs w:val="30"/>
        </w:rPr>
        <w:tab/>
      </w:r>
      <w:r>
        <w:rPr>
          <w:rFonts w:ascii="宋体" w:eastAsia="宋体" w:hAnsi="宋体"/>
          <w:b/>
          <w:bCs/>
          <w:sz w:val="30"/>
          <w:szCs w:val="30"/>
        </w:rPr>
        <w:tab/>
      </w:r>
      <w:r>
        <w:rPr>
          <w:rFonts w:ascii="宋体" w:eastAsia="宋体" w:hAnsi="宋体"/>
          <w:b/>
          <w:bCs/>
          <w:sz w:val="30"/>
          <w:szCs w:val="30"/>
        </w:rPr>
        <w:tab/>
      </w:r>
      <w:r>
        <w:rPr>
          <w:rFonts w:ascii="宋体" w:eastAsia="宋体" w:hAnsi="宋体"/>
          <w:b/>
          <w:bCs/>
          <w:sz w:val="30"/>
          <w:szCs w:val="30"/>
        </w:rPr>
        <w:tab/>
      </w:r>
      <w:r>
        <w:rPr>
          <w:rFonts w:ascii="宋体" w:eastAsia="宋体" w:hAnsi="宋体"/>
          <w:b/>
          <w:bCs/>
          <w:sz w:val="30"/>
          <w:szCs w:val="30"/>
        </w:rPr>
        <w:tab/>
      </w:r>
      <w:r>
        <w:rPr>
          <w:rFonts w:ascii="宋体" w:eastAsia="宋体" w:hAnsi="宋体"/>
          <w:b/>
          <w:bCs/>
          <w:sz w:val="30"/>
          <w:szCs w:val="30"/>
        </w:rPr>
        <w:tab/>
      </w:r>
      <w:r>
        <w:rPr>
          <w:rFonts w:ascii="宋体" w:eastAsia="宋体" w:hAnsi="宋体"/>
          <w:b/>
          <w:bCs/>
          <w:sz w:val="30"/>
          <w:szCs w:val="30"/>
        </w:rPr>
        <w:tab/>
      </w:r>
      <w:r>
        <w:rPr>
          <w:rFonts w:ascii="宋体" w:eastAsia="宋体" w:hAnsi="宋体"/>
          <w:b/>
          <w:bCs/>
          <w:sz w:val="30"/>
          <w:szCs w:val="30"/>
        </w:rPr>
        <w:tab/>
      </w:r>
      <w:r>
        <w:rPr>
          <w:rFonts w:ascii="宋体" w:eastAsia="宋体" w:hAnsi="宋体"/>
          <w:b/>
          <w:bCs/>
          <w:sz w:val="30"/>
          <w:szCs w:val="30"/>
        </w:rPr>
        <w:tab/>
      </w:r>
      <w:r w:rsidRPr="00660C73">
        <w:rPr>
          <w:rFonts w:ascii="宋体" w:eastAsia="宋体" w:hAnsi="宋体" w:hint="eastAsia"/>
          <w:b/>
          <w:bCs/>
          <w:szCs w:val="21"/>
        </w:rPr>
        <w:t>小组成员</w:t>
      </w:r>
      <w:r>
        <w:rPr>
          <w:rFonts w:ascii="宋体" w:eastAsia="宋体" w:hAnsi="宋体" w:hint="eastAsia"/>
          <w:b/>
          <w:bCs/>
          <w:szCs w:val="21"/>
        </w:rPr>
        <w:t>： 2</w:t>
      </w:r>
      <w:r>
        <w:rPr>
          <w:rFonts w:ascii="宋体" w:eastAsia="宋体" w:hAnsi="宋体"/>
          <w:b/>
          <w:bCs/>
          <w:szCs w:val="21"/>
        </w:rPr>
        <w:t>1302010011</w:t>
      </w:r>
      <w:r>
        <w:rPr>
          <w:rFonts w:ascii="宋体" w:eastAsia="宋体" w:hAnsi="宋体" w:hint="eastAsia"/>
          <w:b/>
          <w:bCs/>
          <w:szCs w:val="21"/>
        </w:rPr>
        <w:t>沈远哲</w:t>
      </w:r>
    </w:p>
    <w:p w:rsidR="00660C73" w:rsidRPr="00660C73" w:rsidRDefault="00660C73" w:rsidP="00660C73">
      <w:pPr>
        <w:ind w:left="5880" w:firstLine="420"/>
        <w:rPr>
          <w:rFonts w:ascii="宋体" w:eastAsia="宋体" w:hAnsi="宋体" w:hint="eastAsia"/>
          <w:b/>
          <w:bCs/>
          <w:szCs w:val="21"/>
        </w:rPr>
      </w:pPr>
      <w:r w:rsidRPr="00660C73">
        <w:rPr>
          <w:rFonts w:ascii="宋体" w:eastAsia="宋体" w:hAnsi="宋体"/>
          <w:b/>
          <w:bCs/>
          <w:szCs w:val="21"/>
        </w:rPr>
        <w:t>20307110256刘懿德</w:t>
      </w:r>
    </w:p>
    <w:p w:rsidR="00A75A55" w:rsidRDefault="00000000">
      <w:pPr>
        <w:jc w:val="center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一、数据分析</w:t>
      </w:r>
    </w:p>
    <w:p w:rsidR="00A75A55" w:rsidRDefault="00000000">
      <w:pPr>
        <w:ind w:firstLine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首先查看数据内容：</w:t>
      </w:r>
    </w:p>
    <w:p w:rsidR="00A75A55" w:rsidRDefault="00000000">
      <w:pPr>
        <w:pStyle w:val="a8"/>
        <w:ind w:left="360" w:firstLineChars="0" w:firstLine="0"/>
      </w:pPr>
      <w:r>
        <w:rPr>
          <w:noProof/>
        </w:rPr>
        <w:drawing>
          <wp:inline distT="0" distB="0" distL="0" distR="0">
            <wp:extent cx="5278120" cy="929640"/>
            <wp:effectExtent l="0" t="0" r="0" b="3810"/>
            <wp:docPr id="26742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2197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278120" cy="1192530"/>
            <wp:effectExtent l="0" t="0" r="0" b="7620"/>
            <wp:docPr id="347502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0231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55" w:rsidRDefault="00000000">
      <w:pPr>
        <w:pStyle w:val="a8"/>
        <w:ind w:firstLineChars="0" w:firstLine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共有</w:t>
      </w:r>
      <w:r>
        <w:rPr>
          <w:rFonts w:ascii="宋体" w:eastAsia="宋体" w:hAnsi="宋体"/>
          <w:szCs w:val="21"/>
        </w:rPr>
        <w:t>284807</w:t>
      </w:r>
      <w:r>
        <w:rPr>
          <w:rFonts w:ascii="宋体" w:eastAsia="宋体" w:hAnsi="宋体" w:hint="eastAsia"/>
          <w:szCs w:val="21"/>
        </w:rPr>
        <w:t>条数据，特征量除了Time和</w:t>
      </w:r>
      <w:r>
        <w:rPr>
          <w:rFonts w:ascii="宋体" w:eastAsia="宋体" w:hAnsi="宋体"/>
          <w:szCs w:val="21"/>
        </w:rPr>
        <w:t>Amount外，都经过了标准化处理</w:t>
      </w:r>
      <w:r>
        <w:rPr>
          <w:rFonts w:ascii="宋体" w:eastAsia="宋体" w:hAnsi="宋体" w:hint="eastAsia"/>
          <w:szCs w:val="21"/>
        </w:rPr>
        <w:t>，且均无缺省值。</w:t>
      </w:r>
    </w:p>
    <w:p w:rsidR="00A75A55" w:rsidRDefault="00000000">
      <w:pPr>
        <w:pStyle w:val="a8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接下来查看数据分布情况：</w:t>
      </w:r>
    </w:p>
    <w:p w:rsidR="00A75A55" w:rsidRDefault="00000000">
      <w:pPr>
        <w:pStyle w:val="a8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5278120" cy="5077460"/>
            <wp:effectExtent l="0" t="0" r="0" b="8890"/>
            <wp:docPr id="355319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1945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55" w:rsidRDefault="00000000">
      <w:pPr>
        <w:pStyle w:val="a8"/>
        <w:ind w:firstLineChars="0" w:firstLine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样本数据极其不均衡，异常样本只占0</w:t>
      </w:r>
      <w:r>
        <w:rPr>
          <w:rFonts w:ascii="宋体" w:eastAsia="宋体" w:hAnsi="宋体"/>
          <w:szCs w:val="21"/>
        </w:rPr>
        <w:t>.17%</w:t>
      </w:r>
      <w:r>
        <w:rPr>
          <w:rFonts w:ascii="宋体" w:eastAsia="宋体" w:hAnsi="宋体" w:hint="eastAsia"/>
          <w:szCs w:val="21"/>
        </w:rPr>
        <w:t>。</w:t>
      </w:r>
    </w:p>
    <w:p w:rsidR="00A75A55" w:rsidRDefault="00A75A55">
      <w:pPr>
        <w:pStyle w:val="a8"/>
        <w:ind w:firstLineChars="0" w:firstLine="360"/>
        <w:rPr>
          <w:rFonts w:ascii="宋体" w:eastAsia="宋体" w:hAnsi="宋体"/>
          <w:szCs w:val="21"/>
        </w:rPr>
      </w:pPr>
    </w:p>
    <w:p w:rsidR="00A75A55" w:rsidRDefault="00000000">
      <w:pPr>
        <w:pStyle w:val="a8"/>
        <w:ind w:firstLineChars="0" w:firstLine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8120" cy="7513955"/>
            <wp:effectExtent l="0" t="0" r="5080" b="4445"/>
            <wp:docPr id="15090741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74103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51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8120" cy="7513955"/>
            <wp:effectExtent l="0" t="0" r="5080" b="4445"/>
            <wp:docPr id="1989074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74019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51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55" w:rsidRDefault="00000000">
      <w:pPr>
        <w:pStyle w:val="a8"/>
        <w:ind w:firstLineChars="0" w:firstLine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4893310" cy="8863330"/>
            <wp:effectExtent l="0" t="0" r="0" b="1270"/>
            <wp:docPr id="431472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7232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55" w:rsidRDefault="00000000">
      <w:pPr>
        <w:pStyle w:val="a8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特征分布不均衡，不</w:t>
      </w:r>
      <w:r>
        <w:rPr>
          <w:rFonts w:ascii="宋体" w:eastAsia="宋体" w:hAnsi="宋体"/>
          <w:szCs w:val="21"/>
        </w:rPr>
        <w:t>同</w:t>
      </w:r>
      <w:r>
        <w:rPr>
          <w:rFonts w:ascii="宋体" w:eastAsia="宋体" w:hAnsi="宋体" w:hint="eastAsia"/>
          <w:szCs w:val="21"/>
        </w:rPr>
        <w:t>特征</w:t>
      </w:r>
      <w:r>
        <w:rPr>
          <w:rFonts w:ascii="宋体" w:eastAsia="宋体" w:hAnsi="宋体"/>
          <w:szCs w:val="21"/>
        </w:rPr>
        <w:t>重要性不同</w:t>
      </w:r>
      <w:r>
        <w:rPr>
          <w:rFonts w:ascii="宋体" w:eastAsia="宋体" w:hAnsi="宋体" w:hint="eastAsia"/>
          <w:szCs w:val="21"/>
        </w:rPr>
        <w:t>，存在部分特征对区分是否欺诈没有帮助。</w:t>
      </w:r>
    </w:p>
    <w:p w:rsidR="00A75A55" w:rsidRDefault="00A75A55">
      <w:pPr>
        <w:rPr>
          <w:rFonts w:ascii="宋体" w:eastAsia="宋体" w:hAnsi="宋体"/>
          <w:b/>
          <w:bCs/>
          <w:sz w:val="30"/>
          <w:szCs w:val="30"/>
        </w:rPr>
      </w:pPr>
    </w:p>
    <w:p w:rsidR="00A75A55" w:rsidRDefault="00000000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二、数据预处理</w:t>
      </w:r>
    </w:p>
    <w:p w:rsidR="00A75A55" w:rsidRDefault="00000000">
      <w:pPr>
        <w:pStyle w:val="a8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首先需要剔除无关特征量，在数据集中显然Time是应该去除的特征量，然后对Amount列进行标准化，最后将所有列数据都映射到（-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，1）区间，避免量纲不一致的干扰。</w:t>
      </w:r>
    </w:p>
    <w:p w:rsidR="00A75A55" w:rsidRDefault="00000000">
      <w:pPr>
        <w:pStyle w:val="a8"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最后按照8</w:t>
      </w:r>
      <w:r>
        <w:rPr>
          <w:rFonts w:ascii="宋体" w:eastAsia="宋体" w:hAnsi="宋体"/>
          <w:szCs w:val="21"/>
        </w:rPr>
        <w:t>0%</w:t>
      </w:r>
      <w:r>
        <w:rPr>
          <w:rFonts w:ascii="宋体" w:eastAsia="宋体" w:hAnsi="宋体" w:hint="eastAsia"/>
          <w:szCs w:val="21"/>
        </w:rPr>
        <w:t>，2</w:t>
      </w:r>
      <w:r>
        <w:rPr>
          <w:rFonts w:ascii="宋体" w:eastAsia="宋体" w:hAnsi="宋体"/>
          <w:szCs w:val="21"/>
        </w:rPr>
        <w:t>0%</w:t>
      </w:r>
      <w:r>
        <w:rPr>
          <w:rFonts w:ascii="宋体" w:eastAsia="宋体" w:hAnsi="宋体" w:hint="eastAsia"/>
          <w:szCs w:val="21"/>
        </w:rPr>
        <w:t>随机划分训练集和测试集，训练集中1类样本数量为3</w:t>
      </w:r>
      <w:r>
        <w:rPr>
          <w:rFonts w:ascii="宋体" w:eastAsia="宋体" w:hAnsi="宋体"/>
          <w:szCs w:val="21"/>
        </w:rPr>
        <w:t>96</w:t>
      </w:r>
      <w:r>
        <w:rPr>
          <w:rFonts w:ascii="宋体" w:eastAsia="宋体" w:hAnsi="宋体" w:hint="eastAsia"/>
          <w:szCs w:val="21"/>
        </w:rPr>
        <w:t>，测试集中为9</w:t>
      </w:r>
      <w:r>
        <w:rPr>
          <w:rFonts w:ascii="宋体" w:eastAsia="宋体" w:hAnsi="宋体"/>
          <w:szCs w:val="21"/>
        </w:rPr>
        <w:t>8</w:t>
      </w:r>
      <w:r>
        <w:rPr>
          <w:rFonts w:ascii="宋体" w:eastAsia="宋体" w:hAnsi="宋体" w:hint="eastAsia"/>
          <w:szCs w:val="21"/>
        </w:rPr>
        <w:t>，基本符合比例。</w:t>
      </w:r>
    </w:p>
    <w:p w:rsidR="00A75A55" w:rsidRDefault="00A75A55">
      <w:pPr>
        <w:pStyle w:val="a8"/>
        <w:ind w:left="360" w:firstLineChars="0" w:firstLine="0"/>
        <w:rPr>
          <w:rFonts w:ascii="宋体" w:eastAsia="宋体" w:hAnsi="宋体"/>
          <w:szCs w:val="21"/>
        </w:rPr>
      </w:pPr>
    </w:p>
    <w:p w:rsidR="00A75A55" w:rsidRDefault="00000000">
      <w:pPr>
        <w:pStyle w:val="a8"/>
        <w:ind w:left="36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5278120" cy="885190"/>
            <wp:effectExtent l="0" t="0" r="0" b="0"/>
            <wp:docPr id="1760562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62149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55" w:rsidRDefault="00000000">
      <w:pPr>
        <w:pStyle w:val="a8"/>
        <w:ind w:left="36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5278120" cy="1155700"/>
            <wp:effectExtent l="0" t="0" r="0" b="6350"/>
            <wp:docPr id="309384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8488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55" w:rsidRDefault="00A75A55">
      <w:pPr>
        <w:rPr>
          <w:rFonts w:ascii="宋体" w:eastAsia="宋体" w:hAnsi="宋体"/>
          <w:b/>
          <w:bCs/>
          <w:sz w:val="30"/>
          <w:szCs w:val="30"/>
        </w:rPr>
      </w:pPr>
    </w:p>
    <w:p w:rsidR="00A75A55" w:rsidRDefault="00000000">
      <w:pPr>
        <w:jc w:val="center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三、各类数据处理方法和模型对比</w:t>
      </w:r>
    </w:p>
    <w:p w:rsidR="00A75A55" w:rsidRDefault="00000000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一）原样本集训练测试</w:t>
      </w:r>
    </w:p>
    <w:tbl>
      <w:tblPr>
        <w:tblStyle w:val="4-41"/>
        <w:tblpPr w:leftFromText="180" w:rightFromText="180" w:vertAnchor="text" w:horzAnchor="margin" w:tblpXSpec="center" w:tblpY="122"/>
        <w:tblW w:w="0" w:type="auto"/>
        <w:tblLook w:val="04A0" w:firstRow="1" w:lastRow="0" w:firstColumn="1" w:lastColumn="0" w:noHBand="0" w:noVBand="1"/>
      </w:tblPr>
      <w:tblGrid>
        <w:gridCol w:w="2977"/>
        <w:gridCol w:w="1070"/>
        <w:gridCol w:w="1384"/>
        <w:gridCol w:w="1384"/>
        <w:gridCol w:w="1384"/>
      </w:tblGrid>
      <w:tr w:rsidR="00A75A55" w:rsidTr="00A75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bottom"/>
          </w:tcPr>
          <w:p w:rsidR="00A75A55" w:rsidRDefault="00000000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Model</w:t>
            </w:r>
          </w:p>
        </w:tc>
        <w:tc>
          <w:tcPr>
            <w:tcW w:w="1070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Precision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Recall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F1 Score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ROC AUC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bookmarkStart w:id="0" w:name="_Hlk150190267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XGBoost</w:t>
            </w:r>
            <w:proofErr w:type="spellEnd"/>
          </w:p>
        </w:tc>
        <w:tc>
          <w:tcPr>
            <w:tcW w:w="1070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0.9750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0.7959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0.8764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0.9847</w:t>
            </w:r>
          </w:p>
        </w:tc>
      </w:tr>
      <w:bookmarkEnd w:id="0"/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bottom"/>
          </w:tcPr>
          <w:p w:rsidR="00A75A55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LogisticRegression</w:t>
            </w:r>
            <w:proofErr w:type="spellEnd"/>
          </w:p>
        </w:tc>
        <w:tc>
          <w:tcPr>
            <w:tcW w:w="1070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0.8500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0.5204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0.6456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0.9825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RandomForest</w:t>
            </w:r>
            <w:proofErr w:type="spellEnd"/>
          </w:p>
        </w:tc>
        <w:tc>
          <w:tcPr>
            <w:tcW w:w="1070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0.9740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0.7653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0.8571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0.9476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bottom"/>
          </w:tcPr>
          <w:p w:rsidR="00A75A55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KNeighbors</w:t>
            </w:r>
            <w:proofErr w:type="spellEnd"/>
          </w:p>
        </w:tc>
        <w:tc>
          <w:tcPr>
            <w:tcW w:w="1070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0.9367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0.7551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0.8362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0.9284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SVM</w:t>
            </w:r>
          </w:p>
        </w:tc>
        <w:tc>
          <w:tcPr>
            <w:tcW w:w="1070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0.8041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0.7959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0.8000</w:t>
            </w:r>
          </w:p>
        </w:tc>
        <w:tc>
          <w:tcPr>
            <w:tcW w:w="1384" w:type="dxa"/>
            <w:shd w:val="clear" w:color="auto" w:fill="FFF2CC" w:themeFill="accent4" w:themeFillTint="33"/>
            <w:vAlign w:val="center"/>
          </w:tcPr>
          <w:p w:rsidR="00A75A55" w:rsidRDefault="00F65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.9523</w:t>
            </w:r>
          </w:p>
        </w:tc>
      </w:tr>
    </w:tbl>
    <w:p w:rsidR="00A75A55" w:rsidRDefault="00000000">
      <w:pPr>
        <w:ind w:firstLine="420"/>
        <w:rPr>
          <w:rFonts w:ascii="宋体" w:eastAsia="宋体" w:hAnsi="宋体" w:cs="Times New Roman"/>
          <w:color w:val="374151"/>
          <w:szCs w:val="21"/>
        </w:rPr>
      </w:pPr>
      <w:r>
        <w:rPr>
          <w:rFonts w:ascii="宋体" w:eastAsia="宋体" w:hAnsi="宋体" w:hint="eastAsia"/>
          <w:szCs w:val="21"/>
        </w:rPr>
        <w:t>可以看到</w:t>
      </w:r>
      <w:proofErr w:type="spellStart"/>
      <w:r>
        <w:rPr>
          <w:rFonts w:ascii="宋体" w:eastAsia="宋体" w:hAnsi="宋体" w:cs="Times New Roman"/>
          <w:color w:val="374151"/>
          <w:szCs w:val="21"/>
        </w:rPr>
        <w:t>XGBoost</w:t>
      </w:r>
      <w:proofErr w:type="spellEnd"/>
      <w:r>
        <w:rPr>
          <w:rFonts w:ascii="宋体" w:eastAsia="宋体" w:hAnsi="宋体" w:cs="Times New Roman" w:hint="eastAsia"/>
          <w:color w:val="374151"/>
          <w:szCs w:val="21"/>
        </w:rPr>
        <w:t>在</w:t>
      </w:r>
      <w:r>
        <w:rPr>
          <w:rFonts w:ascii="宋体" w:eastAsia="宋体" w:hAnsi="宋体" w:cs="Times New Roman"/>
          <w:color w:val="374151"/>
          <w:szCs w:val="21"/>
        </w:rPr>
        <w:t>精确度（Precision）、召回率（Recall）、F1分数（F1 Score），以及ROC曲线下面积</w:t>
      </w:r>
      <w:r>
        <w:rPr>
          <w:rFonts w:ascii="宋体" w:eastAsia="宋体" w:hAnsi="宋体" w:cs="Times New Roman" w:hint="eastAsia"/>
          <w:color w:val="374151"/>
          <w:szCs w:val="21"/>
        </w:rPr>
        <w:t>四个指标中均表现最好。</w:t>
      </w:r>
    </w:p>
    <w:p w:rsidR="00A75A55" w:rsidRDefault="00A75A55">
      <w:pPr>
        <w:rPr>
          <w:rFonts w:ascii="宋体" w:eastAsia="宋体" w:hAnsi="宋体"/>
          <w:szCs w:val="21"/>
        </w:rPr>
      </w:pPr>
    </w:p>
    <w:p w:rsidR="00A75A55" w:rsidRDefault="00000000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二）对</w:t>
      </w:r>
      <w:r>
        <w:rPr>
          <w:rFonts w:ascii="宋体" w:eastAsia="宋体" w:hAnsi="宋体"/>
          <w:b/>
          <w:bCs/>
          <w:sz w:val="24"/>
          <w:szCs w:val="24"/>
        </w:rPr>
        <w:t>样本集训练测试</w:t>
      </w:r>
    </w:p>
    <w:p w:rsidR="00A75A55" w:rsidRDefault="00000000">
      <w:pPr>
        <w:pStyle w:val="a8"/>
        <w:ind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1）样本分布不均衡处理</w:t>
      </w:r>
    </w:p>
    <w:p w:rsidR="00A75A55" w:rsidRDefault="00000000">
      <w:pPr>
        <w:pStyle w:val="a8"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为了解决样本分布不均衡的问题，目前主要有</w:t>
      </w:r>
      <w:r>
        <w:rPr>
          <w:rFonts w:ascii="宋体" w:eastAsia="宋体" w:hAnsi="宋体"/>
          <w:szCs w:val="21"/>
        </w:rPr>
        <w:t>Random Under-Sampling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 xml:space="preserve">Condensed Nearest </w:t>
      </w:r>
      <w:proofErr w:type="spellStart"/>
      <w:r>
        <w:rPr>
          <w:rFonts w:ascii="宋体" w:eastAsia="宋体" w:hAnsi="宋体"/>
          <w:szCs w:val="21"/>
        </w:rPr>
        <w:t>Neighbour</w:t>
      </w:r>
      <w:proofErr w:type="spellEnd"/>
      <w:r>
        <w:rPr>
          <w:rFonts w:ascii="宋体" w:eastAsia="宋体" w:hAnsi="宋体"/>
          <w:szCs w:val="21"/>
        </w:rPr>
        <w:t xml:space="preserve"> (</w:t>
      </w:r>
      <w:bookmarkStart w:id="1" w:name="OLE_LINK1"/>
      <w:bookmarkStart w:id="2" w:name="OLE_LINK2"/>
      <w:r>
        <w:rPr>
          <w:rFonts w:ascii="宋体" w:eastAsia="宋体" w:hAnsi="宋体"/>
          <w:szCs w:val="21"/>
        </w:rPr>
        <w:t>CNN</w:t>
      </w:r>
      <w:bookmarkEnd w:id="1"/>
      <w:bookmarkEnd w:id="2"/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 xml:space="preserve">Edited Nearest </w:t>
      </w:r>
      <w:proofErr w:type="spellStart"/>
      <w:r>
        <w:rPr>
          <w:rFonts w:ascii="宋体" w:eastAsia="宋体" w:hAnsi="宋体"/>
          <w:szCs w:val="21"/>
        </w:rPr>
        <w:t>Neighbours</w:t>
      </w:r>
      <w:proofErr w:type="spellEnd"/>
      <w:r>
        <w:rPr>
          <w:rFonts w:ascii="宋体" w:eastAsia="宋体" w:hAnsi="宋体"/>
          <w:szCs w:val="21"/>
        </w:rPr>
        <w:t xml:space="preserve"> (ENN)</w:t>
      </w:r>
      <w:r>
        <w:rPr>
          <w:rFonts w:ascii="宋体" w:eastAsia="宋体" w:hAnsi="宋体" w:hint="eastAsia"/>
          <w:szCs w:val="21"/>
        </w:rPr>
        <w:t>等</w:t>
      </w:r>
      <w:r>
        <w:rPr>
          <w:rFonts w:ascii="Arial" w:hAnsi="Arial" w:cs="Arial"/>
          <w:color w:val="4D4D4D"/>
          <w:shd w:val="clear" w:color="auto" w:fill="FFFFFF"/>
        </w:rPr>
        <w:t>剔除</w:t>
      </w:r>
      <w:r>
        <w:rPr>
          <w:rFonts w:ascii="Arial" w:hAnsi="Arial" w:cs="Arial" w:hint="eastAsia"/>
          <w:color w:val="4D4D4D"/>
          <w:shd w:val="clear" w:color="auto" w:fill="FFFFFF"/>
        </w:rPr>
        <w:t>部分</w:t>
      </w:r>
      <w:r>
        <w:rPr>
          <w:rFonts w:ascii="Arial" w:hAnsi="Arial" w:cs="Arial"/>
          <w:color w:val="4D4D4D"/>
          <w:shd w:val="clear" w:color="auto" w:fill="FFFFFF"/>
        </w:rPr>
        <w:t>多数类样本</w:t>
      </w:r>
      <w:r>
        <w:rPr>
          <w:rFonts w:ascii="Arial" w:hAnsi="Arial" w:cs="Arial" w:hint="eastAsia"/>
          <w:color w:val="4D4D4D"/>
          <w:shd w:val="clear" w:color="auto" w:fill="FFFFFF"/>
        </w:rPr>
        <w:t>的</w:t>
      </w:r>
      <w:r>
        <w:rPr>
          <w:rFonts w:ascii="宋体" w:eastAsia="宋体" w:hAnsi="宋体" w:hint="eastAsia"/>
          <w:szCs w:val="21"/>
        </w:rPr>
        <w:t>欠采样方法，</w:t>
      </w:r>
      <w:r>
        <w:rPr>
          <w:rFonts w:ascii="宋体" w:eastAsia="宋体" w:hAnsi="宋体"/>
          <w:szCs w:val="21"/>
        </w:rPr>
        <w:t>SMOTE</w:t>
      </w:r>
      <w:r>
        <w:rPr>
          <w:rFonts w:ascii="宋体" w:eastAsia="宋体" w:hAnsi="宋体" w:hint="eastAsia"/>
          <w:szCs w:val="21"/>
        </w:rPr>
        <w:t>等在少数类样本</w:t>
      </w:r>
      <w:r>
        <w:rPr>
          <w:rFonts w:ascii="Arial" w:hAnsi="Arial" w:cs="Arial" w:hint="eastAsia"/>
          <w:color w:val="4D4D4D"/>
          <w:shd w:val="clear" w:color="auto" w:fill="FFFFFF"/>
        </w:rPr>
        <w:t>近</w:t>
      </w:r>
      <w:r>
        <w:rPr>
          <w:rFonts w:ascii="Arial" w:hAnsi="Arial" w:cs="Arial"/>
          <w:color w:val="4D4D4D"/>
          <w:shd w:val="clear" w:color="auto" w:fill="FFFFFF"/>
        </w:rPr>
        <w:t>邻之间进行插值采样</w:t>
      </w:r>
      <w:r>
        <w:rPr>
          <w:rFonts w:ascii="Arial" w:hAnsi="Arial" w:cs="Arial" w:hint="eastAsia"/>
          <w:color w:val="4D4D4D"/>
          <w:shd w:val="clear" w:color="auto" w:fill="FFFFFF"/>
        </w:rPr>
        <w:t>的</w:t>
      </w:r>
      <w:r>
        <w:rPr>
          <w:rFonts w:ascii="宋体" w:eastAsia="宋体" w:hAnsi="宋体" w:hint="eastAsia"/>
          <w:szCs w:val="21"/>
        </w:rPr>
        <w:t>过采样方法，以及综合了以上两种方法的</w:t>
      </w:r>
      <w:r>
        <w:rPr>
          <w:rFonts w:ascii="宋体" w:eastAsia="宋体" w:hAnsi="宋体"/>
          <w:szCs w:val="21"/>
        </w:rPr>
        <w:t>混合采样</w:t>
      </w:r>
      <w:r>
        <w:rPr>
          <w:rFonts w:ascii="宋体" w:eastAsia="宋体" w:hAnsi="宋体" w:hint="eastAsia"/>
          <w:szCs w:val="21"/>
        </w:rPr>
        <w:t>。</w:t>
      </w:r>
    </w:p>
    <w:p w:rsidR="00A75A55" w:rsidRDefault="00A75A55">
      <w:pPr>
        <w:pStyle w:val="a8"/>
        <w:ind w:firstLineChars="0" w:firstLine="0"/>
        <w:rPr>
          <w:rFonts w:ascii="宋体" w:eastAsia="宋体" w:hAnsi="宋体"/>
          <w:szCs w:val="21"/>
        </w:rPr>
      </w:pPr>
    </w:p>
    <w:p w:rsidR="00A75A55" w:rsidRDefault="00000000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1</w:t>
      </w:r>
      <w:r>
        <w:rPr>
          <w:rFonts w:ascii="宋体" w:eastAsia="宋体" w:hAnsi="宋体"/>
          <w:b/>
          <w:bCs/>
          <w:szCs w:val="21"/>
        </w:rPr>
        <w:t>.</w:t>
      </w:r>
      <w:r>
        <w:rPr>
          <w:rFonts w:ascii="宋体" w:eastAsia="宋体" w:hAnsi="宋体" w:hint="eastAsia"/>
          <w:b/>
          <w:bCs/>
          <w:szCs w:val="21"/>
        </w:rPr>
        <w:t>对训练集使用</w:t>
      </w:r>
      <w:r>
        <w:rPr>
          <w:rFonts w:ascii="宋体" w:eastAsia="宋体" w:hAnsi="宋体"/>
          <w:b/>
          <w:bCs/>
          <w:szCs w:val="21"/>
        </w:rPr>
        <w:t>Random Under-Sampling</w:t>
      </w:r>
      <w:r>
        <w:rPr>
          <w:rFonts w:ascii="宋体" w:eastAsia="宋体" w:hAnsi="宋体" w:hint="eastAsia"/>
          <w:b/>
          <w:bCs/>
          <w:szCs w:val="21"/>
        </w:rPr>
        <w:t>欠采样方法后，0类样本数量</w:t>
      </w:r>
      <w:r w:rsidR="00BA5513">
        <w:rPr>
          <w:rFonts w:ascii="宋体" w:eastAsia="宋体" w:hAnsi="宋体" w:hint="eastAsia"/>
          <w:b/>
          <w:bCs/>
          <w:szCs w:val="21"/>
        </w:rPr>
        <w:t>降至</w:t>
      </w:r>
      <w:r>
        <w:rPr>
          <w:rFonts w:ascii="宋体" w:eastAsia="宋体" w:hAnsi="宋体" w:hint="eastAsia"/>
          <w:b/>
          <w:bCs/>
          <w:szCs w:val="21"/>
        </w:rPr>
        <w:t>1类样本数量，再进行训练：</w:t>
      </w:r>
    </w:p>
    <w:tbl>
      <w:tblPr>
        <w:tblStyle w:val="4-41"/>
        <w:tblpPr w:leftFromText="180" w:rightFromText="180" w:vertAnchor="text" w:horzAnchor="margin" w:tblpXSpec="center" w:tblpY="122"/>
        <w:tblW w:w="0" w:type="auto"/>
        <w:tblLook w:val="04A0" w:firstRow="1" w:lastRow="0" w:firstColumn="1" w:lastColumn="0" w:noHBand="0" w:noVBand="1"/>
      </w:tblPr>
      <w:tblGrid>
        <w:gridCol w:w="2977"/>
        <w:gridCol w:w="1070"/>
        <w:gridCol w:w="1384"/>
        <w:gridCol w:w="1384"/>
        <w:gridCol w:w="1384"/>
      </w:tblGrid>
      <w:tr w:rsidR="00A75A55" w:rsidTr="00A75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bottom"/>
          </w:tcPr>
          <w:p w:rsidR="00A75A55" w:rsidRDefault="00000000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Model</w:t>
            </w:r>
          </w:p>
        </w:tc>
        <w:tc>
          <w:tcPr>
            <w:tcW w:w="1070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Precision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Recall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F1 Score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ROC AUC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rPr>
                <w:rFonts w:ascii="Times New Roman" w:hAnsi="Times New Roman" w:cs="Times New Roman"/>
                <w:color w:val="37415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XGBoost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RUS</w:t>
            </w:r>
          </w:p>
        </w:tc>
        <w:tc>
          <w:tcPr>
            <w:tcW w:w="1070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>
              <w:rPr>
                <w:rFonts w:ascii="Times New Roman" w:hAnsi="Times New Roman" w:cs="Times New Roman" w:hint="eastAsia"/>
                <w:color w:val="374151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374151"/>
                <w:szCs w:val="21"/>
              </w:rPr>
              <w:t>.0475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374151"/>
                <w:szCs w:val="21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.9286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>
              <w:rPr>
                <w:rFonts w:ascii="Times New Roman" w:hAnsi="Times New Roman" w:cs="Times New Roman" w:hint="eastAsia"/>
                <w:color w:val="374151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374151"/>
                <w:szCs w:val="21"/>
              </w:rPr>
              <w:t>.0904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374151"/>
                <w:szCs w:val="21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.9872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bottom"/>
          </w:tcPr>
          <w:p w:rsidR="00A75A55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LogisticRegression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RUS</w:t>
            </w:r>
          </w:p>
        </w:tc>
        <w:tc>
          <w:tcPr>
            <w:tcW w:w="1070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.1673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.8878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.2816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.9791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rPr>
                <w:rFonts w:ascii="Times New Roman" w:hAnsi="Times New Roman" w:cs="Times New Roman"/>
                <w:color w:val="37415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RandomForest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RUS</w:t>
            </w:r>
          </w:p>
        </w:tc>
        <w:tc>
          <w:tcPr>
            <w:tcW w:w="1070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>
              <w:rPr>
                <w:rFonts w:ascii="Times New Roman" w:hAnsi="Times New Roman" w:cs="Times New Roman" w:hint="eastAsia"/>
                <w:color w:val="374151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374151"/>
                <w:szCs w:val="21"/>
              </w:rPr>
              <w:t>.0562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374151"/>
                <w:szCs w:val="21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.9286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>
              <w:rPr>
                <w:rFonts w:ascii="Times New Roman" w:hAnsi="Times New Roman" w:cs="Times New Roman" w:hint="eastAsia"/>
                <w:color w:val="374151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374151"/>
                <w:szCs w:val="21"/>
              </w:rPr>
              <w:t>.1060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>
              <w:rPr>
                <w:rFonts w:ascii="Times New Roman" w:hAnsi="Times New Roman" w:cs="Times New Roman" w:hint="eastAsia"/>
                <w:color w:val="374151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374151"/>
                <w:szCs w:val="21"/>
              </w:rPr>
              <w:t>.9845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bottom"/>
          </w:tcPr>
          <w:p w:rsidR="00A75A55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KNeighbors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RUS</w:t>
            </w:r>
          </w:p>
        </w:tc>
        <w:tc>
          <w:tcPr>
            <w:tcW w:w="1070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.0719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.8776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.1329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.9630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SVM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RUS</w:t>
            </w:r>
          </w:p>
        </w:tc>
        <w:tc>
          <w:tcPr>
            <w:tcW w:w="1070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.1341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.8878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.2329</w:t>
            </w:r>
          </w:p>
        </w:tc>
        <w:tc>
          <w:tcPr>
            <w:tcW w:w="1384" w:type="dxa"/>
            <w:shd w:val="clear" w:color="auto" w:fill="FFF2CC" w:themeFill="accent4" w:themeFillTint="33"/>
            <w:vAlign w:val="center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.9832</w:t>
            </w:r>
          </w:p>
        </w:tc>
      </w:tr>
    </w:tbl>
    <w:p w:rsidR="00A75A55" w:rsidRDefault="00000000">
      <w:pPr>
        <w:pStyle w:val="a8"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可以看到在使用 RUS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欠采样方法后，对比直接使用原样本集的方法，召回率均有明显提升，ROC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AUC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面积也都有所提升，但由于精确率相较不做样本处理的方法大幅下降，误杀</w:t>
      </w:r>
      <w:r>
        <w:rPr>
          <w:rFonts w:ascii="宋体" w:eastAsia="宋体" w:hAnsi="宋体" w:hint="eastAsia"/>
          <w:szCs w:val="21"/>
        </w:rPr>
        <w:lastRenderedPageBreak/>
        <w:t>率的大幅提高，导致 F</w:t>
      </w:r>
      <w:r>
        <w:rPr>
          <w:rFonts w:ascii="宋体" w:eastAsia="宋体" w:hAnsi="宋体"/>
          <w:szCs w:val="21"/>
        </w:rPr>
        <w:t xml:space="preserve">1 </w:t>
      </w:r>
      <w:r>
        <w:rPr>
          <w:rFonts w:ascii="宋体" w:eastAsia="宋体" w:hAnsi="宋体" w:hint="eastAsia"/>
          <w:szCs w:val="21"/>
        </w:rPr>
        <w:t>分数有大幅下降。我们认为造成变化的原因主要在于训练集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类样本数量的大幅减少使模型更容易误判0为1，使精度下降，同时对1类样本的预测正确率上升，使召回率大大提高。不过由于对0类样本的选取完全随机且比例过低，信息损失较大，因此总体性能损失很大，我们认为 RUS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预处理方法效果较差，不如直接训练。</w:t>
      </w:r>
    </w:p>
    <w:p w:rsidR="00A75A55" w:rsidRDefault="00A75A55">
      <w:pPr>
        <w:pStyle w:val="a8"/>
        <w:ind w:firstLineChars="0" w:firstLine="0"/>
        <w:rPr>
          <w:rFonts w:ascii="宋体" w:eastAsia="宋体" w:hAnsi="宋体"/>
          <w:szCs w:val="21"/>
        </w:rPr>
      </w:pPr>
    </w:p>
    <w:p w:rsidR="00A75A55" w:rsidRDefault="00000000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2.对训练集使用</w:t>
      </w:r>
      <w:bookmarkStart w:id="3" w:name="OLE_LINK5"/>
      <w:bookmarkStart w:id="4" w:name="OLE_LINK6"/>
      <w:r>
        <w:rPr>
          <w:rFonts w:ascii="宋体" w:eastAsia="宋体" w:hAnsi="宋体"/>
          <w:b/>
          <w:bCs/>
          <w:szCs w:val="21"/>
        </w:rPr>
        <w:t>CNN</w:t>
      </w:r>
      <w:bookmarkEnd w:id="3"/>
      <w:bookmarkEnd w:id="4"/>
      <w:r>
        <w:rPr>
          <w:rFonts w:ascii="宋体" w:eastAsia="宋体" w:hAnsi="宋体" w:hint="eastAsia"/>
          <w:b/>
          <w:bCs/>
          <w:szCs w:val="21"/>
        </w:rPr>
        <w:t>欠采样方法后，</w:t>
      </w:r>
      <w:bookmarkStart w:id="5" w:name="OLE_LINK3"/>
      <w:bookmarkStart w:id="6" w:name="OLE_LINK4"/>
      <w:r>
        <w:rPr>
          <w:rFonts w:ascii="宋体" w:eastAsia="宋体" w:hAnsi="宋体" w:hint="eastAsia"/>
          <w:b/>
          <w:bCs/>
          <w:szCs w:val="21"/>
        </w:rPr>
        <w:t>0</w:t>
      </w:r>
      <w:bookmarkEnd w:id="5"/>
      <w:bookmarkEnd w:id="6"/>
      <w:r>
        <w:rPr>
          <w:rFonts w:ascii="宋体" w:eastAsia="宋体" w:hAnsi="宋体" w:hint="eastAsia"/>
          <w:b/>
          <w:bCs/>
          <w:szCs w:val="21"/>
        </w:rPr>
        <w:t>类样本数量为1</w:t>
      </w:r>
      <w:r>
        <w:rPr>
          <w:rFonts w:ascii="宋体" w:eastAsia="宋体" w:hAnsi="宋体"/>
          <w:b/>
          <w:bCs/>
          <w:szCs w:val="21"/>
        </w:rPr>
        <w:t>061</w:t>
      </w:r>
      <w:r>
        <w:rPr>
          <w:rFonts w:ascii="宋体" w:eastAsia="宋体" w:hAnsi="宋体" w:hint="eastAsia"/>
          <w:b/>
          <w:bCs/>
          <w:szCs w:val="21"/>
        </w:rPr>
        <w:t>，1类样本数量为3</w:t>
      </w:r>
      <w:r>
        <w:rPr>
          <w:rFonts w:ascii="宋体" w:eastAsia="宋体" w:hAnsi="宋体"/>
          <w:b/>
          <w:bCs/>
          <w:szCs w:val="21"/>
        </w:rPr>
        <w:t>96</w:t>
      </w:r>
      <w:r>
        <w:rPr>
          <w:rFonts w:ascii="宋体" w:eastAsia="宋体" w:hAnsi="宋体" w:hint="eastAsia"/>
          <w:b/>
          <w:bCs/>
          <w:szCs w:val="21"/>
        </w:rPr>
        <w:t>，再进行训练：</w:t>
      </w:r>
    </w:p>
    <w:tbl>
      <w:tblPr>
        <w:tblStyle w:val="4-41"/>
        <w:tblpPr w:leftFromText="180" w:rightFromText="180" w:vertAnchor="text" w:horzAnchor="margin" w:tblpXSpec="center" w:tblpY="122"/>
        <w:tblW w:w="0" w:type="auto"/>
        <w:tblLook w:val="04A0" w:firstRow="1" w:lastRow="0" w:firstColumn="1" w:lastColumn="0" w:noHBand="0" w:noVBand="1"/>
      </w:tblPr>
      <w:tblGrid>
        <w:gridCol w:w="2977"/>
        <w:gridCol w:w="1070"/>
        <w:gridCol w:w="1384"/>
        <w:gridCol w:w="1384"/>
        <w:gridCol w:w="1384"/>
      </w:tblGrid>
      <w:tr w:rsidR="00A75A55" w:rsidTr="00A75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bottom"/>
          </w:tcPr>
          <w:p w:rsidR="00A75A55" w:rsidRDefault="00000000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Model</w:t>
            </w:r>
          </w:p>
        </w:tc>
        <w:tc>
          <w:tcPr>
            <w:tcW w:w="1070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Precision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Recall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F1 Score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ROC AUC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rPr>
                <w:rFonts w:ascii="Times New Roman" w:hAnsi="Times New Roman" w:cs="Times New Roman"/>
                <w:color w:val="37415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XGBoost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CNN</w:t>
            </w:r>
          </w:p>
        </w:tc>
        <w:tc>
          <w:tcPr>
            <w:tcW w:w="1070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0.8283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0.8367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0.8325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0.9791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bottom"/>
          </w:tcPr>
          <w:p w:rsidR="00A75A55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LogisticRegression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CNN</w:t>
            </w:r>
          </w:p>
        </w:tc>
        <w:tc>
          <w:tcPr>
            <w:tcW w:w="1070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0.8152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0.7653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0.7895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0.9823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rPr>
                <w:rFonts w:ascii="Times New Roman" w:hAnsi="Times New Roman" w:cs="Times New Roman"/>
                <w:color w:val="374151"/>
                <w:szCs w:val="21"/>
              </w:rPr>
            </w:pPr>
            <w:bookmarkStart w:id="7" w:name="_Hlk150192102"/>
            <w:bookmarkStart w:id="8" w:name="OLE_LINK17"/>
            <w:bookmarkStart w:id="9" w:name="OLE_LINK18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RandomForest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CNN</w:t>
            </w:r>
            <w:bookmarkEnd w:id="8"/>
            <w:bookmarkEnd w:id="9"/>
          </w:p>
        </w:tc>
        <w:tc>
          <w:tcPr>
            <w:tcW w:w="1070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0.8454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0.8367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0.8410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0.9696</w:t>
            </w:r>
          </w:p>
        </w:tc>
      </w:tr>
      <w:bookmarkEnd w:id="7"/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bottom"/>
          </w:tcPr>
          <w:p w:rsidR="00A75A55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KNeighbors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CNN</w:t>
            </w:r>
          </w:p>
        </w:tc>
        <w:tc>
          <w:tcPr>
            <w:tcW w:w="1070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0.7570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0.8265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0.7902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0.9476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SVM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CNN</w:t>
            </w:r>
          </w:p>
        </w:tc>
        <w:tc>
          <w:tcPr>
            <w:tcW w:w="1070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0.8041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0.7959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0.8000</w:t>
            </w:r>
          </w:p>
        </w:tc>
        <w:tc>
          <w:tcPr>
            <w:tcW w:w="1384" w:type="dxa"/>
            <w:shd w:val="clear" w:color="auto" w:fill="FFF2CC" w:themeFill="accent4" w:themeFillTint="33"/>
            <w:vAlign w:val="center"/>
          </w:tcPr>
          <w:p w:rsidR="00A75A55" w:rsidRDefault="00F65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.9523</w:t>
            </w:r>
          </w:p>
        </w:tc>
      </w:tr>
    </w:tbl>
    <w:p w:rsidR="00A75A55" w:rsidRDefault="0000000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可以看到在使用CNN欠采样方法后，对比直接使用原样本集的方法，召回率均有所上升，但由于精确率的下降，F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分数有所下降。我们认为造成变化的原因在于训练集的0类样本数量大幅度减少使模型更容易误判0为1，使精确率下降，同样的，预测更多的1类会使召回率上升。但是由于CNN方法保留的样本具有代表性，信息损失较少，因此性能损失也不大，考虑到</w:t>
      </w:r>
      <w:r>
        <w:rPr>
          <w:rFonts w:ascii="宋体" w:eastAsia="宋体" w:hAnsi="宋体"/>
          <w:szCs w:val="21"/>
        </w:rPr>
        <w:t>ROC AUC</w:t>
      </w:r>
      <w:r>
        <w:rPr>
          <w:rFonts w:ascii="宋体" w:eastAsia="宋体" w:hAnsi="宋体" w:hint="eastAsia"/>
          <w:szCs w:val="21"/>
        </w:rPr>
        <w:t>面积持平，以及此处检测出信用卡欺诈相对而言更重要，我们认为使用</w:t>
      </w:r>
      <w:r>
        <w:rPr>
          <w:rFonts w:ascii="宋体" w:eastAsia="宋体" w:hAnsi="宋体"/>
          <w:szCs w:val="21"/>
        </w:rPr>
        <w:t>CNN</w:t>
      </w:r>
      <w:r>
        <w:rPr>
          <w:rFonts w:ascii="宋体" w:eastAsia="宋体" w:hAnsi="宋体" w:hint="eastAsia"/>
          <w:szCs w:val="21"/>
        </w:rPr>
        <w:t>方法与直接训练的效果相当（虽然</w:t>
      </w:r>
      <w:r>
        <w:rPr>
          <w:rFonts w:ascii="宋体" w:eastAsia="宋体" w:hAnsi="宋体"/>
          <w:szCs w:val="21"/>
        </w:rPr>
        <w:t>CNN</w:t>
      </w:r>
      <w:r>
        <w:rPr>
          <w:rFonts w:ascii="宋体" w:eastAsia="宋体" w:hAnsi="宋体" w:hint="eastAsia"/>
          <w:szCs w:val="21"/>
        </w:rPr>
        <w:t>预处理数据比较费时间）。</w:t>
      </w:r>
    </w:p>
    <w:p w:rsidR="00A75A55" w:rsidRDefault="00A75A55">
      <w:pPr>
        <w:rPr>
          <w:rFonts w:ascii="宋体" w:eastAsia="宋体" w:hAnsi="宋体"/>
          <w:szCs w:val="21"/>
        </w:rPr>
      </w:pPr>
    </w:p>
    <w:p w:rsidR="00A75A55" w:rsidRPr="00BA5513" w:rsidRDefault="00000000">
      <w:pPr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3</w:t>
      </w:r>
      <w:r>
        <w:rPr>
          <w:rFonts w:ascii="宋体" w:eastAsia="宋体" w:hAnsi="宋体" w:hint="eastAsia"/>
          <w:b/>
          <w:bCs/>
          <w:szCs w:val="21"/>
        </w:rPr>
        <w:t>.对训练集使用SMOTE过采样方法后，1类样本数量</w:t>
      </w:r>
      <w:r w:rsidR="00BA5513">
        <w:rPr>
          <w:rFonts w:ascii="宋体" w:eastAsia="宋体" w:hAnsi="宋体" w:hint="eastAsia"/>
          <w:b/>
          <w:bCs/>
          <w:szCs w:val="21"/>
        </w:rPr>
        <w:t>升至</w:t>
      </w:r>
      <w:r w:rsidR="00BA5513">
        <w:rPr>
          <w:rFonts w:ascii="宋体" w:eastAsia="宋体" w:hAnsi="宋体" w:hint="eastAsia"/>
          <w:b/>
          <w:bCs/>
          <w:szCs w:val="21"/>
        </w:rPr>
        <w:t>0类样本数量</w:t>
      </w:r>
      <w:r>
        <w:rPr>
          <w:rFonts w:ascii="宋体" w:eastAsia="宋体" w:hAnsi="宋体" w:hint="eastAsia"/>
          <w:b/>
          <w:bCs/>
          <w:szCs w:val="21"/>
        </w:rPr>
        <w:t>，再进行训练：</w:t>
      </w:r>
      <w:bookmarkStart w:id="10" w:name="OLE_LINK9"/>
      <w:bookmarkStart w:id="11" w:name="OLE_LINK10"/>
    </w:p>
    <w:tbl>
      <w:tblPr>
        <w:tblStyle w:val="4-41"/>
        <w:tblpPr w:leftFromText="180" w:rightFromText="180" w:vertAnchor="text" w:horzAnchor="margin" w:tblpXSpec="center" w:tblpY="122"/>
        <w:tblW w:w="0" w:type="auto"/>
        <w:tblLook w:val="04A0" w:firstRow="1" w:lastRow="0" w:firstColumn="1" w:lastColumn="0" w:noHBand="0" w:noVBand="1"/>
      </w:tblPr>
      <w:tblGrid>
        <w:gridCol w:w="2977"/>
        <w:gridCol w:w="1070"/>
        <w:gridCol w:w="1384"/>
        <w:gridCol w:w="1384"/>
        <w:gridCol w:w="1384"/>
      </w:tblGrid>
      <w:tr w:rsidR="00A75A55" w:rsidTr="00A75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bottom"/>
          </w:tcPr>
          <w:bookmarkEnd w:id="10"/>
          <w:bookmarkEnd w:id="11"/>
          <w:p w:rsidR="00A75A55" w:rsidRDefault="00000000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Model</w:t>
            </w:r>
          </w:p>
        </w:tc>
        <w:tc>
          <w:tcPr>
            <w:tcW w:w="1070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Precision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Recall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F1 Score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ROC AUC</w:t>
            </w:r>
          </w:p>
        </w:tc>
      </w:tr>
      <w:tr w:rsidR="00AD0C32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2CC" w:themeFill="accent4" w:themeFillTint="33"/>
            <w:vAlign w:val="bottom"/>
          </w:tcPr>
          <w:p w:rsidR="00AD0C32" w:rsidRDefault="00AD0C32" w:rsidP="00AD0C32">
            <w:pPr>
              <w:rPr>
                <w:rFonts w:ascii="Times New Roman" w:hAnsi="Times New Roman" w:cs="Times New Roman"/>
                <w:color w:val="37415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XGBoost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SMOTE</w:t>
            </w:r>
          </w:p>
        </w:tc>
        <w:tc>
          <w:tcPr>
            <w:tcW w:w="1070" w:type="dxa"/>
            <w:shd w:val="clear" w:color="auto" w:fill="FFF2CC" w:themeFill="accent4" w:themeFillTint="33"/>
            <w:vAlign w:val="bottom"/>
          </w:tcPr>
          <w:p w:rsidR="00AD0C32" w:rsidRPr="00AD0C32" w:rsidRDefault="00AD0C32" w:rsidP="00AD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 w:rsidRPr="00AD0C32">
              <w:rPr>
                <w:rFonts w:ascii="Times New Roman" w:hAnsi="Times New Roman" w:cs="Times New Roman" w:hint="eastAsia"/>
                <w:color w:val="374151"/>
                <w:szCs w:val="21"/>
              </w:rPr>
              <w:t>0</w:t>
            </w:r>
            <w:r w:rsidRPr="00AD0C32">
              <w:rPr>
                <w:rFonts w:ascii="Times New Roman" w:hAnsi="Times New Roman" w:cs="Times New Roman"/>
                <w:color w:val="374151"/>
                <w:szCs w:val="21"/>
              </w:rPr>
              <w:t>.7304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D0C32" w:rsidRPr="00AD0C32" w:rsidRDefault="00AD0C32" w:rsidP="00AD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 w:rsidRPr="00AD0C32">
              <w:rPr>
                <w:rFonts w:ascii="Times New Roman" w:hAnsi="Times New Roman" w:cs="Times New Roman" w:hint="eastAsia"/>
                <w:color w:val="374151"/>
                <w:szCs w:val="21"/>
              </w:rPr>
              <w:t>0</w:t>
            </w:r>
            <w:r w:rsidRPr="00AD0C32">
              <w:rPr>
                <w:rFonts w:ascii="Times New Roman" w:hAnsi="Times New Roman" w:cs="Times New Roman"/>
                <w:color w:val="374151"/>
                <w:szCs w:val="21"/>
              </w:rPr>
              <w:t>.8571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D0C32" w:rsidRPr="00AD0C32" w:rsidRDefault="00AD0C32" w:rsidP="00AD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 w:rsidRPr="00AD0C32">
              <w:rPr>
                <w:rFonts w:ascii="Times New Roman" w:hAnsi="Times New Roman" w:cs="Times New Roman" w:hint="eastAsia"/>
                <w:color w:val="374151"/>
                <w:szCs w:val="21"/>
              </w:rPr>
              <w:t>0</w:t>
            </w:r>
            <w:r w:rsidRPr="00AD0C32">
              <w:rPr>
                <w:rFonts w:ascii="Times New Roman" w:hAnsi="Times New Roman" w:cs="Times New Roman"/>
                <w:color w:val="374151"/>
                <w:szCs w:val="21"/>
              </w:rPr>
              <w:t>.7887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D0C32" w:rsidRPr="00AD0C32" w:rsidRDefault="00AD0C32" w:rsidP="00AD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 w:rsidRPr="00AD0C32">
              <w:rPr>
                <w:rFonts w:ascii="Times New Roman" w:hAnsi="Times New Roman" w:cs="Times New Roman" w:hint="eastAsia"/>
                <w:color w:val="374151"/>
                <w:szCs w:val="21"/>
              </w:rPr>
              <w:t>0</w:t>
            </w:r>
            <w:r w:rsidRPr="00AD0C32">
              <w:rPr>
                <w:rFonts w:ascii="Times New Roman" w:hAnsi="Times New Roman" w:cs="Times New Roman"/>
                <w:color w:val="374151"/>
                <w:szCs w:val="21"/>
              </w:rPr>
              <w:t>.9907</w:t>
            </w:r>
          </w:p>
        </w:tc>
      </w:tr>
      <w:tr w:rsidR="00AD0C32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bottom"/>
          </w:tcPr>
          <w:p w:rsidR="00AD0C32" w:rsidRDefault="00AD0C32" w:rsidP="00AD0C32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LogisticRegression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SMOTE</w:t>
            </w:r>
          </w:p>
        </w:tc>
        <w:tc>
          <w:tcPr>
            <w:tcW w:w="1070" w:type="dxa"/>
            <w:vAlign w:val="bottom"/>
          </w:tcPr>
          <w:p w:rsidR="00AD0C32" w:rsidRPr="00AD0C32" w:rsidRDefault="00AD0C32" w:rsidP="00AD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AD0C32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AD0C32">
              <w:rPr>
                <w:rFonts w:ascii="Times New Roman" w:eastAsia="宋体" w:hAnsi="Times New Roman" w:cs="Times New Roman"/>
                <w:szCs w:val="21"/>
              </w:rPr>
              <w:t>.0636</w:t>
            </w:r>
          </w:p>
        </w:tc>
        <w:tc>
          <w:tcPr>
            <w:tcW w:w="1384" w:type="dxa"/>
            <w:vAlign w:val="bottom"/>
          </w:tcPr>
          <w:p w:rsidR="00AD0C32" w:rsidRPr="00AD0C32" w:rsidRDefault="00AD0C32" w:rsidP="00AD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D0C32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0</w:t>
            </w:r>
            <w:r w:rsidRPr="00AD0C32">
              <w:rPr>
                <w:rFonts w:ascii="Times New Roman" w:eastAsia="宋体" w:hAnsi="Times New Roman" w:cs="Times New Roman"/>
                <w:b/>
                <w:bCs/>
                <w:szCs w:val="21"/>
              </w:rPr>
              <w:t>.9184</w:t>
            </w:r>
          </w:p>
        </w:tc>
        <w:tc>
          <w:tcPr>
            <w:tcW w:w="1384" w:type="dxa"/>
            <w:vAlign w:val="bottom"/>
          </w:tcPr>
          <w:p w:rsidR="00AD0C32" w:rsidRPr="00AD0C32" w:rsidRDefault="00AD0C32" w:rsidP="00AD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AD0C32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AD0C32">
              <w:rPr>
                <w:rFonts w:ascii="Times New Roman" w:eastAsia="宋体" w:hAnsi="Times New Roman" w:cs="Times New Roman"/>
                <w:szCs w:val="21"/>
              </w:rPr>
              <w:t>.1189</w:t>
            </w:r>
          </w:p>
        </w:tc>
        <w:tc>
          <w:tcPr>
            <w:tcW w:w="1384" w:type="dxa"/>
            <w:vAlign w:val="bottom"/>
          </w:tcPr>
          <w:p w:rsidR="00AD0C32" w:rsidRPr="00AD0C32" w:rsidRDefault="00AD0C32" w:rsidP="00AD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AD0C32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AD0C32">
              <w:rPr>
                <w:rFonts w:ascii="Times New Roman" w:eastAsia="宋体" w:hAnsi="Times New Roman" w:cs="Times New Roman"/>
                <w:szCs w:val="21"/>
              </w:rPr>
              <w:t>.9798</w:t>
            </w:r>
          </w:p>
        </w:tc>
      </w:tr>
      <w:tr w:rsidR="00AD0C32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2CC" w:themeFill="accent4" w:themeFillTint="33"/>
            <w:vAlign w:val="bottom"/>
          </w:tcPr>
          <w:p w:rsidR="00AD0C32" w:rsidRDefault="00AD0C32" w:rsidP="00AD0C32">
            <w:pPr>
              <w:rPr>
                <w:rFonts w:ascii="Times New Roman" w:hAnsi="Times New Roman" w:cs="Times New Roman"/>
                <w:color w:val="37415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RandomForest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SMOTE</w:t>
            </w:r>
          </w:p>
        </w:tc>
        <w:tc>
          <w:tcPr>
            <w:tcW w:w="1070" w:type="dxa"/>
            <w:shd w:val="clear" w:color="auto" w:fill="FFF2CC" w:themeFill="accent4" w:themeFillTint="33"/>
            <w:vAlign w:val="bottom"/>
          </w:tcPr>
          <w:p w:rsidR="00AD0C32" w:rsidRPr="00AD0C32" w:rsidRDefault="00AD0C32" w:rsidP="00AD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</w:pPr>
            <w:r w:rsidRPr="00AD0C32">
              <w:rPr>
                <w:rFonts w:ascii="Times New Roman" w:hAnsi="Times New Roman" w:cs="Times New Roman" w:hint="eastAsia"/>
                <w:b/>
                <w:bCs/>
                <w:color w:val="374151"/>
                <w:szCs w:val="21"/>
              </w:rPr>
              <w:t>0</w:t>
            </w:r>
            <w:r w:rsidRPr="00AD0C32"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.8925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D0C32" w:rsidRPr="00AD0C32" w:rsidRDefault="00AD0C32" w:rsidP="00AD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 w:rsidRPr="00AD0C32">
              <w:rPr>
                <w:rFonts w:ascii="Times New Roman" w:hAnsi="Times New Roman" w:cs="Times New Roman" w:hint="eastAsia"/>
                <w:color w:val="374151"/>
                <w:szCs w:val="21"/>
              </w:rPr>
              <w:t>0</w:t>
            </w:r>
            <w:r w:rsidRPr="00AD0C32">
              <w:rPr>
                <w:rFonts w:ascii="Times New Roman" w:hAnsi="Times New Roman" w:cs="Times New Roman"/>
                <w:color w:val="374151"/>
                <w:szCs w:val="21"/>
              </w:rPr>
              <w:t>.8469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D0C32" w:rsidRPr="00AD0C32" w:rsidRDefault="00AD0C32" w:rsidP="00AD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</w:pPr>
            <w:r w:rsidRPr="00AD0C32">
              <w:rPr>
                <w:rFonts w:ascii="Times New Roman" w:hAnsi="Times New Roman" w:cs="Times New Roman" w:hint="eastAsia"/>
                <w:b/>
                <w:bCs/>
                <w:color w:val="374151"/>
                <w:szCs w:val="21"/>
              </w:rPr>
              <w:t>0</w:t>
            </w:r>
            <w:r w:rsidRPr="00AD0C32"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.8691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D0C32" w:rsidRPr="00AD0C32" w:rsidRDefault="00AD0C32" w:rsidP="00AD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</w:pPr>
            <w:r w:rsidRPr="00AD0C32">
              <w:rPr>
                <w:rFonts w:ascii="Times New Roman" w:hAnsi="Times New Roman" w:cs="Times New Roman" w:hint="eastAsia"/>
                <w:b/>
                <w:bCs/>
                <w:color w:val="374151"/>
                <w:szCs w:val="21"/>
              </w:rPr>
              <w:t>0</w:t>
            </w:r>
            <w:r w:rsidRPr="00AD0C32"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.9954</w:t>
            </w:r>
          </w:p>
        </w:tc>
      </w:tr>
      <w:tr w:rsidR="00AD0C32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bottom"/>
          </w:tcPr>
          <w:p w:rsidR="00AD0C32" w:rsidRDefault="00AD0C32" w:rsidP="00AD0C32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KNeighbors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SMOTE</w:t>
            </w:r>
          </w:p>
        </w:tc>
        <w:tc>
          <w:tcPr>
            <w:tcW w:w="1070" w:type="dxa"/>
            <w:vAlign w:val="bottom"/>
          </w:tcPr>
          <w:p w:rsidR="00AD0C32" w:rsidRPr="00AD0C32" w:rsidRDefault="00AD0C32" w:rsidP="00AD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AD0C32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AD0C32">
              <w:rPr>
                <w:rFonts w:ascii="Times New Roman" w:eastAsia="宋体" w:hAnsi="Times New Roman" w:cs="Times New Roman"/>
                <w:szCs w:val="21"/>
              </w:rPr>
              <w:t>.4970</w:t>
            </w:r>
          </w:p>
        </w:tc>
        <w:tc>
          <w:tcPr>
            <w:tcW w:w="1384" w:type="dxa"/>
            <w:vAlign w:val="bottom"/>
          </w:tcPr>
          <w:p w:rsidR="00AD0C32" w:rsidRPr="00AD0C32" w:rsidRDefault="00AD0C32" w:rsidP="00AD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AD0C32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AD0C32">
              <w:rPr>
                <w:rFonts w:ascii="Times New Roman" w:eastAsia="宋体" w:hAnsi="Times New Roman" w:cs="Times New Roman"/>
                <w:szCs w:val="21"/>
              </w:rPr>
              <w:t>.8571</w:t>
            </w:r>
          </w:p>
        </w:tc>
        <w:tc>
          <w:tcPr>
            <w:tcW w:w="1384" w:type="dxa"/>
            <w:vAlign w:val="bottom"/>
          </w:tcPr>
          <w:p w:rsidR="00AD0C32" w:rsidRPr="00AD0C32" w:rsidRDefault="00AD0C32" w:rsidP="00AD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AD0C32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AD0C32">
              <w:rPr>
                <w:rFonts w:ascii="Times New Roman" w:eastAsia="宋体" w:hAnsi="Times New Roman" w:cs="Times New Roman"/>
                <w:szCs w:val="21"/>
              </w:rPr>
              <w:t>.6292</w:t>
            </w:r>
          </w:p>
        </w:tc>
        <w:tc>
          <w:tcPr>
            <w:tcW w:w="1384" w:type="dxa"/>
            <w:vAlign w:val="bottom"/>
          </w:tcPr>
          <w:p w:rsidR="00AD0C32" w:rsidRPr="00AD0C32" w:rsidRDefault="00AD0C32" w:rsidP="00AD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AD0C32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AD0C32">
              <w:rPr>
                <w:rFonts w:ascii="Times New Roman" w:eastAsia="宋体" w:hAnsi="Times New Roman" w:cs="Times New Roman"/>
                <w:szCs w:val="21"/>
              </w:rPr>
              <w:t>.9332</w:t>
            </w:r>
          </w:p>
        </w:tc>
      </w:tr>
      <w:tr w:rsidR="00BA5513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2CC" w:themeFill="accent4" w:themeFillTint="33"/>
            <w:vAlign w:val="bottom"/>
          </w:tcPr>
          <w:p w:rsidR="00BA5513" w:rsidRDefault="00BA5513" w:rsidP="00BA5513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SVM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SMOTE</w:t>
            </w:r>
          </w:p>
        </w:tc>
        <w:tc>
          <w:tcPr>
            <w:tcW w:w="1070" w:type="dxa"/>
            <w:shd w:val="clear" w:color="auto" w:fill="FFF2CC" w:themeFill="accent4" w:themeFillTint="33"/>
            <w:vAlign w:val="bottom"/>
          </w:tcPr>
          <w:p w:rsidR="00BA5513" w:rsidRDefault="00BA5513" w:rsidP="00BA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.0798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BA5513" w:rsidRDefault="00BA5513" w:rsidP="00BA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.9122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BA5513" w:rsidRDefault="00BA5513" w:rsidP="00BA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.1619</w:t>
            </w:r>
          </w:p>
        </w:tc>
        <w:tc>
          <w:tcPr>
            <w:tcW w:w="1384" w:type="dxa"/>
            <w:shd w:val="clear" w:color="auto" w:fill="FFF2CC" w:themeFill="accent4" w:themeFillTint="33"/>
            <w:vAlign w:val="center"/>
          </w:tcPr>
          <w:p w:rsidR="00BA5513" w:rsidRDefault="00BA5513" w:rsidP="00BA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.9796</w:t>
            </w:r>
          </w:p>
        </w:tc>
      </w:tr>
    </w:tbl>
    <w:p w:rsidR="00A75A55" w:rsidRPr="00BA5513" w:rsidRDefault="00BA5513" w:rsidP="00BA5513">
      <w:pPr>
        <w:ind w:firstLine="420"/>
        <w:rPr>
          <w:rFonts w:ascii="宋体" w:eastAsia="宋体" w:hAnsi="宋体"/>
          <w:szCs w:val="21"/>
        </w:rPr>
      </w:pPr>
      <w:r w:rsidRPr="00BA5513">
        <w:rPr>
          <w:rFonts w:ascii="宋体" w:eastAsia="宋体" w:hAnsi="宋体"/>
          <w:szCs w:val="21"/>
        </w:rPr>
        <w:t>可以看到在使用SMOTE过采样方法后，对比RUS欠采样方法，召回率有所下降，而相较CNN欠采样方法，召回率则是有所上升。而精确率较RUS方法有所提升，较CNN方法除随机森林模型外均大幅降低。因此F1分数总体介于RUS和CNN方法之间。我们认为造成变化的原因在于SMOTE方法相较于RUS方法有更完整的0类样本信息，而相较于CNN方法，其</w:t>
      </w:r>
      <w:r>
        <w:rPr>
          <w:rFonts w:ascii="宋体" w:eastAsia="宋体" w:hAnsi="宋体" w:hint="eastAsia"/>
          <w:szCs w:val="21"/>
        </w:rPr>
        <w:t>在高纬空间上线性</w:t>
      </w:r>
      <w:r w:rsidRPr="00BA5513">
        <w:rPr>
          <w:rFonts w:ascii="宋体" w:eastAsia="宋体" w:hAnsi="宋体" w:hint="eastAsia"/>
          <w:szCs w:val="21"/>
        </w:rPr>
        <w:t>生</w:t>
      </w:r>
      <w:r w:rsidRPr="00BA5513">
        <w:rPr>
          <w:rFonts w:ascii="宋体" w:eastAsia="宋体" w:hAnsi="宋体"/>
          <w:szCs w:val="21"/>
        </w:rPr>
        <w:t>成的1类样本</w:t>
      </w:r>
      <w:r>
        <w:rPr>
          <w:rFonts w:ascii="宋体" w:eastAsia="宋体" w:hAnsi="宋体" w:hint="eastAsia"/>
          <w:szCs w:val="21"/>
        </w:rPr>
        <w:t>必然存在和0类样本重复的样本空间</w:t>
      </w:r>
      <w:r w:rsidRPr="00BA5513">
        <w:rPr>
          <w:rFonts w:ascii="宋体" w:eastAsia="宋体" w:hAnsi="宋体"/>
          <w:szCs w:val="21"/>
        </w:rPr>
        <w:t>，因此总体训练效果介于RUS和CNN方法之间。</w:t>
      </w:r>
      <w:r>
        <w:rPr>
          <w:rFonts w:ascii="宋体" w:eastAsia="宋体" w:hAnsi="宋体" w:hint="eastAsia"/>
          <w:szCs w:val="21"/>
        </w:rPr>
        <w:t>虽然</w:t>
      </w:r>
      <w:r w:rsidRPr="00BA5513">
        <w:rPr>
          <w:rFonts w:ascii="宋体" w:eastAsia="宋体" w:hAnsi="宋体"/>
          <w:szCs w:val="21"/>
        </w:rPr>
        <w:t>随机森林模型</w:t>
      </w:r>
      <w:r>
        <w:rPr>
          <w:rFonts w:ascii="宋体" w:eastAsia="宋体" w:hAnsi="宋体" w:hint="eastAsia"/>
          <w:szCs w:val="21"/>
        </w:rPr>
        <w:t>有</w:t>
      </w:r>
      <w:r w:rsidRPr="00BA5513">
        <w:rPr>
          <w:rFonts w:ascii="宋体" w:eastAsia="宋体" w:hAnsi="宋体"/>
          <w:szCs w:val="21"/>
        </w:rPr>
        <w:t>良好</w:t>
      </w:r>
      <w:r>
        <w:rPr>
          <w:rFonts w:ascii="宋体" w:eastAsia="宋体" w:hAnsi="宋体" w:hint="eastAsia"/>
          <w:szCs w:val="21"/>
        </w:rPr>
        <w:t>的</w:t>
      </w:r>
      <w:r w:rsidRPr="00BA5513">
        <w:rPr>
          <w:rFonts w:ascii="宋体" w:eastAsia="宋体" w:hAnsi="宋体"/>
          <w:szCs w:val="21"/>
        </w:rPr>
        <w:t>表现，</w:t>
      </w:r>
      <w:r>
        <w:rPr>
          <w:rFonts w:ascii="宋体" w:eastAsia="宋体" w:hAnsi="宋体" w:hint="eastAsia"/>
          <w:szCs w:val="21"/>
        </w:rPr>
        <w:t>但由于样本量增多以及</w:t>
      </w:r>
      <w:r w:rsidRPr="00BA5513">
        <w:rPr>
          <w:rFonts w:ascii="宋体" w:eastAsia="宋体" w:hAnsi="宋体"/>
          <w:szCs w:val="21"/>
        </w:rPr>
        <w:t>随机森林</w:t>
      </w:r>
      <w:r>
        <w:rPr>
          <w:rFonts w:ascii="宋体" w:eastAsia="宋体" w:hAnsi="宋体" w:hint="eastAsia"/>
          <w:szCs w:val="21"/>
        </w:rPr>
        <w:t>的长训练时间，</w:t>
      </w:r>
      <w:r w:rsidRPr="00BA5513">
        <w:rPr>
          <w:rFonts w:ascii="宋体" w:eastAsia="宋体" w:hAnsi="宋体" w:hint="eastAsia"/>
          <w:szCs w:val="21"/>
        </w:rPr>
        <w:t>我</w:t>
      </w:r>
      <w:r w:rsidRPr="00BA5513">
        <w:rPr>
          <w:rFonts w:ascii="宋体" w:eastAsia="宋体" w:hAnsi="宋体"/>
          <w:szCs w:val="21"/>
        </w:rPr>
        <w:t>们认为使用</w:t>
      </w:r>
      <w:proofErr w:type="spellStart"/>
      <w:r w:rsidRPr="00BA5513">
        <w:rPr>
          <w:rFonts w:ascii="宋体" w:eastAsia="宋体" w:hAnsi="宋体"/>
          <w:szCs w:val="21"/>
        </w:rPr>
        <w:t>RandomForest</w:t>
      </w:r>
      <w:proofErr w:type="spellEnd"/>
      <w:r w:rsidRPr="00BA5513">
        <w:rPr>
          <w:rFonts w:ascii="宋体" w:eastAsia="宋体" w:hAnsi="宋体"/>
          <w:szCs w:val="21"/>
        </w:rPr>
        <w:t xml:space="preserve"> + SMOTE方法</w:t>
      </w:r>
      <w:r>
        <w:rPr>
          <w:rFonts w:ascii="宋体" w:eastAsia="宋体" w:hAnsi="宋体" w:hint="eastAsia"/>
          <w:szCs w:val="21"/>
        </w:rPr>
        <w:t>略逊色于</w:t>
      </w:r>
      <w:proofErr w:type="spellStart"/>
      <w:r>
        <w:rPr>
          <w:rFonts w:ascii="宋体" w:eastAsia="宋体" w:hAnsi="宋体" w:hint="eastAsia"/>
          <w:szCs w:val="21"/>
        </w:rPr>
        <w:t>XGboost</w:t>
      </w:r>
      <w:proofErr w:type="spellEnd"/>
      <w:r>
        <w:rPr>
          <w:rFonts w:ascii="宋体" w:eastAsia="宋体" w:hAnsi="宋体" w:hint="eastAsia"/>
          <w:szCs w:val="21"/>
        </w:rPr>
        <w:t>直接训练或是</w:t>
      </w:r>
      <w:r w:rsidRPr="00BA5513">
        <w:rPr>
          <w:rFonts w:ascii="宋体" w:eastAsia="宋体" w:hAnsi="宋体"/>
          <w:szCs w:val="21"/>
        </w:rPr>
        <w:t>CNN欠采样</w:t>
      </w:r>
      <w:r>
        <w:rPr>
          <w:rFonts w:ascii="宋体" w:eastAsia="宋体" w:hAnsi="宋体" w:hint="eastAsia"/>
          <w:szCs w:val="21"/>
        </w:rPr>
        <w:t>加随机森林的</w:t>
      </w:r>
      <w:r w:rsidRPr="00BA5513">
        <w:rPr>
          <w:rFonts w:ascii="宋体" w:eastAsia="宋体" w:hAnsi="宋体"/>
          <w:szCs w:val="21"/>
        </w:rPr>
        <w:t>效果。</w:t>
      </w:r>
    </w:p>
    <w:p w:rsidR="00A75A55" w:rsidRDefault="00A75A55">
      <w:pPr>
        <w:rPr>
          <w:rFonts w:ascii="宋体" w:eastAsia="宋体" w:hAnsi="宋体"/>
          <w:szCs w:val="21"/>
        </w:rPr>
      </w:pPr>
    </w:p>
    <w:p w:rsidR="00A75A55" w:rsidRDefault="00000000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4</w:t>
      </w:r>
      <w:r>
        <w:rPr>
          <w:rFonts w:ascii="宋体" w:eastAsia="宋体" w:hAnsi="宋体" w:hint="eastAsia"/>
          <w:b/>
          <w:bCs/>
          <w:szCs w:val="21"/>
        </w:rPr>
        <w:t>.对训练集使用</w:t>
      </w:r>
      <w:bookmarkStart w:id="12" w:name="OLE_LINK7"/>
      <w:bookmarkStart w:id="13" w:name="OLE_LINK8"/>
      <w:r>
        <w:rPr>
          <w:rFonts w:ascii="宋体" w:eastAsia="宋体" w:hAnsi="宋体" w:hint="eastAsia"/>
          <w:b/>
          <w:bCs/>
          <w:szCs w:val="21"/>
        </w:rPr>
        <w:t>SMOTE</w:t>
      </w:r>
      <w:r>
        <w:rPr>
          <w:rFonts w:ascii="宋体" w:eastAsia="宋体" w:hAnsi="宋体"/>
          <w:b/>
          <w:bCs/>
          <w:szCs w:val="21"/>
        </w:rPr>
        <w:t xml:space="preserve"> + </w:t>
      </w:r>
      <w:r>
        <w:rPr>
          <w:rFonts w:ascii="宋体" w:eastAsia="宋体" w:hAnsi="宋体" w:hint="eastAsia"/>
          <w:b/>
          <w:bCs/>
          <w:szCs w:val="21"/>
        </w:rPr>
        <w:t>ENN混合采样方法</w:t>
      </w:r>
      <w:bookmarkEnd w:id="12"/>
      <w:bookmarkEnd w:id="13"/>
      <w:r>
        <w:rPr>
          <w:rFonts w:ascii="宋体" w:eastAsia="宋体" w:hAnsi="宋体" w:hint="eastAsia"/>
          <w:b/>
          <w:bCs/>
          <w:szCs w:val="21"/>
        </w:rPr>
        <w:t>后，0类样本数量为2</w:t>
      </w:r>
      <w:r>
        <w:rPr>
          <w:rFonts w:ascii="宋体" w:eastAsia="宋体" w:hAnsi="宋体"/>
          <w:b/>
          <w:bCs/>
          <w:szCs w:val="21"/>
        </w:rPr>
        <w:t>27053</w:t>
      </w:r>
      <w:r>
        <w:rPr>
          <w:rFonts w:ascii="宋体" w:eastAsia="宋体" w:hAnsi="宋体" w:hint="eastAsia"/>
          <w:b/>
          <w:bCs/>
          <w:szCs w:val="21"/>
        </w:rPr>
        <w:t>，1类样本数量为2</w:t>
      </w:r>
      <w:r>
        <w:rPr>
          <w:rFonts w:ascii="宋体" w:eastAsia="宋体" w:hAnsi="宋体"/>
          <w:b/>
          <w:bCs/>
          <w:szCs w:val="21"/>
        </w:rPr>
        <w:t>27453</w:t>
      </w:r>
      <w:r>
        <w:rPr>
          <w:rFonts w:ascii="宋体" w:eastAsia="宋体" w:hAnsi="宋体" w:hint="eastAsia"/>
          <w:b/>
          <w:bCs/>
          <w:szCs w:val="21"/>
        </w:rPr>
        <w:t>，再进行训练：</w:t>
      </w:r>
    </w:p>
    <w:tbl>
      <w:tblPr>
        <w:tblStyle w:val="4-41"/>
        <w:tblpPr w:leftFromText="180" w:rightFromText="180" w:vertAnchor="text" w:horzAnchor="margin" w:tblpXSpec="center" w:tblpY="122"/>
        <w:tblW w:w="0" w:type="auto"/>
        <w:tblLook w:val="04A0" w:firstRow="1" w:lastRow="0" w:firstColumn="1" w:lastColumn="0" w:noHBand="0" w:noVBand="1"/>
      </w:tblPr>
      <w:tblGrid>
        <w:gridCol w:w="3100"/>
        <w:gridCol w:w="1068"/>
        <w:gridCol w:w="1378"/>
        <w:gridCol w:w="1378"/>
        <w:gridCol w:w="1378"/>
      </w:tblGrid>
      <w:tr w:rsidR="00A75A55" w:rsidTr="00A75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bottom"/>
          </w:tcPr>
          <w:p w:rsidR="00A75A55" w:rsidRDefault="00000000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Model</w:t>
            </w:r>
          </w:p>
        </w:tc>
        <w:tc>
          <w:tcPr>
            <w:tcW w:w="1070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Precision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Recall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F1 Score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ROC AUC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rPr>
                <w:rFonts w:ascii="Times New Roman" w:hAnsi="Times New Roman" w:cs="Times New Roman"/>
                <w:color w:val="37415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XGBoost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SMOTEENN</w:t>
            </w:r>
          </w:p>
        </w:tc>
        <w:tc>
          <w:tcPr>
            <w:tcW w:w="1070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0.7328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0.8673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0.7944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0.9888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bottom"/>
          </w:tcPr>
          <w:p w:rsidR="00A75A55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LogisticRegression+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SMOTEENN</w:t>
            </w:r>
            <w:proofErr w:type="spellEnd"/>
          </w:p>
        </w:tc>
        <w:tc>
          <w:tcPr>
            <w:tcW w:w="1070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0.0588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0.9184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0.1106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0.9810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rPr>
                <w:rFonts w:ascii="Times New Roman" w:hAnsi="Times New Roman" w:cs="Times New Roman"/>
                <w:color w:val="374151"/>
                <w:szCs w:val="21"/>
              </w:rPr>
            </w:pPr>
            <w:bookmarkStart w:id="14" w:name="OLE_LINK16"/>
            <w:bookmarkStart w:id="15" w:name="OLE_LINK15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RandomForest</w:t>
            </w:r>
            <w:bookmarkEnd w:id="14"/>
            <w:bookmarkEnd w:id="15"/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SMOTEENN</w:t>
            </w:r>
          </w:p>
        </w:tc>
        <w:tc>
          <w:tcPr>
            <w:tcW w:w="1070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0.8235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0.8571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0.8400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0.9910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bottom"/>
          </w:tcPr>
          <w:p w:rsidR="00A75A55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KNeighbors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SMOTEENN</w:t>
            </w:r>
          </w:p>
        </w:tc>
        <w:tc>
          <w:tcPr>
            <w:tcW w:w="1070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0.4599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0.8776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0.6035</w:t>
            </w:r>
          </w:p>
        </w:tc>
        <w:tc>
          <w:tcPr>
            <w:tcW w:w="1384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0.9382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SVM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SMOTEENN</w:t>
            </w:r>
          </w:p>
        </w:tc>
        <w:tc>
          <w:tcPr>
            <w:tcW w:w="1070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0.0818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0.9286</w:t>
            </w:r>
          </w:p>
        </w:tc>
        <w:tc>
          <w:tcPr>
            <w:tcW w:w="1384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0.1503</w:t>
            </w:r>
          </w:p>
        </w:tc>
        <w:tc>
          <w:tcPr>
            <w:tcW w:w="1384" w:type="dxa"/>
            <w:shd w:val="clear" w:color="auto" w:fill="FFF2CC" w:themeFill="accent4" w:themeFillTint="33"/>
            <w:vAlign w:val="center"/>
          </w:tcPr>
          <w:p w:rsidR="00A75A55" w:rsidRDefault="00F65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.9871</w:t>
            </w:r>
          </w:p>
        </w:tc>
      </w:tr>
    </w:tbl>
    <w:p w:rsidR="00A75A55" w:rsidRDefault="0000000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可以看到在使用SMOTE</w:t>
      </w:r>
      <w:r>
        <w:rPr>
          <w:rFonts w:ascii="宋体" w:eastAsia="宋体" w:hAnsi="宋体"/>
          <w:szCs w:val="21"/>
        </w:rPr>
        <w:t xml:space="preserve"> + </w:t>
      </w:r>
      <w:r>
        <w:rPr>
          <w:rFonts w:ascii="宋体" w:eastAsia="宋体" w:hAnsi="宋体" w:hint="eastAsia"/>
          <w:szCs w:val="21"/>
        </w:rPr>
        <w:t>ENN混合采样方法后，对比其他非过采样方法，召回率均有所上升，但精确率大幅度下降，导致F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分数大幅度下降。我们认为造成变化的原因在于训练集的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类样本数量大幅度增加使模型更容易误判0为1，使精确率下降，但同样的，预测更多的1类会使召回率上升。考虑到</w:t>
      </w:r>
      <w:r>
        <w:rPr>
          <w:rFonts w:ascii="宋体" w:eastAsia="宋体" w:hAnsi="宋体"/>
          <w:szCs w:val="21"/>
        </w:rPr>
        <w:t>ROC AUC</w:t>
      </w:r>
      <w:r>
        <w:rPr>
          <w:rFonts w:ascii="宋体" w:eastAsia="宋体" w:hAnsi="宋体" w:hint="eastAsia"/>
          <w:szCs w:val="21"/>
        </w:rPr>
        <w:t>面积持平，以及此处检测出信用卡欺诈相对而言更重要，我们认为使用</w:t>
      </w:r>
      <w:r>
        <w:rPr>
          <w:rFonts w:ascii="宋体" w:eastAsia="宋体" w:hAnsi="宋体"/>
          <w:szCs w:val="21"/>
        </w:rPr>
        <w:t>CNN</w:t>
      </w:r>
      <w:r>
        <w:rPr>
          <w:rFonts w:ascii="宋体" w:eastAsia="宋体" w:hAnsi="宋体" w:hint="eastAsia"/>
          <w:szCs w:val="21"/>
        </w:rPr>
        <w:t>方法与直接训练的效果相当（虽然</w:t>
      </w:r>
      <w:r>
        <w:rPr>
          <w:rFonts w:ascii="宋体" w:eastAsia="宋体" w:hAnsi="宋体"/>
          <w:szCs w:val="21"/>
        </w:rPr>
        <w:t>CNN</w:t>
      </w:r>
      <w:r>
        <w:rPr>
          <w:rFonts w:ascii="宋体" w:eastAsia="宋体" w:hAnsi="宋体" w:hint="eastAsia"/>
          <w:szCs w:val="21"/>
        </w:rPr>
        <w:t>比较费时间）。</w:t>
      </w:r>
    </w:p>
    <w:p w:rsidR="00A75A55" w:rsidRDefault="00A75A55">
      <w:pPr>
        <w:rPr>
          <w:rFonts w:ascii="宋体" w:eastAsia="宋体" w:hAnsi="宋体"/>
          <w:szCs w:val="21"/>
        </w:rPr>
      </w:pPr>
    </w:p>
    <w:p w:rsidR="00A75A55" w:rsidRDefault="00000000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</w:t>
      </w:r>
      <w:r>
        <w:rPr>
          <w:rFonts w:ascii="宋体" w:eastAsia="宋体" w:hAnsi="宋体"/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特征</w:t>
      </w:r>
      <w:r>
        <w:rPr>
          <w:rFonts w:ascii="宋体" w:eastAsia="宋体" w:hAnsi="宋体"/>
          <w:b/>
          <w:bCs/>
          <w:sz w:val="24"/>
          <w:szCs w:val="24"/>
        </w:rPr>
        <w:t>分布不均衡</w:t>
      </w:r>
      <w:r>
        <w:rPr>
          <w:rFonts w:ascii="宋体" w:eastAsia="宋体" w:hAnsi="宋体" w:hint="eastAsia"/>
          <w:b/>
          <w:bCs/>
          <w:sz w:val="24"/>
          <w:szCs w:val="24"/>
        </w:rPr>
        <w:t>处理</w:t>
      </w:r>
    </w:p>
    <w:p w:rsidR="00A75A55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我们我们选择了两种综合效果最好的模型——原样本集合+</w:t>
      </w:r>
      <w:proofErr w:type="spellStart"/>
      <w:r>
        <w:rPr>
          <w:rFonts w:ascii="宋体" w:eastAsia="宋体" w:hAnsi="宋体"/>
          <w:szCs w:val="21"/>
        </w:rPr>
        <w:t>XGBoost</w:t>
      </w:r>
      <w:proofErr w:type="spellEnd"/>
      <w:r>
        <w:rPr>
          <w:rFonts w:ascii="宋体" w:eastAsia="宋体" w:hAnsi="宋体" w:hint="eastAsia"/>
          <w:szCs w:val="21"/>
        </w:rPr>
        <w:t>和CNN欠采样样本集+</w:t>
      </w:r>
      <w:proofErr w:type="spellStart"/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>andomForest</w:t>
      </w:r>
      <w:proofErr w:type="spellEnd"/>
      <w:r>
        <w:rPr>
          <w:rFonts w:ascii="宋体" w:eastAsia="宋体" w:hAnsi="宋体" w:hint="eastAsia"/>
          <w:szCs w:val="21"/>
        </w:rPr>
        <w:t>对比了三种处理特征的方法——手动选择相关特征，PCA降维，</w:t>
      </w:r>
      <w:bookmarkStart w:id="16" w:name="OLE_LINK20"/>
      <w:bookmarkStart w:id="17" w:name="OLE_LINK19"/>
      <w:r>
        <w:rPr>
          <w:rFonts w:ascii="宋体" w:eastAsia="宋体" w:hAnsi="宋体" w:hint="eastAsia"/>
          <w:szCs w:val="21"/>
        </w:rPr>
        <w:t>Autoencoder</w:t>
      </w:r>
      <w:bookmarkEnd w:id="16"/>
      <w:bookmarkEnd w:id="17"/>
      <w:r>
        <w:rPr>
          <w:rFonts w:ascii="宋体" w:eastAsia="宋体" w:hAnsi="宋体" w:hint="eastAsia"/>
          <w:szCs w:val="21"/>
        </w:rPr>
        <w:t>降维。这里手动选择特征相关图中有区分度的特征进行训练（选择</w:t>
      </w:r>
      <w:r>
        <w:rPr>
          <w:rFonts w:ascii="宋体" w:eastAsia="宋体" w:hAnsi="宋体"/>
          <w:szCs w:val="21"/>
        </w:rPr>
        <w:t>V1, V2, V3, V4, V5, V6, V7, V9, V10, V11, V12, V14, V16, V17, V18, V19</w:t>
      </w:r>
      <w:r>
        <w:rPr>
          <w:rFonts w:ascii="宋体" w:eastAsia="宋体" w:hAnsi="宋体" w:hint="eastAsia"/>
          <w:szCs w:val="21"/>
        </w:rPr>
        <w:t>共1</w:t>
      </w:r>
      <w:r>
        <w:rPr>
          <w:rFonts w:ascii="宋体" w:eastAsia="宋体" w:hAnsi="宋体"/>
          <w:szCs w:val="21"/>
        </w:rPr>
        <w:t>6</w:t>
      </w:r>
      <w:r>
        <w:rPr>
          <w:rFonts w:ascii="宋体" w:eastAsia="宋体" w:hAnsi="宋体" w:hint="eastAsia"/>
          <w:szCs w:val="21"/>
        </w:rPr>
        <w:t>列</w:t>
      </w:r>
      <w:r>
        <w:rPr>
          <w:rFonts w:ascii="宋体" w:eastAsia="宋体" w:hAnsi="宋体"/>
          <w:szCs w:val="21"/>
        </w:rPr>
        <w:t>变量</w:t>
      </w:r>
      <w:r>
        <w:rPr>
          <w:rFonts w:ascii="宋体" w:eastAsia="宋体" w:hAnsi="宋体" w:hint="eastAsia"/>
          <w:szCs w:val="21"/>
        </w:rPr>
        <w:t>），PCA和</w:t>
      </w:r>
      <w:r>
        <w:rPr>
          <w:rFonts w:ascii="宋体" w:eastAsia="宋体" w:hAnsi="宋体"/>
          <w:szCs w:val="21"/>
        </w:rPr>
        <w:t>Autoencoder</w:t>
      </w:r>
      <w:r>
        <w:rPr>
          <w:rFonts w:ascii="宋体" w:eastAsia="宋体" w:hAnsi="宋体" w:hint="eastAsia"/>
          <w:szCs w:val="21"/>
        </w:rPr>
        <w:t>均降至1</w:t>
      </w:r>
      <w:r>
        <w:rPr>
          <w:rFonts w:ascii="宋体" w:eastAsia="宋体" w:hAnsi="宋体"/>
          <w:szCs w:val="21"/>
        </w:rPr>
        <w:t>6</w:t>
      </w:r>
      <w:r>
        <w:rPr>
          <w:rFonts w:ascii="宋体" w:eastAsia="宋体" w:hAnsi="宋体" w:hint="eastAsia"/>
          <w:szCs w:val="21"/>
        </w:rPr>
        <w:t>维以进行对比</w:t>
      </w:r>
      <w:r w:rsidR="00090735">
        <w:rPr>
          <w:rFonts w:ascii="宋体" w:eastAsia="宋体" w:hAnsi="宋体" w:hint="eastAsia"/>
          <w:szCs w:val="21"/>
        </w:rPr>
        <w:t>。</w:t>
      </w:r>
    </w:p>
    <w:tbl>
      <w:tblPr>
        <w:tblStyle w:val="4-41"/>
        <w:tblpPr w:leftFromText="180" w:rightFromText="180" w:vertAnchor="text" w:horzAnchor="margin" w:tblpXSpec="center" w:tblpY="122"/>
        <w:tblW w:w="0" w:type="auto"/>
        <w:tblLook w:val="04A0" w:firstRow="1" w:lastRow="0" w:firstColumn="1" w:lastColumn="0" w:noHBand="0" w:noVBand="1"/>
      </w:tblPr>
      <w:tblGrid>
        <w:gridCol w:w="3347"/>
        <w:gridCol w:w="998"/>
        <w:gridCol w:w="1219"/>
        <w:gridCol w:w="1369"/>
        <w:gridCol w:w="1369"/>
      </w:tblGrid>
      <w:tr w:rsidR="00A75A55" w:rsidTr="00A75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  <w:vAlign w:val="bottom"/>
          </w:tcPr>
          <w:p w:rsidR="00A75A55" w:rsidRDefault="00000000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bookmarkStart w:id="18" w:name="_Hlk150120427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Model</w:t>
            </w:r>
          </w:p>
        </w:tc>
        <w:tc>
          <w:tcPr>
            <w:tcW w:w="998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Precision</w:t>
            </w:r>
          </w:p>
        </w:tc>
        <w:tc>
          <w:tcPr>
            <w:tcW w:w="1219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Recall</w:t>
            </w:r>
          </w:p>
        </w:tc>
        <w:tc>
          <w:tcPr>
            <w:tcW w:w="1369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F1 Score</w:t>
            </w:r>
          </w:p>
        </w:tc>
        <w:tc>
          <w:tcPr>
            <w:tcW w:w="1369" w:type="dxa"/>
            <w:vAlign w:val="bottom"/>
          </w:tcPr>
          <w:p w:rsidR="00A75A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ROC AUC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</w:pPr>
            <w:bookmarkStart w:id="19" w:name="_Hlk150196202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XGBoost</w:t>
            </w:r>
            <w:proofErr w:type="spellEnd"/>
          </w:p>
        </w:tc>
        <w:tc>
          <w:tcPr>
            <w:tcW w:w="998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0.9750</w:t>
            </w:r>
          </w:p>
        </w:tc>
        <w:tc>
          <w:tcPr>
            <w:tcW w:w="1219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0.7959</w:t>
            </w:r>
          </w:p>
        </w:tc>
        <w:tc>
          <w:tcPr>
            <w:tcW w:w="1369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0.8764</w:t>
            </w:r>
          </w:p>
        </w:tc>
        <w:tc>
          <w:tcPr>
            <w:tcW w:w="1369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0.9847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  <w:vAlign w:val="bottom"/>
          </w:tcPr>
          <w:p w:rsidR="00A75A55" w:rsidRDefault="00000000">
            <w:pPr>
              <w:rPr>
                <w:rFonts w:ascii="Times New Roman" w:hAnsi="Times New Roman" w:cs="Times New Roman"/>
                <w:color w:val="374151"/>
                <w:szCs w:val="21"/>
              </w:rPr>
            </w:pPr>
            <w:bookmarkStart w:id="20" w:name="OLE_LINK14"/>
            <w:bookmarkStart w:id="21" w:name="OLE_LINK13"/>
            <w:bookmarkEnd w:id="19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XGBoost</w:t>
            </w:r>
            <w:bookmarkEnd w:id="20"/>
            <w:bookmarkEnd w:id="21"/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MS</w:t>
            </w:r>
          </w:p>
        </w:tc>
        <w:tc>
          <w:tcPr>
            <w:tcW w:w="998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0.9870</w:t>
            </w:r>
          </w:p>
        </w:tc>
        <w:tc>
          <w:tcPr>
            <w:tcW w:w="1219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0.7755</w:t>
            </w:r>
          </w:p>
        </w:tc>
        <w:tc>
          <w:tcPr>
            <w:tcW w:w="1369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0.8686</w:t>
            </w:r>
          </w:p>
        </w:tc>
        <w:tc>
          <w:tcPr>
            <w:tcW w:w="1369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0.9712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  <w:shd w:val="clear" w:color="auto" w:fill="FFF2CC" w:themeFill="accent4" w:themeFillTint="33"/>
          </w:tcPr>
          <w:p w:rsidR="00A75A55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XGBoost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PCA</w:t>
            </w:r>
          </w:p>
        </w:tc>
        <w:tc>
          <w:tcPr>
            <w:tcW w:w="998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0.9500</w:t>
            </w:r>
          </w:p>
        </w:tc>
        <w:tc>
          <w:tcPr>
            <w:tcW w:w="1219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0.7755</w:t>
            </w:r>
          </w:p>
        </w:tc>
        <w:tc>
          <w:tcPr>
            <w:tcW w:w="1369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0.8539</w:t>
            </w:r>
          </w:p>
        </w:tc>
        <w:tc>
          <w:tcPr>
            <w:tcW w:w="1369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0.9780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A75A55" w:rsidRDefault="00000000">
            <w:pPr>
              <w:rPr>
                <w:rFonts w:ascii="Times New Roman" w:hAnsi="Times New Roman" w:cs="Times New Roman"/>
                <w:color w:val="37415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XGBoost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AE</w:t>
            </w:r>
          </w:p>
        </w:tc>
        <w:tc>
          <w:tcPr>
            <w:tcW w:w="998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0.9615</w:t>
            </w:r>
          </w:p>
        </w:tc>
        <w:tc>
          <w:tcPr>
            <w:tcW w:w="1219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0.7653</w:t>
            </w:r>
          </w:p>
        </w:tc>
        <w:tc>
          <w:tcPr>
            <w:tcW w:w="1369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0.8523</w:t>
            </w:r>
          </w:p>
        </w:tc>
        <w:tc>
          <w:tcPr>
            <w:tcW w:w="1369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0.9730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RandomForest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CNN</w:t>
            </w:r>
          </w:p>
        </w:tc>
        <w:tc>
          <w:tcPr>
            <w:tcW w:w="998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0.8454</w:t>
            </w:r>
          </w:p>
        </w:tc>
        <w:tc>
          <w:tcPr>
            <w:tcW w:w="1219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0.8367</w:t>
            </w:r>
          </w:p>
        </w:tc>
        <w:tc>
          <w:tcPr>
            <w:tcW w:w="1369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0.8410</w:t>
            </w:r>
          </w:p>
        </w:tc>
        <w:tc>
          <w:tcPr>
            <w:tcW w:w="1369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374151"/>
                <w:szCs w:val="21"/>
              </w:rPr>
              <w:t>0.9696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  <w:vAlign w:val="bottom"/>
          </w:tcPr>
          <w:p w:rsidR="00A75A55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RandomForest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CNN</w:t>
            </w: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MS</w:t>
            </w:r>
          </w:p>
        </w:tc>
        <w:tc>
          <w:tcPr>
            <w:tcW w:w="998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0.8367</w:t>
            </w:r>
          </w:p>
        </w:tc>
        <w:tc>
          <w:tcPr>
            <w:tcW w:w="1219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0.8367</w:t>
            </w:r>
          </w:p>
        </w:tc>
        <w:tc>
          <w:tcPr>
            <w:tcW w:w="1369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0.8367</w:t>
            </w:r>
          </w:p>
        </w:tc>
        <w:tc>
          <w:tcPr>
            <w:tcW w:w="1369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0.9573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  <w:shd w:val="clear" w:color="auto" w:fill="FFF2CC" w:themeFill="accent4" w:themeFillTint="33"/>
          </w:tcPr>
          <w:p w:rsidR="00A75A55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RandomForest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CNN</w:t>
            </w: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PCA</w:t>
            </w:r>
          </w:p>
        </w:tc>
        <w:tc>
          <w:tcPr>
            <w:tcW w:w="998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0.8172</w:t>
            </w:r>
          </w:p>
        </w:tc>
        <w:tc>
          <w:tcPr>
            <w:tcW w:w="1219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0.7755</w:t>
            </w:r>
          </w:p>
        </w:tc>
        <w:tc>
          <w:tcPr>
            <w:tcW w:w="1369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0.7958</w:t>
            </w:r>
          </w:p>
        </w:tc>
        <w:tc>
          <w:tcPr>
            <w:tcW w:w="1369" w:type="dxa"/>
            <w:shd w:val="clear" w:color="auto" w:fill="FFF2CC" w:themeFill="accent4" w:themeFillTint="33"/>
            <w:vAlign w:val="center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0.9573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A75A55" w:rsidRDefault="00000000">
            <w:pPr>
              <w:rPr>
                <w:rFonts w:ascii="Times New Roman" w:hAnsi="Times New Roman" w:cs="Times New Roman"/>
                <w:color w:val="37415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RandomForest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CNN</w:t>
            </w: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+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AE</w:t>
            </w:r>
          </w:p>
        </w:tc>
        <w:tc>
          <w:tcPr>
            <w:tcW w:w="998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0.8571</w:t>
            </w:r>
          </w:p>
        </w:tc>
        <w:tc>
          <w:tcPr>
            <w:tcW w:w="1219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0.7959</w:t>
            </w:r>
          </w:p>
        </w:tc>
        <w:tc>
          <w:tcPr>
            <w:tcW w:w="1369" w:type="dxa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0.8254</w:t>
            </w:r>
          </w:p>
        </w:tc>
        <w:tc>
          <w:tcPr>
            <w:tcW w:w="1369" w:type="dxa"/>
            <w:vAlign w:val="center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0.9568</w:t>
            </w:r>
          </w:p>
        </w:tc>
      </w:tr>
      <w:tr w:rsidR="00A75A55" w:rsidTr="00A75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  <w:shd w:val="clear" w:color="auto" w:fill="FFF2CC" w:themeFill="accent4" w:themeFillTint="33"/>
          </w:tcPr>
          <w:p w:rsidR="00A75A55" w:rsidRDefault="00000000">
            <w:pPr>
              <w:rPr>
                <w:rFonts w:ascii="Times New Roman" w:hAnsi="Times New Roman" w:cs="Times New Roman"/>
                <w:color w:val="374151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AE</w:t>
            </w: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(</w:t>
            </w:r>
            <w:proofErr w:type="gramEnd"/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Unsupervised</w:t>
            </w: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Top</w:t>
            </w:r>
            <w:r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1000</w:t>
            </w:r>
            <w:r>
              <w:rPr>
                <w:rFonts w:ascii="Times New Roman" w:hAnsi="Times New Roman" w:cs="Times New Roman" w:hint="eastAsia"/>
                <w:b w:val="0"/>
                <w:bCs w:val="0"/>
                <w:color w:val="374151"/>
                <w:szCs w:val="21"/>
              </w:rPr>
              <w:t>)</w:t>
            </w:r>
          </w:p>
        </w:tc>
        <w:tc>
          <w:tcPr>
            <w:tcW w:w="998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.0680</w:t>
            </w:r>
          </w:p>
        </w:tc>
        <w:tc>
          <w:tcPr>
            <w:tcW w:w="1219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0.6939</w:t>
            </w:r>
          </w:p>
        </w:tc>
        <w:tc>
          <w:tcPr>
            <w:tcW w:w="1369" w:type="dxa"/>
            <w:shd w:val="clear" w:color="auto" w:fill="FFF2CC" w:themeFill="accent4" w:themeFillTint="33"/>
            <w:vAlign w:val="bottom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0.1248</w:t>
            </w:r>
          </w:p>
        </w:tc>
        <w:tc>
          <w:tcPr>
            <w:tcW w:w="1369" w:type="dxa"/>
            <w:shd w:val="clear" w:color="auto" w:fill="FFF2CC" w:themeFill="accent4" w:themeFillTint="33"/>
            <w:vAlign w:val="center"/>
          </w:tcPr>
          <w:p w:rsidR="00A75A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.9356</w:t>
            </w:r>
          </w:p>
        </w:tc>
      </w:tr>
    </w:tbl>
    <w:bookmarkEnd w:id="18"/>
    <w:p w:rsidR="00A75A55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总体来看，PCA和AE的压缩效果基本一致，略低于手动选择特征。所以实验表明，除去除显性无关的特征外，其他特征</w:t>
      </w:r>
      <w:r w:rsidR="00090735">
        <w:rPr>
          <w:rFonts w:ascii="宋体" w:eastAsia="宋体" w:hAnsi="宋体" w:hint="eastAsia"/>
          <w:szCs w:val="21"/>
        </w:rPr>
        <w:t>选择</w:t>
      </w:r>
      <w:r>
        <w:rPr>
          <w:rFonts w:ascii="宋体" w:eastAsia="宋体" w:hAnsi="宋体" w:hint="eastAsia"/>
          <w:szCs w:val="21"/>
        </w:rPr>
        <w:t>都会丢失部分信息，降低性能，得不偿失。</w:t>
      </w:r>
    </w:p>
    <w:p w:rsidR="00A75A55" w:rsidRDefault="00A75A55">
      <w:pPr>
        <w:rPr>
          <w:rFonts w:ascii="宋体" w:eastAsia="宋体" w:hAnsi="宋体"/>
          <w:szCs w:val="21"/>
        </w:rPr>
      </w:pPr>
    </w:p>
    <w:p w:rsidR="00A75A55" w:rsidRDefault="00000000" w:rsidP="00167714">
      <w:pPr>
        <w:jc w:val="center"/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四、</w:t>
      </w:r>
      <w:bookmarkStart w:id="22" w:name="OLE_LINK12"/>
      <w:bookmarkStart w:id="23" w:name="OLE_LINK11"/>
      <w:bookmarkStart w:id="24" w:name="OLE_LINK27"/>
      <w:proofErr w:type="spellStart"/>
      <w:r>
        <w:rPr>
          <w:rFonts w:ascii="宋体" w:eastAsia="宋体" w:hAnsi="宋体"/>
          <w:b/>
          <w:bCs/>
          <w:sz w:val="30"/>
          <w:szCs w:val="30"/>
        </w:rPr>
        <w:t>oneAPI</w:t>
      </w:r>
      <w:bookmarkEnd w:id="22"/>
      <w:bookmarkEnd w:id="23"/>
      <w:bookmarkEnd w:id="24"/>
      <w:proofErr w:type="spellEnd"/>
      <w:r>
        <w:rPr>
          <w:rFonts w:ascii="宋体" w:eastAsia="宋体" w:hAnsi="宋体" w:hint="eastAsia"/>
          <w:b/>
          <w:bCs/>
          <w:sz w:val="30"/>
          <w:szCs w:val="30"/>
        </w:rPr>
        <w:t>加速效果</w:t>
      </w:r>
    </w:p>
    <w:p w:rsidR="00167714" w:rsidRDefault="00000000" w:rsidP="00167714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综合以上分析，我们选择了综合效果</w:t>
      </w:r>
      <w:r w:rsidR="00AD0C32">
        <w:rPr>
          <w:rFonts w:ascii="宋体" w:eastAsia="宋体" w:hAnsi="宋体" w:hint="eastAsia"/>
          <w:szCs w:val="21"/>
        </w:rPr>
        <w:t>（训练时间少，模型效果好）</w:t>
      </w:r>
      <w:r>
        <w:rPr>
          <w:rFonts w:ascii="宋体" w:eastAsia="宋体" w:hAnsi="宋体" w:hint="eastAsia"/>
          <w:szCs w:val="21"/>
        </w:rPr>
        <w:t>最好的样本集和模型——</w:t>
      </w:r>
      <w:proofErr w:type="spellStart"/>
      <w:r w:rsidR="00BA5513">
        <w:rPr>
          <w:rFonts w:ascii="Times New Roman" w:hAnsi="Times New Roman" w:cs="Times New Roman"/>
          <w:color w:val="374151"/>
          <w:szCs w:val="21"/>
        </w:rPr>
        <w:t>RandomForest</w:t>
      </w:r>
      <w:proofErr w:type="spellEnd"/>
      <w:r w:rsidR="00BA5513">
        <w:rPr>
          <w:rFonts w:ascii="Times New Roman" w:hAnsi="Times New Roman" w:cs="Times New Roman"/>
          <w:color w:val="374151"/>
          <w:szCs w:val="21"/>
        </w:rPr>
        <w:t xml:space="preserve"> + </w:t>
      </w:r>
      <w:r w:rsidR="00BA5513">
        <w:rPr>
          <w:rFonts w:ascii="Times New Roman" w:hAnsi="Times New Roman" w:cs="Times New Roman" w:hint="eastAsia"/>
          <w:color w:val="374151"/>
          <w:szCs w:val="21"/>
        </w:rPr>
        <w:t>CNN</w:t>
      </w:r>
      <w:r>
        <w:rPr>
          <w:rFonts w:ascii="宋体" w:eastAsia="宋体" w:hAnsi="宋体" w:hint="eastAsia"/>
          <w:szCs w:val="21"/>
        </w:rPr>
        <w:t>，同时对参</w:t>
      </w:r>
      <w:r>
        <w:rPr>
          <w:rFonts w:ascii="宋体" w:eastAsia="宋体" w:hAnsi="宋体"/>
          <w:szCs w:val="21"/>
        </w:rPr>
        <w:t>数进行格搜索</w:t>
      </w:r>
      <w:r>
        <w:rPr>
          <w:rFonts w:ascii="宋体" w:eastAsia="宋体" w:hAnsi="宋体" w:hint="eastAsia"/>
          <w:szCs w:val="21"/>
        </w:rPr>
        <w:t>调优，并记录了是否使用</w:t>
      </w:r>
      <w:bookmarkStart w:id="25" w:name="OLE_LINK28"/>
      <w:bookmarkStart w:id="26" w:name="OLE_LINK29"/>
      <w:proofErr w:type="spellStart"/>
      <w:r>
        <w:rPr>
          <w:rFonts w:ascii="宋体" w:eastAsia="宋体" w:hAnsi="宋体"/>
          <w:szCs w:val="21"/>
        </w:rPr>
        <w:t>oneAPI</w:t>
      </w:r>
      <w:bookmarkEnd w:id="25"/>
      <w:bookmarkEnd w:id="26"/>
      <w:proofErr w:type="spellEnd"/>
      <w:r>
        <w:rPr>
          <w:rFonts w:ascii="宋体" w:eastAsia="宋体" w:hAnsi="宋体" w:hint="eastAsia"/>
          <w:szCs w:val="21"/>
        </w:rPr>
        <w:t>的训练和推理时间以进行对比。</w:t>
      </w:r>
      <w:r w:rsidR="00AD0C32">
        <w:rPr>
          <w:rFonts w:ascii="宋体" w:eastAsia="宋体" w:hAnsi="宋体" w:hint="eastAsia"/>
          <w:szCs w:val="21"/>
        </w:rPr>
        <w:t>格搜索范围：</w:t>
      </w:r>
    </w:p>
    <w:p w:rsidR="00167714" w:rsidRDefault="00167714" w:rsidP="00167714">
      <w:pPr>
        <w:rPr>
          <w:rFonts w:ascii="宋体" w:eastAsia="宋体" w:hAnsi="宋体"/>
          <w:szCs w:val="21"/>
        </w:rPr>
      </w:pPr>
      <w:proofErr w:type="spellStart"/>
      <w:r w:rsidRPr="00167714">
        <w:rPr>
          <w:rFonts w:ascii="宋体" w:eastAsia="宋体" w:hAnsi="宋体"/>
          <w:szCs w:val="21"/>
        </w:rPr>
        <w:t>n_estimators</w:t>
      </w:r>
      <w:proofErr w:type="spellEnd"/>
      <w:r w:rsidRPr="00167714">
        <w:rPr>
          <w:rFonts w:ascii="宋体" w:eastAsia="宋体" w:hAnsi="宋体"/>
          <w:szCs w:val="21"/>
        </w:rPr>
        <w:t>: [50, 100, 200],</w:t>
      </w:r>
    </w:p>
    <w:p w:rsidR="00167714" w:rsidRDefault="00167714" w:rsidP="00167714">
      <w:pPr>
        <w:rPr>
          <w:rFonts w:ascii="宋体" w:eastAsia="宋体" w:hAnsi="宋体"/>
          <w:szCs w:val="21"/>
        </w:rPr>
      </w:pPr>
      <w:proofErr w:type="spellStart"/>
      <w:r w:rsidRPr="00167714">
        <w:rPr>
          <w:rFonts w:ascii="宋体" w:eastAsia="宋体" w:hAnsi="宋体"/>
          <w:szCs w:val="21"/>
        </w:rPr>
        <w:t>max_</w:t>
      </w:r>
      <w:proofErr w:type="gramStart"/>
      <w:r w:rsidRPr="00167714">
        <w:rPr>
          <w:rFonts w:ascii="宋体" w:eastAsia="宋体" w:hAnsi="宋体"/>
          <w:szCs w:val="21"/>
        </w:rPr>
        <w:t>depth</w:t>
      </w:r>
      <w:proofErr w:type="spellEnd"/>
      <w:r w:rsidRPr="00167714">
        <w:rPr>
          <w:rFonts w:ascii="宋体" w:eastAsia="宋体" w:hAnsi="宋体"/>
          <w:szCs w:val="21"/>
        </w:rPr>
        <w:t>:[</w:t>
      </w:r>
      <w:proofErr w:type="gramEnd"/>
      <w:r w:rsidRPr="00167714">
        <w:rPr>
          <w:rFonts w:ascii="宋体" w:eastAsia="宋体" w:hAnsi="宋体"/>
          <w:szCs w:val="21"/>
        </w:rPr>
        <w:t>None,10, 20, 30],</w:t>
      </w:r>
    </w:p>
    <w:p w:rsidR="00167714" w:rsidRDefault="00167714" w:rsidP="00167714">
      <w:pPr>
        <w:rPr>
          <w:rFonts w:ascii="宋体" w:eastAsia="宋体" w:hAnsi="宋体"/>
          <w:szCs w:val="21"/>
        </w:rPr>
      </w:pPr>
      <w:proofErr w:type="spellStart"/>
      <w:r w:rsidRPr="00167714">
        <w:rPr>
          <w:rFonts w:ascii="宋体" w:eastAsia="宋体" w:hAnsi="宋体"/>
          <w:szCs w:val="21"/>
        </w:rPr>
        <w:t>min_samples_split</w:t>
      </w:r>
      <w:proofErr w:type="spellEnd"/>
      <w:r w:rsidRPr="00167714">
        <w:rPr>
          <w:rFonts w:ascii="宋体" w:eastAsia="宋体" w:hAnsi="宋体"/>
          <w:szCs w:val="21"/>
        </w:rPr>
        <w:t xml:space="preserve">: [2, 5, 10],     </w:t>
      </w:r>
    </w:p>
    <w:p w:rsidR="00167714" w:rsidRDefault="00167714" w:rsidP="00167714">
      <w:pPr>
        <w:rPr>
          <w:rFonts w:ascii="宋体" w:eastAsia="宋体" w:hAnsi="宋体"/>
          <w:szCs w:val="21"/>
        </w:rPr>
      </w:pPr>
      <w:proofErr w:type="spellStart"/>
      <w:r w:rsidRPr="00167714">
        <w:rPr>
          <w:rFonts w:ascii="宋体" w:eastAsia="宋体" w:hAnsi="宋体"/>
          <w:szCs w:val="21"/>
        </w:rPr>
        <w:t>min_samples_leaf</w:t>
      </w:r>
      <w:proofErr w:type="spellEnd"/>
      <w:r w:rsidRPr="00167714">
        <w:rPr>
          <w:rFonts w:ascii="宋体" w:eastAsia="宋体" w:hAnsi="宋体"/>
          <w:szCs w:val="21"/>
        </w:rPr>
        <w:t xml:space="preserve">: [1, 2, 4],     </w:t>
      </w:r>
    </w:p>
    <w:p w:rsidR="00167714" w:rsidRDefault="00167714" w:rsidP="00167714">
      <w:pPr>
        <w:rPr>
          <w:rFonts w:ascii="宋体" w:eastAsia="宋体" w:hAnsi="宋体"/>
          <w:szCs w:val="21"/>
        </w:rPr>
      </w:pPr>
      <w:proofErr w:type="spellStart"/>
      <w:r w:rsidRPr="00167714">
        <w:rPr>
          <w:rFonts w:ascii="宋体" w:eastAsia="宋体" w:hAnsi="宋体"/>
          <w:szCs w:val="21"/>
        </w:rPr>
        <w:t>max_features</w:t>
      </w:r>
      <w:proofErr w:type="spellEnd"/>
      <w:r w:rsidRPr="00167714">
        <w:rPr>
          <w:rFonts w:ascii="宋体" w:eastAsia="宋体" w:hAnsi="宋体"/>
          <w:szCs w:val="21"/>
        </w:rPr>
        <w:t>: [</w:t>
      </w:r>
      <w:proofErr w:type="gramStart"/>
      <w:r w:rsidRPr="00167714">
        <w:rPr>
          <w:rFonts w:ascii="宋体" w:eastAsia="宋体" w:hAnsi="宋体"/>
          <w:szCs w:val="21"/>
        </w:rPr>
        <w:t>sqrt,log</w:t>
      </w:r>
      <w:proofErr w:type="gramEnd"/>
      <w:r w:rsidRPr="00167714">
        <w:rPr>
          <w:rFonts w:ascii="宋体" w:eastAsia="宋体" w:hAnsi="宋体"/>
          <w:szCs w:val="21"/>
        </w:rPr>
        <w:t xml:space="preserve">2],     </w:t>
      </w:r>
    </w:p>
    <w:p w:rsidR="00167714" w:rsidRDefault="00167714" w:rsidP="00167714">
      <w:pPr>
        <w:rPr>
          <w:rFonts w:ascii="宋体" w:eastAsia="宋体" w:hAnsi="宋体"/>
          <w:szCs w:val="21"/>
        </w:rPr>
      </w:pPr>
      <w:proofErr w:type="spellStart"/>
      <w:r w:rsidRPr="00167714">
        <w:rPr>
          <w:rFonts w:ascii="宋体" w:eastAsia="宋体" w:hAnsi="宋体"/>
          <w:szCs w:val="21"/>
        </w:rPr>
        <w:t>class_weight</w:t>
      </w:r>
      <w:proofErr w:type="spellEnd"/>
      <w:r w:rsidRPr="00167714">
        <w:rPr>
          <w:rFonts w:ascii="宋体" w:eastAsia="宋体" w:hAnsi="宋体"/>
          <w:szCs w:val="21"/>
        </w:rPr>
        <w:t>: [None,</w:t>
      </w:r>
      <w:r>
        <w:rPr>
          <w:rFonts w:ascii="宋体" w:eastAsia="宋体" w:hAnsi="宋体"/>
          <w:szCs w:val="21"/>
        </w:rPr>
        <w:t xml:space="preserve"> </w:t>
      </w:r>
      <w:r w:rsidRPr="00167714">
        <w:rPr>
          <w:rFonts w:ascii="宋体" w:eastAsia="宋体" w:hAnsi="宋体"/>
          <w:szCs w:val="21"/>
        </w:rPr>
        <w:t xml:space="preserve">balanced, </w:t>
      </w:r>
      <w:proofErr w:type="spellStart"/>
      <w:r w:rsidRPr="00167714">
        <w:rPr>
          <w:rFonts w:ascii="宋体" w:eastAsia="宋体" w:hAnsi="宋体"/>
          <w:szCs w:val="21"/>
        </w:rPr>
        <w:t>balanced_subsample</w:t>
      </w:r>
      <w:proofErr w:type="spellEnd"/>
      <w:r w:rsidRPr="00167714">
        <w:rPr>
          <w:rFonts w:ascii="宋体" w:eastAsia="宋体" w:hAnsi="宋体"/>
          <w:szCs w:val="21"/>
        </w:rPr>
        <w:t>],</w:t>
      </w:r>
    </w:p>
    <w:p w:rsidR="00A75A55" w:rsidRDefault="00167714" w:rsidP="00167714">
      <w:pPr>
        <w:rPr>
          <w:rFonts w:ascii="宋体" w:eastAsia="宋体" w:hAnsi="宋体"/>
          <w:szCs w:val="21"/>
        </w:rPr>
      </w:pPr>
      <w:proofErr w:type="spellStart"/>
      <w:r w:rsidRPr="00167714">
        <w:rPr>
          <w:rFonts w:ascii="宋体" w:eastAsia="宋体" w:hAnsi="宋体"/>
          <w:szCs w:val="21"/>
        </w:rPr>
        <w:t>random_state</w:t>
      </w:r>
      <w:proofErr w:type="spellEnd"/>
      <w:r w:rsidRPr="00167714">
        <w:rPr>
          <w:rFonts w:ascii="宋体" w:eastAsia="宋体" w:hAnsi="宋体"/>
          <w:szCs w:val="21"/>
        </w:rPr>
        <w:t>: [42]</w:t>
      </w:r>
    </w:p>
    <w:tbl>
      <w:tblPr>
        <w:tblStyle w:val="4-41"/>
        <w:tblW w:w="529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2129"/>
        <w:gridCol w:w="1135"/>
        <w:gridCol w:w="854"/>
        <w:gridCol w:w="993"/>
        <w:gridCol w:w="1134"/>
        <w:gridCol w:w="1269"/>
        <w:gridCol w:w="1274"/>
      </w:tblGrid>
      <w:tr w:rsidR="00167714" w:rsidTr="00167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vAlign w:val="bottom"/>
          </w:tcPr>
          <w:p w:rsidR="00A75A55" w:rsidRPr="00167714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67714"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Model</w:t>
            </w:r>
          </w:p>
        </w:tc>
        <w:tc>
          <w:tcPr>
            <w:tcW w:w="646" w:type="pct"/>
            <w:vAlign w:val="bottom"/>
          </w:tcPr>
          <w:p w:rsidR="00A75A55" w:rsidRPr="0016771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67714"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Precision</w:t>
            </w:r>
          </w:p>
        </w:tc>
        <w:tc>
          <w:tcPr>
            <w:tcW w:w="486" w:type="pct"/>
            <w:vAlign w:val="bottom"/>
          </w:tcPr>
          <w:p w:rsidR="00A75A55" w:rsidRPr="0016771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67714"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Recall</w:t>
            </w:r>
          </w:p>
        </w:tc>
        <w:tc>
          <w:tcPr>
            <w:tcW w:w="565" w:type="pct"/>
            <w:vAlign w:val="bottom"/>
          </w:tcPr>
          <w:p w:rsidR="00A75A55" w:rsidRPr="0016771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67714"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F1 Score</w:t>
            </w:r>
          </w:p>
        </w:tc>
        <w:tc>
          <w:tcPr>
            <w:tcW w:w="645" w:type="pct"/>
            <w:vAlign w:val="bottom"/>
          </w:tcPr>
          <w:p w:rsidR="00A75A55" w:rsidRPr="0016771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67714">
              <w:rPr>
                <w:rFonts w:ascii="Times New Roman" w:hAnsi="Times New Roman" w:cs="Times New Roman"/>
                <w:b w:val="0"/>
                <w:bCs w:val="0"/>
                <w:color w:val="374151"/>
                <w:szCs w:val="21"/>
              </w:rPr>
              <w:t>ROC AUC</w:t>
            </w:r>
          </w:p>
        </w:tc>
        <w:tc>
          <w:tcPr>
            <w:tcW w:w="722" w:type="pct"/>
          </w:tcPr>
          <w:p w:rsidR="00A75A55" w:rsidRPr="0016771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167714">
              <w:rPr>
                <w:rFonts w:ascii="Times New Roman" w:eastAsia="宋体" w:hAnsi="Times New Roman" w:cs="Times New Roman"/>
                <w:b w:val="0"/>
                <w:bCs w:val="0"/>
                <w:color w:val="000000" w:themeColor="text1"/>
                <w:szCs w:val="21"/>
              </w:rPr>
              <w:t>Training</w:t>
            </w:r>
            <w:r w:rsidR="00167714">
              <w:rPr>
                <w:rFonts w:ascii="Times New Roman" w:eastAsia="宋体" w:hAnsi="Times New Roman" w:cs="Times New Roman"/>
                <w:b w:val="0"/>
                <w:bCs w:val="0"/>
                <w:color w:val="000000" w:themeColor="text1"/>
                <w:szCs w:val="21"/>
              </w:rPr>
              <w:t>(s)</w:t>
            </w:r>
          </w:p>
        </w:tc>
        <w:tc>
          <w:tcPr>
            <w:tcW w:w="726" w:type="pct"/>
          </w:tcPr>
          <w:p w:rsidR="00A75A55" w:rsidRPr="0016771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</w:pPr>
            <w:r w:rsidRPr="00167714">
              <w:rPr>
                <w:rFonts w:ascii="Times New Roman" w:eastAsia="宋体" w:hAnsi="Times New Roman" w:cs="Times New Roman"/>
                <w:b w:val="0"/>
                <w:bCs w:val="0"/>
                <w:color w:val="000000" w:themeColor="text1"/>
                <w:szCs w:val="21"/>
              </w:rPr>
              <w:t>Inference</w:t>
            </w:r>
            <w:r w:rsidR="00167714">
              <w:rPr>
                <w:rFonts w:ascii="Times New Roman" w:eastAsia="宋体" w:hAnsi="Times New Roman" w:cs="Times New Roman" w:hint="eastAsia"/>
                <w:b w:val="0"/>
                <w:bCs w:val="0"/>
                <w:color w:val="000000" w:themeColor="text1"/>
                <w:szCs w:val="21"/>
              </w:rPr>
              <w:t>(s)</w:t>
            </w:r>
          </w:p>
        </w:tc>
      </w:tr>
      <w:tr w:rsidR="00167714" w:rsidTr="00167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shd w:val="clear" w:color="auto" w:fill="FFF2CC" w:themeFill="accent4" w:themeFillTint="33"/>
          </w:tcPr>
          <w:p w:rsidR="003E6517" w:rsidRPr="00167714" w:rsidRDefault="00533543" w:rsidP="003E6517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16771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Local</w:t>
            </w:r>
            <w:bookmarkStart w:id="27" w:name="OLE_LINK21"/>
            <w:bookmarkStart w:id="28" w:name="OLE_LINK22"/>
            <w:r w:rsidR="0016771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 xml:space="preserve"> </w:t>
            </w:r>
            <w:r w:rsidRPr="0016771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+</w:t>
            </w:r>
            <w:r w:rsidR="0016771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 xml:space="preserve"> </w:t>
            </w:r>
            <w:r w:rsidR="00167714" w:rsidRPr="0016771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RF</w:t>
            </w:r>
            <w:r w:rsidR="00167714"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CNN</w:t>
            </w:r>
            <w:bookmarkEnd w:id="27"/>
            <w:bookmarkEnd w:id="28"/>
          </w:p>
        </w:tc>
        <w:tc>
          <w:tcPr>
            <w:tcW w:w="646" w:type="pct"/>
            <w:shd w:val="clear" w:color="auto" w:fill="FFF2CC" w:themeFill="accent4" w:themeFillTint="33"/>
            <w:vAlign w:val="bottom"/>
          </w:tcPr>
          <w:p w:rsidR="003E6517" w:rsidRPr="00167714" w:rsidRDefault="003E6517" w:rsidP="003E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 w:rsidRPr="00167714">
              <w:rPr>
                <w:rFonts w:ascii="Times New Roman" w:hAnsi="Times New Roman" w:cs="Times New Roman"/>
                <w:color w:val="374151"/>
                <w:szCs w:val="21"/>
              </w:rPr>
              <w:t>0.</w:t>
            </w:r>
            <w:r w:rsidR="00167714">
              <w:rPr>
                <w:rFonts w:ascii="Times New Roman" w:hAnsi="Times New Roman" w:cs="Times New Roman"/>
                <w:color w:val="374151"/>
                <w:szCs w:val="21"/>
              </w:rPr>
              <w:t>7961</w:t>
            </w:r>
          </w:p>
        </w:tc>
        <w:tc>
          <w:tcPr>
            <w:tcW w:w="486" w:type="pct"/>
            <w:shd w:val="clear" w:color="auto" w:fill="FFF2CC" w:themeFill="accent4" w:themeFillTint="33"/>
            <w:vAlign w:val="bottom"/>
          </w:tcPr>
          <w:p w:rsidR="003E6517" w:rsidRPr="00167714" w:rsidRDefault="003E6517" w:rsidP="003E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 w:rsidRPr="00167714">
              <w:rPr>
                <w:rFonts w:ascii="Times New Roman" w:hAnsi="Times New Roman" w:cs="Times New Roman"/>
                <w:color w:val="374151"/>
                <w:szCs w:val="21"/>
              </w:rPr>
              <w:t>0.</w:t>
            </w:r>
            <w:r w:rsidR="00167714">
              <w:rPr>
                <w:rFonts w:ascii="Times New Roman" w:hAnsi="Times New Roman" w:cs="Times New Roman"/>
                <w:color w:val="374151"/>
                <w:szCs w:val="21"/>
              </w:rPr>
              <w:t>8367</w:t>
            </w:r>
          </w:p>
        </w:tc>
        <w:tc>
          <w:tcPr>
            <w:tcW w:w="565" w:type="pct"/>
            <w:shd w:val="clear" w:color="auto" w:fill="FFF2CC" w:themeFill="accent4" w:themeFillTint="33"/>
            <w:vAlign w:val="bottom"/>
          </w:tcPr>
          <w:p w:rsidR="003E6517" w:rsidRPr="00167714" w:rsidRDefault="003E6517" w:rsidP="003E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 w:rsidRPr="00167714">
              <w:rPr>
                <w:rFonts w:ascii="Times New Roman" w:hAnsi="Times New Roman" w:cs="Times New Roman"/>
                <w:color w:val="374151"/>
                <w:szCs w:val="21"/>
              </w:rPr>
              <w:t>0.8</w:t>
            </w:r>
            <w:r w:rsidR="00167714">
              <w:rPr>
                <w:rFonts w:ascii="Times New Roman" w:hAnsi="Times New Roman" w:cs="Times New Roman"/>
                <w:color w:val="374151"/>
                <w:szCs w:val="21"/>
              </w:rPr>
              <w:t>159</w:t>
            </w:r>
          </w:p>
        </w:tc>
        <w:tc>
          <w:tcPr>
            <w:tcW w:w="645" w:type="pct"/>
            <w:shd w:val="clear" w:color="auto" w:fill="FFF2CC" w:themeFill="accent4" w:themeFillTint="33"/>
            <w:vAlign w:val="bottom"/>
          </w:tcPr>
          <w:p w:rsidR="003E6517" w:rsidRPr="00167714" w:rsidRDefault="003E6517" w:rsidP="003E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74151"/>
                <w:szCs w:val="21"/>
              </w:rPr>
            </w:pPr>
            <w:r w:rsidRPr="00167714">
              <w:rPr>
                <w:rFonts w:ascii="Times New Roman" w:hAnsi="Times New Roman" w:cs="Times New Roman"/>
                <w:color w:val="374151"/>
                <w:szCs w:val="21"/>
              </w:rPr>
              <w:t>0.9</w:t>
            </w:r>
            <w:r w:rsidR="00167714">
              <w:rPr>
                <w:rFonts w:ascii="Times New Roman" w:hAnsi="Times New Roman" w:cs="Times New Roman"/>
                <w:color w:val="374151"/>
                <w:szCs w:val="21"/>
              </w:rPr>
              <w:t>769</w:t>
            </w:r>
          </w:p>
        </w:tc>
        <w:tc>
          <w:tcPr>
            <w:tcW w:w="722" w:type="pct"/>
            <w:shd w:val="clear" w:color="auto" w:fill="FFF2CC" w:themeFill="accent4" w:themeFillTint="33"/>
          </w:tcPr>
          <w:p w:rsidR="003E6517" w:rsidRPr="00167714" w:rsidRDefault="00167714" w:rsidP="003E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399.66</w:t>
            </w:r>
          </w:p>
        </w:tc>
        <w:tc>
          <w:tcPr>
            <w:tcW w:w="726" w:type="pct"/>
            <w:shd w:val="clear" w:color="auto" w:fill="FFF2CC" w:themeFill="accent4" w:themeFillTint="33"/>
          </w:tcPr>
          <w:p w:rsidR="003E6517" w:rsidRPr="00167714" w:rsidRDefault="003E6517" w:rsidP="003E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67714">
              <w:rPr>
                <w:rFonts w:ascii="Times New Roman" w:eastAsia="宋体" w:hAnsi="Times New Roman" w:cs="Times New Roman"/>
                <w:szCs w:val="21"/>
              </w:rPr>
              <w:t>0.</w:t>
            </w:r>
            <w:r w:rsidR="00167714"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</w:tr>
      <w:tr w:rsidR="00167714" w:rsidTr="00167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</w:tcPr>
          <w:p w:rsidR="00A75A55" w:rsidRPr="00167714" w:rsidRDefault="00533543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16771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Local</w:t>
            </w:r>
            <w:r w:rsidR="0016771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 xml:space="preserve"> </w:t>
            </w:r>
            <w:r w:rsidR="00167714" w:rsidRPr="0016771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+</w:t>
            </w:r>
            <w:r w:rsidR="0016771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 xml:space="preserve"> </w:t>
            </w:r>
            <w:r w:rsidR="00167714" w:rsidRPr="0016771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RF</w:t>
            </w:r>
            <w:r w:rsidR="00167714"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CNN</w:t>
            </w:r>
            <w:r w:rsidR="0016771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 xml:space="preserve"> + </w:t>
            </w:r>
            <w:proofErr w:type="spellStart"/>
            <w:r w:rsidR="00167714"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oA</w:t>
            </w:r>
            <w:proofErr w:type="spellEnd"/>
          </w:p>
        </w:tc>
        <w:tc>
          <w:tcPr>
            <w:tcW w:w="646" w:type="pct"/>
          </w:tcPr>
          <w:p w:rsidR="00A75A55" w:rsidRPr="00167714" w:rsidRDefault="00167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.8454</w:t>
            </w:r>
          </w:p>
        </w:tc>
        <w:tc>
          <w:tcPr>
            <w:tcW w:w="486" w:type="pct"/>
          </w:tcPr>
          <w:p w:rsidR="00A75A55" w:rsidRPr="00167714" w:rsidRDefault="00167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367</w:t>
            </w:r>
          </w:p>
        </w:tc>
        <w:tc>
          <w:tcPr>
            <w:tcW w:w="565" w:type="pct"/>
          </w:tcPr>
          <w:p w:rsidR="00A75A55" w:rsidRPr="00167714" w:rsidRDefault="000F6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.8410</w:t>
            </w:r>
          </w:p>
        </w:tc>
        <w:tc>
          <w:tcPr>
            <w:tcW w:w="645" w:type="pct"/>
          </w:tcPr>
          <w:p w:rsidR="00A75A55" w:rsidRPr="00167714" w:rsidRDefault="000F6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.9741</w:t>
            </w:r>
          </w:p>
        </w:tc>
        <w:tc>
          <w:tcPr>
            <w:tcW w:w="722" w:type="pct"/>
          </w:tcPr>
          <w:p w:rsidR="00A75A55" w:rsidRPr="00167714" w:rsidRDefault="000F6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  <w:r>
              <w:rPr>
                <w:rFonts w:ascii="Times New Roman" w:eastAsia="宋体" w:hAnsi="Times New Roman" w:cs="Times New Roman"/>
                <w:szCs w:val="21"/>
              </w:rPr>
              <w:t>5.08</w:t>
            </w:r>
          </w:p>
        </w:tc>
        <w:tc>
          <w:tcPr>
            <w:tcW w:w="726" w:type="pct"/>
          </w:tcPr>
          <w:p w:rsidR="00A75A55" w:rsidRPr="00167714" w:rsidRDefault="000F6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.12</w:t>
            </w:r>
          </w:p>
        </w:tc>
      </w:tr>
      <w:tr w:rsidR="00167714" w:rsidTr="00167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</w:tcPr>
          <w:p w:rsidR="00533543" w:rsidRPr="00167714" w:rsidRDefault="00533543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16771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Server</w:t>
            </w:r>
            <w:r w:rsidR="0016771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 xml:space="preserve"> </w:t>
            </w:r>
            <w:r w:rsidR="00167714" w:rsidRPr="0016771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+</w:t>
            </w:r>
            <w:r w:rsidR="0016771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 xml:space="preserve"> </w:t>
            </w:r>
            <w:r w:rsidR="00167714" w:rsidRPr="0016771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RF</w:t>
            </w:r>
            <w:r w:rsidR="00167714"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CNN</w:t>
            </w:r>
          </w:p>
        </w:tc>
        <w:tc>
          <w:tcPr>
            <w:tcW w:w="646" w:type="pct"/>
          </w:tcPr>
          <w:p w:rsidR="00533543" w:rsidRPr="00167714" w:rsidRDefault="000F6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.7961</w:t>
            </w:r>
          </w:p>
        </w:tc>
        <w:tc>
          <w:tcPr>
            <w:tcW w:w="486" w:type="pct"/>
          </w:tcPr>
          <w:p w:rsidR="00533543" w:rsidRPr="00167714" w:rsidRDefault="000F6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367</w:t>
            </w:r>
          </w:p>
        </w:tc>
        <w:tc>
          <w:tcPr>
            <w:tcW w:w="565" w:type="pct"/>
          </w:tcPr>
          <w:p w:rsidR="00533543" w:rsidRPr="00167714" w:rsidRDefault="000F6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.8159</w:t>
            </w:r>
          </w:p>
        </w:tc>
        <w:tc>
          <w:tcPr>
            <w:tcW w:w="645" w:type="pct"/>
          </w:tcPr>
          <w:p w:rsidR="00533543" w:rsidRPr="00167714" w:rsidRDefault="000F6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.9769</w:t>
            </w:r>
          </w:p>
        </w:tc>
        <w:tc>
          <w:tcPr>
            <w:tcW w:w="722" w:type="pct"/>
          </w:tcPr>
          <w:p w:rsidR="00533543" w:rsidRPr="00167714" w:rsidRDefault="000F6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07.65</w:t>
            </w:r>
          </w:p>
        </w:tc>
        <w:tc>
          <w:tcPr>
            <w:tcW w:w="726" w:type="pct"/>
          </w:tcPr>
          <w:p w:rsidR="00533543" w:rsidRPr="00167714" w:rsidRDefault="000F6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.17</w:t>
            </w:r>
          </w:p>
        </w:tc>
      </w:tr>
      <w:tr w:rsidR="00167714" w:rsidTr="00167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</w:tcPr>
          <w:p w:rsidR="00533543" w:rsidRPr="00167714" w:rsidRDefault="00533543" w:rsidP="00533543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16771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Server</w:t>
            </w:r>
            <w:r w:rsidR="0016771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 xml:space="preserve"> </w:t>
            </w:r>
            <w:r w:rsidR="00167714" w:rsidRPr="0016771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+</w:t>
            </w:r>
            <w:r w:rsidR="0016771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 xml:space="preserve"> </w:t>
            </w:r>
            <w:r w:rsidR="00167714" w:rsidRPr="0016771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RF</w:t>
            </w:r>
            <w:r w:rsidR="00167714"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CNN</w:t>
            </w:r>
            <w:r w:rsidR="0016771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 xml:space="preserve">+ </w:t>
            </w:r>
            <w:proofErr w:type="spellStart"/>
            <w:r w:rsidR="00167714"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oA</w:t>
            </w:r>
            <w:proofErr w:type="spellEnd"/>
          </w:p>
        </w:tc>
        <w:tc>
          <w:tcPr>
            <w:tcW w:w="646" w:type="pct"/>
          </w:tcPr>
          <w:p w:rsidR="00533543" w:rsidRPr="00167714" w:rsidRDefault="000F6DF1" w:rsidP="00533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367</w:t>
            </w:r>
          </w:p>
        </w:tc>
        <w:tc>
          <w:tcPr>
            <w:tcW w:w="486" w:type="pct"/>
          </w:tcPr>
          <w:p w:rsidR="00533543" w:rsidRPr="00167714" w:rsidRDefault="000F6DF1" w:rsidP="00533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367</w:t>
            </w:r>
          </w:p>
        </w:tc>
        <w:tc>
          <w:tcPr>
            <w:tcW w:w="565" w:type="pct"/>
          </w:tcPr>
          <w:p w:rsidR="00533543" w:rsidRPr="00167714" w:rsidRDefault="000F6DF1" w:rsidP="00533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367</w:t>
            </w:r>
          </w:p>
        </w:tc>
        <w:tc>
          <w:tcPr>
            <w:tcW w:w="645" w:type="pct"/>
          </w:tcPr>
          <w:p w:rsidR="00533543" w:rsidRPr="00167714" w:rsidRDefault="000F6DF1" w:rsidP="00533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.9767</w:t>
            </w:r>
          </w:p>
        </w:tc>
        <w:tc>
          <w:tcPr>
            <w:tcW w:w="722" w:type="pct"/>
          </w:tcPr>
          <w:p w:rsidR="00533543" w:rsidRPr="00167714" w:rsidRDefault="000F6DF1" w:rsidP="00533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08.69</w:t>
            </w:r>
          </w:p>
        </w:tc>
        <w:tc>
          <w:tcPr>
            <w:tcW w:w="726" w:type="pct"/>
          </w:tcPr>
          <w:p w:rsidR="00533543" w:rsidRPr="00167714" w:rsidRDefault="000F6DF1" w:rsidP="00533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.04</w:t>
            </w:r>
          </w:p>
        </w:tc>
      </w:tr>
    </w:tbl>
    <w:p w:rsidR="00533543" w:rsidRDefault="0088527C" w:rsidP="0053354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总的来看，在本地使用</w:t>
      </w:r>
      <w:proofErr w:type="spellStart"/>
      <w:r>
        <w:rPr>
          <w:rFonts w:ascii="宋体" w:eastAsia="宋体" w:hAnsi="宋体"/>
          <w:szCs w:val="21"/>
        </w:rPr>
        <w:t>oneAPI</w:t>
      </w:r>
      <w:proofErr w:type="spell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modin</w:t>
      </w:r>
      <w:proofErr w:type="spellEnd"/>
      <w:r>
        <w:rPr>
          <w:rFonts w:ascii="宋体" w:eastAsia="宋体" w:hAnsi="宋体" w:hint="eastAsia"/>
          <w:szCs w:val="21"/>
        </w:rPr>
        <w:t>加速效果</w:t>
      </w:r>
      <w:r w:rsidR="000F6DF1">
        <w:rPr>
          <w:rFonts w:ascii="宋体" w:eastAsia="宋体" w:hAnsi="宋体" w:hint="eastAsia"/>
          <w:szCs w:val="21"/>
        </w:rPr>
        <w:t>最为</w:t>
      </w:r>
      <w:r>
        <w:rPr>
          <w:rFonts w:ascii="宋体" w:eastAsia="宋体" w:hAnsi="宋体" w:hint="eastAsia"/>
          <w:szCs w:val="21"/>
        </w:rPr>
        <w:t>理想，</w:t>
      </w:r>
      <w:r w:rsidR="000F6DF1">
        <w:rPr>
          <w:rFonts w:ascii="宋体" w:eastAsia="宋体" w:hAnsi="宋体" w:hint="eastAsia"/>
          <w:szCs w:val="21"/>
        </w:rPr>
        <w:t>训练时间减少至非加速状态的1</w:t>
      </w:r>
      <w:r w:rsidR="000F6DF1">
        <w:rPr>
          <w:rFonts w:ascii="宋体" w:eastAsia="宋体" w:hAnsi="宋体"/>
          <w:szCs w:val="21"/>
        </w:rPr>
        <w:t>/4</w:t>
      </w:r>
      <w:r w:rsidR="000F6DF1">
        <w:rPr>
          <w:rFonts w:ascii="宋体" w:eastAsia="宋体" w:hAnsi="宋体" w:hint="eastAsia"/>
          <w:szCs w:val="21"/>
        </w:rPr>
        <w:t>，推理时间</w:t>
      </w:r>
      <w:r w:rsidR="000F6DF1">
        <w:rPr>
          <w:rFonts w:ascii="宋体" w:eastAsia="宋体" w:hAnsi="宋体" w:hint="eastAsia"/>
          <w:szCs w:val="21"/>
        </w:rPr>
        <w:t>减少至非加速状态的1</w:t>
      </w:r>
      <w:r w:rsidR="000F6DF1">
        <w:rPr>
          <w:rFonts w:ascii="宋体" w:eastAsia="宋体" w:hAnsi="宋体"/>
          <w:szCs w:val="21"/>
        </w:rPr>
        <w:t>/</w:t>
      </w:r>
      <w:r w:rsidR="000F6DF1">
        <w:rPr>
          <w:rFonts w:ascii="宋体" w:eastAsia="宋体" w:hAnsi="宋体"/>
          <w:szCs w:val="21"/>
        </w:rPr>
        <w:t>2</w:t>
      </w:r>
      <w:r w:rsidR="000F6DF1">
        <w:rPr>
          <w:rFonts w:ascii="宋体" w:eastAsia="宋体" w:hAnsi="宋体" w:hint="eastAsia"/>
          <w:szCs w:val="21"/>
        </w:rPr>
        <w:t>，</w:t>
      </w:r>
      <w:r w:rsidR="000F6DF1">
        <w:rPr>
          <w:rFonts w:ascii="宋体" w:eastAsia="宋体" w:hAnsi="宋体" w:hint="eastAsia"/>
          <w:szCs w:val="21"/>
        </w:rPr>
        <w:t>但在服务器上训练时间没有明显变化，可能因为服务器端机器性能不一致，推理时间减少</w:t>
      </w:r>
      <w:r w:rsidR="000F6DF1">
        <w:rPr>
          <w:rFonts w:ascii="宋体" w:eastAsia="宋体" w:hAnsi="宋体" w:hint="eastAsia"/>
          <w:szCs w:val="21"/>
        </w:rPr>
        <w:t>至非加速状态的1</w:t>
      </w:r>
      <w:r w:rsidR="000F6DF1">
        <w:rPr>
          <w:rFonts w:ascii="宋体" w:eastAsia="宋体" w:hAnsi="宋体"/>
          <w:szCs w:val="21"/>
        </w:rPr>
        <w:t>/4</w:t>
      </w:r>
      <w:r>
        <w:rPr>
          <w:rFonts w:ascii="宋体" w:eastAsia="宋体" w:hAnsi="宋体" w:hint="eastAsia"/>
          <w:szCs w:val="21"/>
        </w:rPr>
        <w:t>。</w:t>
      </w:r>
    </w:p>
    <w:p w:rsidR="00167714" w:rsidRPr="0088527C" w:rsidRDefault="00167714" w:rsidP="00533543">
      <w:pPr>
        <w:rPr>
          <w:rFonts w:ascii="宋体" w:eastAsia="宋体" w:hAnsi="宋体" w:hint="eastAsia"/>
          <w:szCs w:val="21"/>
        </w:rPr>
      </w:pPr>
    </w:p>
    <w:p w:rsidR="00A75A55" w:rsidRDefault="00000000" w:rsidP="00167714">
      <w:pPr>
        <w:jc w:val="center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五、使用</w:t>
      </w:r>
      <w:proofErr w:type="spellStart"/>
      <w:r>
        <w:rPr>
          <w:rFonts w:ascii="宋体" w:eastAsia="宋体" w:hAnsi="宋体"/>
          <w:b/>
          <w:bCs/>
          <w:sz w:val="30"/>
          <w:szCs w:val="30"/>
        </w:rPr>
        <w:t>oneAPI</w:t>
      </w:r>
      <w:proofErr w:type="spellEnd"/>
      <w:r>
        <w:rPr>
          <w:rFonts w:ascii="宋体" w:eastAsia="宋体" w:hAnsi="宋体" w:hint="eastAsia"/>
          <w:b/>
          <w:bCs/>
          <w:sz w:val="30"/>
          <w:szCs w:val="30"/>
        </w:rPr>
        <w:t>感想</w:t>
      </w:r>
    </w:p>
    <w:p w:rsidR="00167714" w:rsidRDefault="00167714" w:rsidP="00167714">
      <w:pPr>
        <w:ind w:firstLine="420"/>
        <w:rPr>
          <w:rFonts w:ascii="宋体" w:eastAsia="宋体" w:hAnsi="宋体"/>
          <w:szCs w:val="21"/>
        </w:rPr>
      </w:pPr>
      <w:proofErr w:type="spellStart"/>
      <w:r w:rsidRPr="00167714">
        <w:rPr>
          <w:rFonts w:ascii="宋体" w:eastAsia="宋体" w:hAnsi="宋体"/>
          <w:szCs w:val="21"/>
        </w:rPr>
        <w:t>oneAPI</w:t>
      </w:r>
      <w:proofErr w:type="spellEnd"/>
      <w:r w:rsidRPr="00167714">
        <w:rPr>
          <w:rFonts w:ascii="宋体" w:eastAsia="宋体" w:hAnsi="宋体"/>
          <w:szCs w:val="21"/>
        </w:rPr>
        <w:t>作为一个综合性的软件开发工具集，旨在支持跨多种硬件架构的高性能计算，对许多常用的机器学习库都提供了加速技术。在本次实验中，由于需要处理数十万条数据，且需要对多种机器学习模型和数据处理方法进行对比实验，在没有使用</w:t>
      </w:r>
      <w:proofErr w:type="spellStart"/>
      <w:r w:rsidRPr="00167714">
        <w:rPr>
          <w:rFonts w:ascii="宋体" w:eastAsia="宋体" w:hAnsi="宋体"/>
          <w:szCs w:val="21"/>
        </w:rPr>
        <w:t>oneAPI</w:t>
      </w:r>
      <w:proofErr w:type="spellEnd"/>
      <w:r w:rsidRPr="00167714">
        <w:rPr>
          <w:rFonts w:ascii="宋体" w:eastAsia="宋体" w:hAnsi="宋体"/>
          <w:szCs w:val="21"/>
        </w:rPr>
        <w:t>的加速服务前每次训练模型都需要花费不少时间，每次微调参数都需要重新训练一次模型，需要等待一段不短的时间。而在使用</w:t>
      </w:r>
      <w:proofErr w:type="spellStart"/>
      <w:r w:rsidRPr="00167714">
        <w:rPr>
          <w:rFonts w:ascii="宋体" w:eastAsia="宋体" w:hAnsi="宋体"/>
          <w:szCs w:val="21"/>
        </w:rPr>
        <w:t>oneAPI</w:t>
      </w:r>
      <w:proofErr w:type="spellEnd"/>
      <w:r w:rsidRPr="00167714">
        <w:rPr>
          <w:rFonts w:ascii="宋体" w:eastAsia="宋体" w:hAnsi="宋体"/>
          <w:szCs w:val="21"/>
        </w:rPr>
        <w:t>提供的加速服务后，可以看到机器学习模型的训练和推理时间均成几倍地缩减，大大提高了我们的实验效率。而且</w:t>
      </w:r>
      <w:proofErr w:type="spellStart"/>
      <w:r w:rsidRPr="00167714">
        <w:rPr>
          <w:rFonts w:ascii="宋体" w:eastAsia="宋体" w:hAnsi="宋体"/>
          <w:szCs w:val="21"/>
        </w:rPr>
        <w:t>oneAPI</w:t>
      </w:r>
      <w:proofErr w:type="spellEnd"/>
      <w:r w:rsidRPr="00167714">
        <w:rPr>
          <w:rFonts w:ascii="宋体" w:eastAsia="宋体" w:hAnsi="宋体"/>
          <w:szCs w:val="21"/>
        </w:rPr>
        <w:t>使用也极其简单，由于其对许多常用机器学习库都做了适配，我们只需要从加速库中导入相关包并在开始处调用即可。正因为</w:t>
      </w:r>
      <w:proofErr w:type="spellStart"/>
      <w:r w:rsidRPr="00167714">
        <w:rPr>
          <w:rFonts w:ascii="宋体" w:eastAsia="宋体" w:hAnsi="宋体"/>
          <w:szCs w:val="21"/>
        </w:rPr>
        <w:t>oneAPI</w:t>
      </w:r>
      <w:proofErr w:type="spellEnd"/>
      <w:r w:rsidRPr="00167714">
        <w:rPr>
          <w:rFonts w:ascii="宋体" w:eastAsia="宋体" w:hAnsi="宋体"/>
          <w:szCs w:val="21"/>
        </w:rPr>
        <w:t>有着广阔的适配库，极其简单的使用方法，几乎不需要对源代码进行改动，为我们实验效率的提高，实验方法的多样化提供了不小的帮助。</w:t>
      </w:r>
    </w:p>
    <w:p w:rsidR="000F6DF1" w:rsidRPr="00167714" w:rsidRDefault="000F6DF1" w:rsidP="00167714">
      <w:pPr>
        <w:ind w:firstLine="420"/>
        <w:rPr>
          <w:rFonts w:ascii="宋体" w:eastAsia="宋体" w:hAnsi="宋体" w:hint="eastAsia"/>
          <w:szCs w:val="21"/>
        </w:rPr>
      </w:pPr>
    </w:p>
    <w:p w:rsidR="00A75A55" w:rsidRDefault="00000000">
      <w:pPr>
        <w:jc w:val="center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六、结论</w:t>
      </w:r>
    </w:p>
    <w:p w:rsidR="00A75A55" w:rsidRDefault="000F6DF1" w:rsidP="00BF6077">
      <w:pPr>
        <w:pStyle w:val="a8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总体来看，仅对数据集进行一些标准化处理后使用</w:t>
      </w:r>
      <w:proofErr w:type="spellStart"/>
      <w:r>
        <w:rPr>
          <w:rFonts w:ascii="宋体" w:eastAsia="宋体" w:hAnsi="宋体" w:hint="eastAsia"/>
          <w:szCs w:val="21"/>
        </w:rPr>
        <w:t>XGboost</w:t>
      </w:r>
      <w:proofErr w:type="spellEnd"/>
      <w:r>
        <w:rPr>
          <w:rFonts w:ascii="宋体" w:eastAsia="宋体" w:hAnsi="宋体" w:hint="eastAsia"/>
          <w:szCs w:val="21"/>
        </w:rPr>
        <w:t>训练效果已经非常好了。因为数据已经经过PCA降维压缩的原因，各数据列与最终样本分类的结果均存在一定的相关性，选择数据特征并未起到很大作用，反而会丢失信息。而在平衡样本集方面，简单的随机选择或插值增加虽然很快的平衡了样本集，但破坏了</w:t>
      </w:r>
      <w:r w:rsidR="00BF6077">
        <w:rPr>
          <w:rFonts w:ascii="宋体" w:eastAsia="宋体" w:hAnsi="宋体" w:hint="eastAsia"/>
          <w:szCs w:val="21"/>
        </w:rPr>
        <w:t>数据的分布，造成最终预测效果非常不好。比较好的方案是在大样本集里选择一部分有代表性的、处于边界处的点，在减少样本数量的同时保证数据分布不发生变化，再使用一些ensemble的方法，例如</w:t>
      </w:r>
      <w:proofErr w:type="spellStart"/>
      <w:r w:rsidR="00BF6077">
        <w:rPr>
          <w:rFonts w:ascii="宋体" w:eastAsia="宋体" w:hAnsi="宋体" w:hint="eastAsia"/>
          <w:szCs w:val="21"/>
        </w:rPr>
        <w:t>Randomforest</w:t>
      </w:r>
      <w:proofErr w:type="spellEnd"/>
      <w:r w:rsidR="00BF6077">
        <w:rPr>
          <w:rFonts w:ascii="宋体" w:eastAsia="宋体" w:hAnsi="宋体" w:hint="eastAsia"/>
          <w:szCs w:val="21"/>
        </w:rPr>
        <w:t>等来加强预测效果，可以得到比较好的训练时间和训练效果。</w:t>
      </w:r>
    </w:p>
    <w:p w:rsidR="00BF6077" w:rsidRDefault="00BF6077" w:rsidP="00BF6077">
      <w:pPr>
        <w:pStyle w:val="a8"/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最后，使用</w:t>
      </w:r>
      <w:proofErr w:type="spellStart"/>
      <w:r>
        <w:rPr>
          <w:rFonts w:ascii="宋体" w:eastAsia="宋体" w:hAnsi="宋体"/>
          <w:szCs w:val="21"/>
        </w:rPr>
        <w:t>O</w:t>
      </w:r>
      <w:r>
        <w:rPr>
          <w:rFonts w:ascii="宋体" w:eastAsia="宋体" w:hAnsi="宋体" w:hint="eastAsia"/>
          <w:szCs w:val="21"/>
        </w:rPr>
        <w:t>neAPI</w:t>
      </w:r>
      <w:proofErr w:type="spellEnd"/>
      <w:r>
        <w:rPr>
          <w:rFonts w:ascii="宋体" w:eastAsia="宋体" w:hAnsi="宋体" w:hint="eastAsia"/>
          <w:szCs w:val="21"/>
        </w:rPr>
        <w:t>的</w:t>
      </w:r>
      <w:r w:rsidRPr="00167714">
        <w:rPr>
          <w:rFonts w:ascii="宋体" w:eastAsia="宋体" w:hAnsi="宋体"/>
          <w:szCs w:val="21"/>
        </w:rPr>
        <w:t>加速库</w:t>
      </w:r>
      <w:r>
        <w:rPr>
          <w:rFonts w:ascii="宋体" w:eastAsia="宋体" w:hAnsi="宋体" w:hint="eastAsia"/>
          <w:szCs w:val="21"/>
        </w:rPr>
        <w:t>能显著减少训练时间和推理时间，这不仅加速了实验进程，也使大量的ensemble提高性能成为了可能。</w:t>
      </w:r>
    </w:p>
    <w:p w:rsidR="00A75A55" w:rsidRDefault="00A75A55">
      <w:pPr>
        <w:pStyle w:val="a8"/>
        <w:ind w:firstLineChars="0" w:firstLine="0"/>
        <w:rPr>
          <w:rFonts w:ascii="宋体" w:eastAsia="宋体" w:hAnsi="宋体"/>
          <w:szCs w:val="21"/>
        </w:rPr>
      </w:pPr>
    </w:p>
    <w:p w:rsidR="00A75A55" w:rsidRDefault="00A75A55">
      <w:pPr>
        <w:pStyle w:val="a8"/>
        <w:ind w:left="360" w:firstLineChars="0" w:firstLine="0"/>
        <w:rPr>
          <w:rFonts w:ascii="宋体" w:eastAsia="宋体" w:hAnsi="宋体"/>
          <w:szCs w:val="21"/>
        </w:rPr>
      </w:pPr>
    </w:p>
    <w:sectPr w:rsidR="00A75A55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0C6"/>
    <w:rsid w:val="0001507B"/>
    <w:rsid w:val="00027F13"/>
    <w:rsid w:val="00060606"/>
    <w:rsid w:val="0007255E"/>
    <w:rsid w:val="00090735"/>
    <w:rsid w:val="000D5FD4"/>
    <w:rsid w:val="000F5CE3"/>
    <w:rsid w:val="000F6DF1"/>
    <w:rsid w:val="00167714"/>
    <w:rsid w:val="002D7900"/>
    <w:rsid w:val="002F40C6"/>
    <w:rsid w:val="003060BA"/>
    <w:rsid w:val="00352FA1"/>
    <w:rsid w:val="00377C5F"/>
    <w:rsid w:val="003E6517"/>
    <w:rsid w:val="00403AEF"/>
    <w:rsid w:val="00405FAE"/>
    <w:rsid w:val="004067B7"/>
    <w:rsid w:val="00425C4A"/>
    <w:rsid w:val="0046547B"/>
    <w:rsid w:val="004A2642"/>
    <w:rsid w:val="004C4BAE"/>
    <w:rsid w:val="004D2F5C"/>
    <w:rsid w:val="00533543"/>
    <w:rsid w:val="005379F4"/>
    <w:rsid w:val="0056052C"/>
    <w:rsid w:val="00574588"/>
    <w:rsid w:val="005852F9"/>
    <w:rsid w:val="005D1ADD"/>
    <w:rsid w:val="00627B3E"/>
    <w:rsid w:val="00660C73"/>
    <w:rsid w:val="00673EC9"/>
    <w:rsid w:val="00680973"/>
    <w:rsid w:val="006C0E39"/>
    <w:rsid w:val="006C26C9"/>
    <w:rsid w:val="007409B4"/>
    <w:rsid w:val="007477C3"/>
    <w:rsid w:val="007B2B44"/>
    <w:rsid w:val="007D239A"/>
    <w:rsid w:val="007D579F"/>
    <w:rsid w:val="00824B95"/>
    <w:rsid w:val="0088527C"/>
    <w:rsid w:val="00895788"/>
    <w:rsid w:val="008F3F02"/>
    <w:rsid w:val="00914D84"/>
    <w:rsid w:val="00A16138"/>
    <w:rsid w:val="00A53556"/>
    <w:rsid w:val="00A75A55"/>
    <w:rsid w:val="00AC72DB"/>
    <w:rsid w:val="00AD0C32"/>
    <w:rsid w:val="00AE58A8"/>
    <w:rsid w:val="00B65441"/>
    <w:rsid w:val="00B76133"/>
    <w:rsid w:val="00BA5513"/>
    <w:rsid w:val="00BE3FB5"/>
    <w:rsid w:val="00BF6077"/>
    <w:rsid w:val="00CE5563"/>
    <w:rsid w:val="00D35A32"/>
    <w:rsid w:val="00D5271B"/>
    <w:rsid w:val="00DB7381"/>
    <w:rsid w:val="00DE4543"/>
    <w:rsid w:val="00DF250C"/>
    <w:rsid w:val="00E3418C"/>
    <w:rsid w:val="00E82B9F"/>
    <w:rsid w:val="00EB5D2E"/>
    <w:rsid w:val="00ED22DE"/>
    <w:rsid w:val="00F340B0"/>
    <w:rsid w:val="00F656FA"/>
    <w:rsid w:val="6BFFD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EC520"/>
  <w15:docId w15:val="{4B7C6C8D-0474-6440-9313-8F023BC1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6-51">
    <w:name w:val="网格表 6 彩色 - 着色 51"/>
    <w:basedOn w:val="a1"/>
    <w:uiPriority w:val="51"/>
    <w:rPr>
      <w:color w:val="2E74B5" w:themeColor="accent5" w:themeShade="BF"/>
    </w:r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2-31">
    <w:name w:val="网格表 2 - 着色 31"/>
    <w:basedOn w:val="a1"/>
    <w:uiPriority w:val="47"/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5-31">
    <w:name w:val="网格表 5 深色 - 着色 3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4-41">
    <w:name w:val="网格表 4 - 着色 41"/>
    <w:basedOn w:val="a1"/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3-41">
    <w:name w:val="网格表 3 - 着色 41"/>
    <w:basedOn w:val="a1"/>
    <w:uiPriority w:val="48"/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hljs-number">
    <w:name w:val="hljs-number"/>
    <w:basedOn w:val="a0"/>
  </w:style>
  <w:style w:type="table" w:customStyle="1" w:styleId="5-41">
    <w:name w:val="网格表 5 深色 - 着色 4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11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yide</dc:creator>
  <cp:lastModifiedBy>Microsoft Office User</cp:lastModifiedBy>
  <cp:revision>31</cp:revision>
  <dcterms:created xsi:type="dcterms:W3CDTF">2023-11-03T20:52:00Z</dcterms:created>
  <dcterms:modified xsi:type="dcterms:W3CDTF">2023-11-12T09:03:00Z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2BFA4001DEB32B0330E048655A1F135B_42</vt:lpwstr>
  </property>
</Properties>
</file>