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DEB" w14:textId="060A0BB8" w:rsidR="005C366C" w:rsidRPr="00C71C52" w:rsidRDefault="00C71C52" w:rsidP="005C366C">
      <w:pPr>
        <w:spacing w:line="380" w:lineRule="atLeast"/>
        <w:ind w:left="-1560" w:right="-360"/>
        <w:jc w:val="center"/>
        <w:rPr>
          <w:rFonts w:ascii="Microsoft YaHei UI" w:eastAsia="Microsoft YaHei UI" w:hAnsi="Microsoft YaHei UI"/>
          <w:b/>
          <w:sz w:val="28"/>
          <w:szCs w:val="28"/>
          <w:u w:color="3366FF"/>
        </w:rPr>
      </w:pPr>
      <w:r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目</w:t>
      </w:r>
      <w:r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录</w:t>
      </w:r>
    </w:p>
    <w:p w14:paraId="2448A532" w14:textId="2EDC08EC" w:rsidR="00476A89" w:rsidRPr="00476A89" w:rsidRDefault="00476A89" w:rsidP="00476A89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九上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2CD2C393" w14:textId="7B8479F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F7559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、中国共产党是怎样带领中国人民走上强国富民之路的？</w:t>
      </w:r>
    </w:p>
    <w:p w14:paraId="56CDF28C" w14:textId="4F0AB79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、改革开放的开端</w:t>
      </w:r>
    </w:p>
    <w:p w14:paraId="2CCF004B" w14:textId="46AC308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、改革开放是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怎样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促进中国发展的？（改革开放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为什么能够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促进我国的发展？）</w:t>
      </w:r>
    </w:p>
    <w:p w14:paraId="1C4B00A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、社会主义基本经济制度为什么能够促进我国的发展？(社会主义基本经济制度的优越性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0465FF56" w14:textId="69326EA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、改革开放的意义（改革开放不仅深刻改变了中国，也深刻影响着世界。）</w:t>
      </w:r>
    </w:p>
    <w:p w14:paraId="2FD0765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、中国腾飞的表现</w:t>
      </w:r>
    </w:p>
    <w:p w14:paraId="6B58575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、中国的腾飞证明了什么道理？</w:t>
      </w:r>
    </w:p>
    <w:p w14:paraId="371BBB36" w14:textId="488292E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、中国共产党的初心</w:t>
      </w:r>
    </w:p>
    <w:p w14:paraId="3DE9E45A" w14:textId="4CCA99D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、我国的基本国情</w:t>
      </w:r>
    </w:p>
    <w:p w14:paraId="50EA3373" w14:textId="2686920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、我国的主要矛盾</w:t>
      </w:r>
    </w:p>
    <w:p w14:paraId="3D85E7DB" w14:textId="10F1BF58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、全面深化改革的总目标</w:t>
      </w:r>
    </w:p>
    <w:p w14:paraId="5F5F6067" w14:textId="35DEC05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、全面深化改革的原因（为什么说改革只有进行时，没有完成时？）</w:t>
      </w:r>
    </w:p>
    <w:p w14:paraId="429AB18F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、推进全面深化改革，国家应该怎么做？</w:t>
      </w:r>
    </w:p>
    <w:p w14:paraId="3F593BE5" w14:textId="0AEC012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、如何理解共享发展？</w:t>
      </w:r>
    </w:p>
    <w:p w14:paraId="5D5BA3B2" w14:textId="57B508F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00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、党的发展思想党和政府坚持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以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  <w:bdr w:val="single" w:sz="4" w:space="0" w:color="FF0000"/>
        </w:rPr>
        <w:t>人民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为中心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的发展思想。</w:t>
      </w:r>
    </w:p>
    <w:p w14:paraId="1FA3C5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、为什么要共享发展成果？</w:t>
      </w:r>
    </w:p>
    <w:p w14:paraId="68EBC10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、为了让全体人民共享发展成果，党和国家采取了哪些措施？</w:t>
      </w:r>
    </w:p>
    <w:p w14:paraId="3759E7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、党和国家注重保障和改善民生的意义</w:t>
      </w:r>
    </w:p>
    <w:p w14:paraId="0F22CD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、怎样正确认识创新？（创新与生活的关系）</w:t>
      </w:r>
    </w:p>
    <w:p w14:paraId="453F255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、创新的作用</w:t>
      </w:r>
    </w:p>
    <w:p w14:paraId="228866F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是引擎？（为什么要实施创新驱动发展战略？）</w:t>
      </w:r>
    </w:p>
    <w:p w14:paraId="65E26B24" w14:textId="2546589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、我国的科技国情</w:t>
      </w:r>
    </w:p>
    <w:p w14:paraId="080AE9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科技创新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？（为什么要建设创新型强国？）</w:t>
      </w:r>
    </w:p>
    <w:p w14:paraId="25BC687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、建设创新型强国，国家应该怎么做？（激活创新引擎，国家应该怎么做？）</w:t>
      </w:r>
    </w:p>
    <w:p w14:paraId="47FF4D8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、建设创新型国家，个人应该怎么做？（中学生应如何成为创新型人才？）</w:t>
      </w:r>
    </w:p>
    <w:p w14:paraId="284E20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、创新精神的表现</w:t>
      </w:r>
    </w:p>
    <w:p w14:paraId="584BC8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、为什么要重视发展教育？</w:t>
      </w:r>
    </w:p>
    <w:p w14:paraId="6E4B89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、国家为什么要鼓励大众创业、万众创新？</w:t>
      </w:r>
    </w:p>
    <w:p w14:paraId="62F1041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、怎样促进大众创业、万众创新？</w:t>
      </w:r>
    </w:p>
    <w:p w14:paraId="1A11B4AA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、改革与创新的关系</w:t>
      </w:r>
    </w:p>
    <w:p w14:paraId="450E4791" w14:textId="4F02218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、民主价值的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要求</w:t>
      </w:r>
    </w:p>
    <w:p w14:paraId="4FDC649C" w14:textId="23218296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民主价值</w:t>
      </w:r>
      <w:r w:rsidR="00967033">
        <w:rPr>
          <w:rFonts w:ascii="宋体" w:eastAsia="宋体" w:hAnsi="宋体" w:hint="eastAsia"/>
          <w:bCs/>
          <w:szCs w:val="21"/>
          <w:u w:color="3366FF"/>
        </w:rPr>
        <w:t>靠什么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实现</w:t>
      </w:r>
    </w:p>
    <w:p w14:paraId="550C93D4" w14:textId="77301F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民主道路</w:t>
      </w:r>
      <w:r w:rsidR="00967033">
        <w:rPr>
          <w:rFonts w:ascii="宋体" w:eastAsia="宋体" w:hAnsi="宋体" w:hint="eastAsia"/>
          <w:bCs/>
          <w:szCs w:val="21"/>
          <w:u w:color="3366FF"/>
        </w:rPr>
        <w:t>取决于</w:t>
      </w:r>
    </w:p>
    <w:p w14:paraId="52E59A8E" w14:textId="344C9B2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、当代中国人民的民主价值追求是什么？</w:t>
      </w:r>
    </w:p>
    <w:p w14:paraId="4D6717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、为什么说社会主义民主是新型民主？</w:t>
      </w:r>
    </w:p>
    <w:p w14:paraId="070AA6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社会主义民主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的形式</w:t>
      </w:r>
      <w:r w:rsidRPr="00C13E84">
        <w:rPr>
          <w:rFonts w:ascii="宋体" w:eastAsia="宋体" w:hAnsi="宋体" w:hint="eastAsia"/>
          <w:bCs/>
          <w:szCs w:val="21"/>
          <w:u w:color="3366FF"/>
        </w:rPr>
        <w:t>有哪些？</w:t>
      </w:r>
    </w:p>
    <w:p w14:paraId="3EA7AE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、我国社会主义民主是怎样实现的？</w:t>
      </w:r>
    </w:p>
    <w:p w14:paraId="41CB40B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、我国发展社会主义民主的意义（为什么我国的社会主义民主最管用？）</w:t>
      </w:r>
    </w:p>
    <w:p w14:paraId="64F04C9C" w14:textId="50574710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、公民参与民主生活的必要性</w:t>
      </w:r>
    </w:p>
    <w:p w14:paraId="4C15C701" w14:textId="2B5AAAF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的形式</w:t>
      </w:r>
    </w:p>
    <w:p w14:paraId="7A8042C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、公民在选举过程中应该注意些什么？（公民参与选举的原则）</w:t>
      </w:r>
    </w:p>
    <w:p w14:paraId="258FEA0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、怎样才能更好地保障公民行使民主决策的权利？</w:t>
      </w:r>
    </w:p>
    <w:p w14:paraId="1D12A91A" w14:textId="3F4E23FA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、公民参与民主监督的意义</w:t>
      </w:r>
    </w:p>
    <w:p w14:paraId="6FEDFCA5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42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、为保障公民有效地参与民主生活，行使民主权利，国家应该怎么做？</w:t>
      </w:r>
    </w:p>
    <w:p w14:paraId="18023A9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时应该注意些什么？（公民参与民主生活的要求）</w:t>
      </w:r>
    </w:p>
    <w:p w14:paraId="288F1F1B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、为什么要增强公民的民主意识？</w:t>
      </w:r>
    </w:p>
    <w:p w14:paraId="15A91DA3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、怎样增强公民的民主意识？</w:t>
      </w:r>
    </w:p>
    <w:p w14:paraId="13E2AC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、为什么说社会主义民主的发展需要法治的保障？</w:t>
      </w:r>
    </w:p>
    <w:p w14:paraId="7A133747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、为什么要选择法治道路？（我国为什么要坚持依法国？）</w:t>
      </w:r>
    </w:p>
    <w:p w14:paraId="4E3CA9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、法治的要求有哪些？</w:t>
      </w:r>
    </w:p>
    <w:p w14:paraId="082D9D0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、党领导人民治理国家的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基本方略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？</w:t>
      </w:r>
    </w:p>
    <w:p w14:paraId="38AF6318" w14:textId="33C70EA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地位</w:t>
      </w:r>
    </w:p>
    <w:p w14:paraId="39C27C6B" w14:textId="76890409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0" w:name="_Hlk62713297"/>
      <w:r w:rsidRPr="00C13E84">
        <w:rPr>
          <w:rFonts w:ascii="宋体" w:eastAsia="宋体" w:hAnsi="宋体" w:hint="eastAsia"/>
          <w:bCs/>
          <w:szCs w:val="21"/>
          <w:u w:color="3366FF"/>
        </w:rPr>
        <w:t>全面依法治国的</w:t>
      </w:r>
      <w:bookmarkEnd w:id="0"/>
      <w:r w:rsidRPr="00C13E84">
        <w:rPr>
          <w:rFonts w:ascii="宋体" w:eastAsia="宋体" w:hAnsi="宋体" w:hint="eastAsia"/>
          <w:bCs/>
          <w:szCs w:val="21"/>
          <w:u w:val="single" w:color="3366FF"/>
        </w:rPr>
        <w:t>总目标</w:t>
      </w:r>
    </w:p>
    <w:p w14:paraId="14AB96C1" w14:textId="016CCD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基本要求</w:t>
      </w:r>
    </w:p>
    <w:p w14:paraId="15C32D2D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、请你描绘未来法治中国的蓝图。</w:t>
      </w:r>
    </w:p>
    <w:p w14:paraId="7BA8E0A0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、怎样建设法治中国？</w:t>
      </w:r>
    </w:p>
    <w:p w14:paraId="30075E16" w14:textId="3DCF5602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</w:t>
      </w:r>
    </w:p>
    <w:p w14:paraId="0B870C66" w14:textId="59C56AD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、法治政府的基本准则依法行政</w:t>
      </w:r>
    </w:p>
    <w:p w14:paraId="56F36B0A" w14:textId="7B95056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、依法行政的核心规范政府的行政权。</w:t>
      </w:r>
    </w:p>
    <w:p w14:paraId="1AF99B9C" w14:textId="562352B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、依法行政的含义</w:t>
      </w:r>
    </w:p>
    <w:p w14:paraId="5D78B395" w14:textId="4E15E19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、政府的作用</w:t>
      </w:r>
    </w:p>
    <w:p w14:paraId="7A8E566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、我国政府与人民的关系</w:t>
      </w:r>
    </w:p>
    <w:p w14:paraId="4194E61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要建设法治政府？（建设法治政府的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意义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084BB6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、怎样建设法治政府？（怎样促进政府依法行政？）</w:t>
      </w:r>
    </w:p>
    <w:p w14:paraId="5BB1BEE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、怎样厉行法治，在全社会营造良好的法治环境？（怎样建设法治社会？）</w:t>
      </w:r>
    </w:p>
    <w:p w14:paraId="6DB4AD48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、怎样正确认识法治与德治的关系？</w:t>
      </w:r>
    </w:p>
    <w:p w14:paraId="48E12472" w14:textId="70961DB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、中华文化的产生</w:t>
      </w:r>
    </w:p>
    <w:p w14:paraId="004004D5" w14:textId="49FFEA2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中华文化的构成</w:t>
      </w:r>
    </w:p>
    <w:p w14:paraId="33060392" w14:textId="79C786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08C3C79E" w14:textId="767C1740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、中华文化一脉相承、源远流长的原因</w:t>
      </w:r>
    </w:p>
    <w:p w14:paraId="59CDB683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3DFAFA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、中华文化的作用</w:t>
      </w:r>
    </w:p>
    <w:p w14:paraId="77639C38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、为什么要坚定文化自信？</w:t>
      </w:r>
    </w:p>
    <w:p w14:paraId="147DD01A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、怎样增强文化自信？（怎样传承和发展中国特色社会主义文化？）</w:t>
      </w:r>
    </w:p>
    <w:p w14:paraId="65FB6FD5" w14:textId="4768A48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72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、中华传统美德的特点</w:t>
      </w:r>
    </w:p>
    <w:p w14:paraId="79FE3AD5" w14:textId="1194D99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、中华传统美德的内涵</w:t>
      </w:r>
    </w:p>
    <w:p w14:paraId="2923F245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、为什么要传承和弘扬中华传统美德？</w:t>
      </w:r>
    </w:p>
    <w:p w14:paraId="12B7B989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、怎样践行中华传统美德？</w:t>
      </w:r>
    </w:p>
    <w:p w14:paraId="4DC948E4" w14:textId="166BC8D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42BFC70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、爱国主义的本质</w:t>
      </w:r>
    </w:p>
    <w:p w14:paraId="15FE86E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、为什么要弘扬爱国主义精神？</w:t>
      </w:r>
    </w:p>
    <w:p w14:paraId="00A46BAA" w14:textId="5244019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、中华民族精神在中国人民身上的集中表现</w:t>
      </w:r>
    </w:p>
    <w:p w14:paraId="3EC302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、中华民族精神的品格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（特点）</w:t>
      </w:r>
    </w:p>
    <w:p w14:paraId="5A493C0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、为什么要弘扬民族精神？</w:t>
      </w:r>
    </w:p>
    <w:p w14:paraId="0942660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、怎样弘扬民族精神？</w:t>
      </w:r>
    </w:p>
    <w:p w14:paraId="34A709B9" w14:textId="60892AF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、怎样理解价值观？</w:t>
      </w:r>
    </w:p>
    <w:p w14:paraId="3E88F1BB" w14:textId="40041A1F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、社会主义核心价值观的形成</w:t>
      </w:r>
    </w:p>
    <w:p w14:paraId="27FE38DC" w14:textId="786AFE6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5ED807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、为什么要培育和弘扬社会主义核心价值观？</w:t>
      </w:r>
    </w:p>
    <w:p w14:paraId="20AB0A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、怎样培育和践行社会主义核心价值观？</w:t>
      </w:r>
    </w:p>
    <w:p w14:paraId="0BDAA1C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、请分别从爱国、敬业、诚信、友善四个方面指出我们中学生应该如何践行社会主义核心价值观。</w:t>
      </w:r>
    </w:p>
    <w:p w14:paraId="219D1302" w14:textId="26AE680E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、为什么要高度重视人口问题？</w:t>
      </w:r>
    </w:p>
    <w:p w14:paraId="21EEE81B" w14:textId="3BAFED1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、我国的人口国情</w:t>
      </w:r>
    </w:p>
    <w:p w14:paraId="654B060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、为什么必须长期坚持计划生育的基本国策？</w:t>
      </w:r>
    </w:p>
    <w:p w14:paraId="7BFA4EB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、计划生育的基本国策调整的必要性</w:t>
      </w:r>
    </w:p>
    <w:p w14:paraId="236F1495" w14:textId="5D7C133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、我国资源环境面临哪些挑战？</w:t>
      </w:r>
    </w:p>
    <w:p w14:paraId="77755305" w14:textId="6727ACD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6AFEDE2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、为什么要合理开发、利用资源？</w:t>
      </w:r>
    </w:p>
    <w:p w14:paraId="4E9E4BD3" w14:textId="781E053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、我国环境问题严重的原因</w:t>
      </w:r>
    </w:p>
    <w:p w14:paraId="29CFB1A6" w14:textId="4B98327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、为什么要保护环境</w:t>
      </w:r>
      <w:r w:rsidR="00C13E84">
        <w:rPr>
          <w:rFonts w:ascii="宋体" w:eastAsia="宋体" w:hAnsi="宋体" w:hint="eastAsia"/>
          <w:bCs/>
          <w:szCs w:val="21"/>
          <w:u w:color="3366FF"/>
        </w:rPr>
        <w:t>：</w:t>
      </w:r>
    </w:p>
    <w:p w14:paraId="1FDEF889" w14:textId="32BA5A9B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我国的环境国情</w:t>
      </w:r>
    </w:p>
    <w:p w14:paraId="47F16155" w14:textId="3232C7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环境问题的危害</w:t>
      </w:r>
    </w:p>
    <w:p w14:paraId="122FD140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、为什么要坚持人与自然和谐共生？</w:t>
      </w:r>
    </w:p>
    <w:p w14:paraId="4F7B2FC8" w14:textId="611C2F2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人与自然和谐共生的特点</w:t>
      </w:r>
    </w:p>
    <w:p w14:paraId="43E4F9F3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、怎样坚持人与自然和谐共生？</w:t>
      </w:r>
    </w:p>
    <w:p w14:paraId="4255C781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、为什么要坚持绿色发展道路？</w:t>
      </w:r>
    </w:p>
    <w:p w14:paraId="6FD36CBD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、怎样坚持绿色发展道路，建设生态文明？（怎样建设美丽中国？）</w:t>
      </w:r>
    </w:p>
    <w:p w14:paraId="28219935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、加强生态文明建设的制度保障</w:t>
      </w:r>
    </w:p>
    <w:p w14:paraId="412FE8E8" w14:textId="4CA9C619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、怎样理解经济发展与生态环境保护的关系？（怎样理解金山银山与绿水青山的关系？）</w:t>
      </w:r>
    </w:p>
    <w:p w14:paraId="6606F5B4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低碳</w:t>
      </w:r>
      <w:r w:rsidRPr="00C13E84">
        <w:rPr>
          <w:rFonts w:ascii="宋体" w:eastAsia="宋体" w:hAnsi="宋体" w:hint="eastAsia"/>
          <w:bCs/>
          <w:szCs w:val="21"/>
          <w:u w:color="3366FF"/>
        </w:rPr>
        <w:t>生活理念？</w:t>
      </w:r>
    </w:p>
    <w:p w14:paraId="340CEA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、建设美丽中国的愿景（描绘美丽中国的样子）</w:t>
      </w:r>
    </w:p>
    <w:p w14:paraId="05A61C63" w14:textId="1149A0B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、我国的民族现状</w:t>
      </w:r>
    </w:p>
    <w:p w14:paraId="509BA3C2" w14:textId="50A86DF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7DE6203D" w14:textId="6890825C" w:rsidR="00191B8B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我国少数民族自我管理的基本政治制度</w:t>
      </w:r>
    </w:p>
    <w:p w14:paraId="79F4A57D" w14:textId="0AE60281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社会主义新型民族关系</w:t>
      </w:r>
    </w:p>
    <w:p w14:paraId="77D03BBD" w14:textId="2BFF3DDA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、民族平等的表现</w:t>
      </w:r>
    </w:p>
    <w:p w14:paraId="0A90B20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、为什么要加强和巩固民族团结？</w:t>
      </w:r>
    </w:p>
    <w:p w14:paraId="6C0B883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民族团结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，我们青少年可以做些什么？</w:t>
      </w:r>
    </w:p>
    <w:p w14:paraId="1176A577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、为什么要加快民族地区经济社会文化发展？（加快民族地区发展的意义？）</w:t>
      </w:r>
    </w:p>
    <w:p w14:paraId="0FB69249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、怎样促进各民族共同繁荣？</w:t>
      </w:r>
    </w:p>
    <w:p w14:paraId="298EC585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、为什么要反对分裂？</w:t>
      </w:r>
    </w:p>
    <w:p w14:paraId="387174F2" w14:textId="4A43E401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、怎样反对分裂？</w:t>
      </w:r>
    </w:p>
    <w:p w14:paraId="73A03610" w14:textId="722605C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、“一国两制”的内涵</w:t>
      </w:r>
    </w:p>
    <w:p w14:paraId="6446EEF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、香港澳门回归以来保持繁荣稳定说明了什么？</w:t>
      </w:r>
    </w:p>
    <w:p w14:paraId="104A239E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、怎样保持香港、澳门长期繁荣稳定？</w:t>
      </w:r>
    </w:p>
    <w:p w14:paraId="07452C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、为什么要解决台湾问题，实现祖国完全统一？</w:t>
      </w:r>
    </w:p>
    <w:p w14:paraId="03C83A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、解决台湾问题的基本方针和政治基础分别是什么？</w:t>
      </w:r>
    </w:p>
    <w:p w14:paraId="671F470B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121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、怎样解决台湾问题，实现祖国的完全统一？</w:t>
      </w:r>
    </w:p>
    <w:p w14:paraId="35F56EA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台湾问题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，实现祖国完全统一，青少年能够做些什么？</w:t>
      </w:r>
    </w:p>
    <w:p w14:paraId="23A2C79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36D004A3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、为什么要实现中国梦？</w:t>
      </w:r>
    </w:p>
    <w:p w14:paraId="654EA2B3" w14:textId="44049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52867B22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、中国特色社会主义进入新时代的背景</w:t>
      </w:r>
    </w:p>
    <w:p w14:paraId="778200F9" w14:textId="7F36FEF8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、中国特色社会主义进入新时代的意义</w:t>
      </w:r>
    </w:p>
    <w:p w14:paraId="516C3C34" w14:textId="7BE06EDE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、党在新时代的指导思想</w:t>
      </w:r>
    </w:p>
    <w:p w14:paraId="404E7886" w14:textId="6C0A47B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、中国特色社会主义理论体系包括</w:t>
      </w:r>
    </w:p>
    <w:p w14:paraId="1D727A28" w14:textId="616EF8B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、习近平新时代中国特色社会主义思想的地位</w:t>
      </w:r>
    </w:p>
    <w:p w14:paraId="4BC52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、在新世纪新时代，我国经济和社会发展的战略目标</w:t>
      </w:r>
    </w:p>
    <w:p w14:paraId="64E91C57" w14:textId="7947B9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、第一个百年奋斗目标的实现</w:t>
      </w:r>
    </w:p>
    <w:p w14:paraId="5DF112B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、怎样实现中国梦？（实现中国梦的要求）</w:t>
      </w:r>
    </w:p>
    <w:p w14:paraId="0468D466" w14:textId="4F97DE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、伟大建党精神的内涵</w:t>
      </w:r>
    </w:p>
    <w:p w14:paraId="72AB94D3" w14:textId="103F7E63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、五大发展理念</w:t>
      </w:r>
    </w:p>
    <w:p w14:paraId="3A50E333" w14:textId="6EE0640B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五位一体总体布局</w:t>
      </w:r>
    </w:p>
    <w:p w14:paraId="5B6AFC88" w14:textId="316AF029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四个全面的战略布局</w:t>
      </w:r>
    </w:p>
    <w:p w14:paraId="44472A39" w14:textId="6E8C199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、中国自信、民族自信的原因</w:t>
      </w:r>
    </w:p>
    <w:p w14:paraId="792BB441" w14:textId="0FBF187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、自信中国人的表现</w:t>
      </w:r>
    </w:p>
    <w:p w14:paraId="36882AC9" w14:textId="69F09995" w:rsidR="00C13E84" w:rsidRPr="00476A89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、怎样做一个自信的中国人</w:t>
      </w:r>
    </w:p>
    <w:p w14:paraId="45D7609B" w14:textId="77777777" w:rsidR="00C13E84" w:rsidRPr="00C13E84" w:rsidRDefault="00C13E84" w:rsidP="00426A93">
      <w:pPr>
        <w:spacing w:line="276" w:lineRule="auto"/>
        <w:rPr>
          <w:rFonts w:ascii="宋体" w:eastAsia="宋体" w:hAnsi="宋体"/>
          <w:bCs/>
          <w:sz w:val="18"/>
          <w:szCs w:val="18"/>
        </w:rPr>
      </w:pPr>
    </w:p>
    <w:p w14:paraId="724F9489" w14:textId="28C61043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八上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19D193EA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、我们可以通过哪些方式了解社会生活？</w:t>
      </w:r>
    </w:p>
    <w:p w14:paraId="3DD8EEE7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、感受社会生活的意义</w:t>
      </w:r>
    </w:p>
    <w:p w14:paraId="19C2ACD1" w14:textId="1824262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、怎样理解个人与社会的关系？</w:t>
      </w:r>
    </w:p>
    <w:p w14:paraId="5C6C96C1" w14:textId="4B4CEE9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4</w:t>
      </w: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、社会关系的分类</w:t>
      </w:r>
    </w:p>
    <w:p w14:paraId="4CE064B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、为什么说人的成长是不断社会化的过程？</w:t>
      </w:r>
    </w:p>
    <w:p w14:paraId="4DE4B6A0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、亲社会行为主要包括哪些？（亲社会行为的表现）</w:t>
      </w:r>
    </w:p>
    <w:p w14:paraId="17CF7506" w14:textId="4651DEFF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、为什么要培养亲社会行为？（培养亲社会行为的意义）</w:t>
      </w:r>
    </w:p>
    <w:p w14:paraId="3CB2B872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、如何养成亲社会行为？</w:t>
      </w:r>
    </w:p>
    <w:p w14:paraId="1EDD701B" w14:textId="5A3EF7B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、为什么说网络是把双刃剑？</w:t>
      </w:r>
    </w:p>
    <w:p w14:paraId="3022725C" w14:textId="6168F2E9" w:rsidR="00191B8B" w:rsidRPr="00C13E84" w:rsidRDefault="00191B8B" w:rsidP="00476A89">
      <w:pPr>
        <w:spacing w:line="276" w:lineRule="auto"/>
        <w:ind w:right="-58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积极影响</w:t>
      </w:r>
    </w:p>
    <w:p w14:paraId="3489EFE4" w14:textId="123BC45E" w:rsidR="00191B8B" w:rsidRPr="00C13E84" w:rsidRDefault="00191B8B" w:rsidP="00476A89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消极影响</w:t>
      </w:r>
    </w:p>
    <w:p w14:paraId="2AC4C7B6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、怎样合理利用网络？</w:t>
      </w:r>
    </w:p>
    <w:p w14:paraId="46FA0D0A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、网络生活的基本准则</w:t>
      </w:r>
    </w:p>
    <w:p w14:paraId="7BF54EBF" w14:textId="19E8F6F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、政府开通网络渠道的作用</w:t>
      </w:r>
    </w:p>
    <w:p w14:paraId="16F77A79" w14:textId="1956E04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、社会秩序的分类</w:t>
      </w:r>
    </w:p>
    <w:p w14:paraId="2FDFE6CA" w14:textId="01D301C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、为什么要维护社会秩序？</w:t>
      </w:r>
    </w:p>
    <w:p w14:paraId="3BA59698" w14:textId="34E7FF3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、社会规则</w:t>
      </w:r>
    </w:p>
    <w:p w14:paraId="5A8F1C6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、怎样理解自由与规则的关系？</w:t>
      </w:r>
    </w:p>
    <w:p w14:paraId="3F42B8A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、为什么要维护社会规则？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规则的作用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7DB2887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、怎样正确对待规则？</w:t>
      </w:r>
    </w:p>
    <w:p w14:paraId="452A97C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、为什么要尊重他人？</w:t>
      </w:r>
    </w:p>
    <w:p w14:paraId="0E0E411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158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、如何做到尊重他人？</w:t>
      </w:r>
    </w:p>
    <w:p w14:paraId="4BFC59C0" w14:textId="43374DA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、礼表现在</w:t>
      </w:r>
    </w:p>
    <w:p w14:paraId="20EB0688" w14:textId="2F22254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、在交往中为什么要讲究文明有礼？</w:t>
      </w:r>
    </w:p>
    <w:p w14:paraId="7366617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、怎样做一个文明有礼的人？</w:t>
      </w:r>
    </w:p>
    <w:p w14:paraId="03EF9F53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、为什么要讲诚信？</w:t>
      </w:r>
    </w:p>
    <w:p w14:paraId="7558AC7B" w14:textId="2B0BEF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、怎样自觉讲诚信？</w:t>
      </w:r>
    </w:p>
    <w:p w14:paraId="30C57652" w14:textId="77777777" w:rsidR="00967033" w:rsidRDefault="00191B8B" w:rsidP="0096703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道德是</w:t>
      </w:r>
      <w:r w:rsidRPr="00C13E84">
        <w:rPr>
          <w:rFonts w:ascii="宋体" w:eastAsia="宋体" w:hAnsi="宋体" w:hint="eastAsia"/>
          <w:bCs/>
          <w:szCs w:val="21"/>
          <w:u w:color="3366FF"/>
        </w:rPr>
        <w:t>社会关系的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，是人际和谐的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基础</w:t>
      </w:r>
      <w:r w:rsidRPr="00C13E84">
        <w:rPr>
          <w:rFonts w:ascii="宋体" w:eastAsia="宋体" w:hAnsi="宋体" w:hint="eastAsia"/>
          <w:bCs/>
          <w:szCs w:val="21"/>
          <w:u w:color="3366FF"/>
        </w:rPr>
        <w:t>。</w:t>
      </w:r>
    </w:p>
    <w:p w14:paraId="16A2AA08" w14:textId="3804F205" w:rsidR="00191B8B" w:rsidRPr="00967033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法律是最刚性的社会规则，不违法是人们行为的底线。</w:t>
      </w:r>
    </w:p>
    <w:p w14:paraId="7961A36F" w14:textId="3BABDE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、违法行为的含义</w:t>
      </w:r>
    </w:p>
    <w:p w14:paraId="59848329" w14:textId="4B82FF75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、违法行为的分类</w:t>
      </w:r>
    </w:p>
    <w:p w14:paraId="07BB6823" w14:textId="7B8EFF1F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、犯罪的特征</w:t>
      </w:r>
    </w:p>
    <w:p w14:paraId="3B96AE5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、刑罚的分类</w:t>
      </w:r>
    </w:p>
    <w:p w14:paraId="1EAB8FE9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、怎样加强自我防范，远离违法犯罪？</w:t>
      </w:r>
    </w:p>
    <w:p w14:paraId="36BC8F9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、遇到不法侵害时，我们应该怎样寻求法律的帮助？</w:t>
      </w:r>
    </w:p>
    <w:p w14:paraId="7ADEA68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、什么是诉讼？如何理解“诉讼”？</w:t>
      </w:r>
    </w:p>
    <w:p w14:paraId="4AA71B66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、为什么要同违法犯罪行为作斗争？</w:t>
      </w:r>
    </w:p>
    <w:p w14:paraId="07D3053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、为什么青少年要善于同违法犯罪行为作斗争？</w:t>
      </w:r>
    </w:p>
    <w:p w14:paraId="457C4E7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、我们应怎样与违法犯罪行为作斗争？</w:t>
      </w:r>
    </w:p>
    <w:p w14:paraId="4CDC4277" w14:textId="37DE3D60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、同违法犯罪作斗争的常见方法</w:t>
      </w:r>
    </w:p>
    <w:p w14:paraId="38EEB163" w14:textId="63E5621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、责任的含义</w:t>
      </w:r>
    </w:p>
    <w:p w14:paraId="3817FADB" w14:textId="71F1F55B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责任的来源</w:t>
      </w:r>
    </w:p>
    <w:p w14:paraId="0AFF7FE0" w14:textId="6A5EA9CE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责任与角色的关系</w:t>
      </w:r>
    </w:p>
    <w:p w14:paraId="06D95F7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、作为中学生要承担哪些责任？</w:t>
      </w:r>
    </w:p>
    <w:p w14:paraId="5C2FF65A" w14:textId="4CA52684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1" w:name="_Hlk89329007"/>
      <w:r w:rsidRPr="00C13E84">
        <w:rPr>
          <w:rFonts w:ascii="宋体" w:eastAsia="宋体" w:hAnsi="宋体" w:hint="eastAsia"/>
          <w:bCs/>
          <w:szCs w:val="21"/>
          <w:u w:color="3366FF"/>
        </w:rPr>
        <w:t>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</w:t>
      </w:r>
      <w:bookmarkEnd w:id="1"/>
      <w:r w:rsidRPr="00C13E84">
        <w:rPr>
          <w:rFonts w:ascii="宋体" w:eastAsia="宋体" w:hAnsi="宋体" w:hint="eastAsia"/>
          <w:bCs/>
          <w:szCs w:val="21"/>
          <w:u w:color="3366FF"/>
        </w:rPr>
        <w:t>的表现</w:t>
      </w:r>
    </w:p>
    <w:p w14:paraId="370AB54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负责？</w:t>
      </w:r>
    </w:p>
    <w:p w14:paraId="30D97C2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、为什么要承担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对他人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的责任？</w:t>
      </w:r>
    </w:p>
    <w:p w14:paraId="1CBBE806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、承担责任的代价与回报</w:t>
      </w:r>
    </w:p>
    <w:p w14:paraId="58891A14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、怎样自觉承担责任，做一个负责任的人？</w:t>
      </w:r>
    </w:p>
    <w:p w14:paraId="048A7B2C" w14:textId="6FC0F52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、如何评价我们周围的先进人物？</w:t>
      </w:r>
    </w:p>
    <w:p w14:paraId="4FA404E0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、为什么要关爱他人？</w:t>
      </w:r>
    </w:p>
    <w:p w14:paraId="625BEC0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、怎样关爱他人？</w:t>
      </w:r>
    </w:p>
    <w:p w14:paraId="7B7BDE8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、判断一个人的人生价值的标准或原则什么？</w:t>
      </w:r>
    </w:p>
    <w:p w14:paraId="6C3C1857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、服务社会有何意义？</w:t>
      </w:r>
    </w:p>
    <w:p w14:paraId="57E59EDB" w14:textId="1EBA4D81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、如何服务和奉献社会？</w:t>
      </w:r>
    </w:p>
    <w:p w14:paraId="1F0C1A6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、我们中学生可以参加哪些公益活动？</w:t>
      </w:r>
    </w:p>
    <w:p w14:paraId="2E5D3835" w14:textId="76C3784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、中国共产主义青年团的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性质</w:t>
      </w:r>
    </w:p>
    <w:p w14:paraId="0F48D1B2" w14:textId="43E961C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</w:t>
      </w:r>
    </w:p>
    <w:p w14:paraId="016417E7" w14:textId="6B59EFF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、国家的核心利益</w:t>
      </w:r>
    </w:p>
    <w:p w14:paraId="257F0067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、为什么要维护国家利益？</w:t>
      </w:r>
    </w:p>
    <w:p w14:paraId="58AB5483" w14:textId="74584958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、国家利益与人民利益的关系</w:t>
      </w:r>
    </w:p>
    <w:p w14:paraId="535FC0C2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、如何维护国家利益？</w:t>
      </w:r>
    </w:p>
    <w:p w14:paraId="12B6F9D2" w14:textId="1E2382D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</w:t>
      </w:r>
      <w:bookmarkStart w:id="2" w:name="_Hlk66282317"/>
      <w:r w:rsidRPr="00C13E84">
        <w:rPr>
          <w:rFonts w:ascii="宋体" w:eastAsia="宋体" w:hAnsi="宋体" w:hint="eastAsia"/>
          <w:bCs/>
          <w:szCs w:val="21"/>
          <w:u w:color="3366FF"/>
        </w:rPr>
        <w:t>总体国家安全观</w:t>
      </w:r>
      <w:bookmarkEnd w:id="2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D47B4BD" w14:textId="6A1069C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、总体国家安全观的内涵（中国特色国家安全道路是什么？）</w:t>
      </w:r>
    </w:p>
    <w:p w14:paraId="72EDAE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198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、怎样坚持总体国家安全观？</w:t>
      </w:r>
    </w:p>
    <w:p w14:paraId="235F3BB0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、为什么要维护国家安全？</w:t>
      </w:r>
    </w:p>
    <w:p w14:paraId="17819AB1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、怎样维护国家安全？</w:t>
      </w:r>
    </w:p>
    <w:p w14:paraId="62184447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、近几年来，我国国家建设取得了哪些成就？</w:t>
      </w:r>
    </w:p>
    <w:p w14:paraId="580038A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、当前，我国在发展中还面临着哪些问题？</w:t>
      </w:r>
    </w:p>
    <w:p w14:paraId="1B8B195F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、我们为什么要对国家的未来发展充满信心？</w:t>
      </w:r>
    </w:p>
    <w:p w14:paraId="425900CB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、劳动具有怎样的价值和意义？（为什么要发扬实干精神？）</w:t>
      </w:r>
    </w:p>
    <w:p w14:paraId="6B8036D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、怎样正确看待不同行业的劳动者？</w:t>
      </w:r>
    </w:p>
    <w:p w14:paraId="197D7534" w14:textId="00208021" w:rsidR="00426A93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、青少年应怎样担负起历史使命？</w:t>
      </w:r>
    </w:p>
    <w:p w14:paraId="79E01BF2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7EF6EF74" w14:textId="0A91381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【八下】</w:t>
      </w:r>
    </w:p>
    <w:p w14:paraId="624D26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、党的领导地位是如何确立的？</w:t>
      </w:r>
    </w:p>
    <w:p w14:paraId="44C55C9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</w:t>
      </w:r>
      <w:bookmarkStart w:id="3" w:name="_Hlk89333357"/>
      <w:r w:rsidRPr="00C13E84">
        <w:rPr>
          <w:rFonts w:ascii="宋体" w:eastAsia="宋体" w:hAnsi="宋体" w:hint="eastAsia"/>
          <w:bCs/>
          <w:szCs w:val="21"/>
          <w:u w:color="3366FF"/>
        </w:rPr>
        <w:t>坚持中国共产党的领导</w:t>
      </w:r>
      <w:bookmarkEnd w:id="3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27D8CB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bookmarkStart w:id="4" w:name="_Hlk71710208"/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、怎样坚持中国共产党的领导？</w:t>
      </w:r>
      <w:bookmarkEnd w:id="4"/>
    </w:p>
    <w:p w14:paraId="058BC7A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、依宪治国，中国共产党应该怎样做？（中国共产党与宪法法律之间的关系）</w:t>
      </w:r>
    </w:p>
    <w:p w14:paraId="5E7751F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、我国宪法的原则</w:t>
      </w:r>
    </w:p>
    <w:p w14:paraId="228F89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、我国宪法是如何明确国家的一切权力属于人民的？</w:t>
      </w:r>
    </w:p>
    <w:p w14:paraId="779CE1D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、我国人民行使国家权力的途径</w:t>
      </w:r>
    </w:p>
    <w:p w14:paraId="58915D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、人权的实质内容和目标</w:t>
      </w:r>
    </w:p>
    <w:p w14:paraId="5BAFB633" w14:textId="62392145" w:rsidR="00191B8B" w:rsidRPr="00CF7559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、我国人权的主体和内容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为什么说我国人权具有广泛性和真实性的显著特点</w:t>
      </w:r>
      <w:r w:rsidR="00CF7559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7EEDA73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、我国如何尊重和保障人权？</w:t>
      </w:r>
    </w:p>
    <w:p w14:paraId="7E35611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核心价值追求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是什么？</w:t>
      </w:r>
    </w:p>
    <w:p w14:paraId="60D9B2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、宪法如何设置国家机构？</w:t>
      </w:r>
    </w:p>
    <w:p w14:paraId="1AB106C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、我国国家机构的原则是什么？表现在哪些方面？</w:t>
      </w:r>
    </w:p>
    <w:p w14:paraId="145E0FB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、为什么要规范权力运行？</w:t>
      </w:r>
    </w:p>
    <w:p w14:paraId="778D5F8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、我国宪法是怎样规范权力运行的？（国家机关及其工作人员应如何正确行使职权？）</w:t>
      </w:r>
    </w:p>
    <w:p w14:paraId="0597AB66" w14:textId="7A02BB2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、我国宪法的构成</w:t>
      </w:r>
    </w:p>
    <w:p w14:paraId="26970F3E" w14:textId="55D3206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、我国宪法的内容</w:t>
      </w:r>
    </w:p>
    <w:p w14:paraId="0C30974B" w14:textId="1F8E3F9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、我国的国家性质</w:t>
      </w:r>
    </w:p>
    <w:p w14:paraId="3F28BC96" w14:textId="2F2B7F7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、我国现阶段的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根本任务</w:t>
      </w:r>
    </w:p>
    <w:p w14:paraId="18D7A4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、为什么说宪法具有最高的法律效力？</w:t>
      </w:r>
    </w:p>
    <w:p w14:paraId="23BB883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、为什么宪法的制定和修改程序比其他法律更加严格？</w:t>
      </w:r>
    </w:p>
    <w:p w14:paraId="6C65754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要坚持依宪治国？（宪法的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重要性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）（为什么要维护宪法权威）</w:t>
      </w:r>
    </w:p>
    <w:p w14:paraId="0B501F3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、怎样坚持依宪治国？</w:t>
      </w:r>
    </w:p>
    <w:p w14:paraId="1BC9A04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、宪法监督制度的相关规定</w:t>
      </w:r>
    </w:p>
    <w:p w14:paraId="21157DF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、如何加强宪法监督工作？</w:t>
      </w:r>
    </w:p>
    <w:p w14:paraId="508EF2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、如何监督权力行使？</w:t>
      </w:r>
    </w:p>
    <w:p w14:paraId="16E6F8D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、为什么要增强宪法意识？</w:t>
      </w:r>
    </w:p>
    <w:p w14:paraId="35E4255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、公民（青少年）应该怎样增强宪法意识，维护宪法的权威？</w:t>
      </w:r>
    </w:p>
    <w:p w14:paraId="0C797C62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、我国公民有哪些基本权利？</w:t>
      </w:r>
    </w:p>
    <w:p w14:paraId="2BA586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、公民应怎样依法行使权利？</w:t>
      </w:r>
    </w:p>
    <w:p w14:paraId="08187C1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、公民权利受到侵害后的维权方式</w:t>
      </w:r>
    </w:p>
    <w:p w14:paraId="2E5DEDE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、宪法规定我国公民有哪些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义务？</w:t>
      </w:r>
    </w:p>
    <w:p w14:paraId="647C857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239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、公民应该如何自觉遵守宪法和法律？</w:t>
      </w:r>
    </w:p>
    <w:p w14:paraId="181827AE" w14:textId="32C4F33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、维护国家利益的表现</w:t>
      </w:r>
    </w:p>
    <w:p w14:paraId="6A228AD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、我国的兵役制度</w:t>
      </w:r>
    </w:p>
    <w:p w14:paraId="08A58271" w14:textId="7D05FF5D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、为什么要履行依法纳税的义务？</w:t>
      </w:r>
    </w:p>
    <w:p w14:paraId="5089D9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、(</w:t>
      </w:r>
      <w:r w:rsidRPr="00C13E84">
        <w:rPr>
          <w:rFonts w:ascii="宋体" w:eastAsia="宋体" w:hAnsi="宋体"/>
          <w:bCs/>
          <w:szCs w:val="21"/>
          <w:u w:color="3366FF"/>
        </w:rPr>
        <w:t>1)</w:t>
      </w:r>
      <w:r w:rsidRPr="00C13E84">
        <w:rPr>
          <w:rFonts w:ascii="宋体" w:eastAsia="宋体" w:hAnsi="宋体" w:hint="eastAsia"/>
          <w:bCs/>
          <w:szCs w:val="21"/>
          <w:u w:color="3366FF"/>
        </w:rPr>
        <w:t>怎样理解权利与义务的关系？</w:t>
      </w:r>
    </w:p>
    <w:p w14:paraId="536DDDC2" w14:textId="77777777" w:rsidR="00191B8B" w:rsidRPr="00C13E84" w:rsidRDefault="00191B8B" w:rsidP="00476A89">
      <w:pPr>
        <w:spacing w:line="276" w:lineRule="auto"/>
        <w:ind w:right="84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(</w:t>
      </w:r>
      <w:r w:rsidRPr="00C13E84">
        <w:rPr>
          <w:rFonts w:ascii="宋体" w:eastAsia="宋体" w:hAnsi="宋体"/>
          <w:bCs/>
          <w:szCs w:val="21"/>
          <w:u w:color="3366FF"/>
        </w:rPr>
        <w:t>2)</w:t>
      </w:r>
      <w:r w:rsidRPr="00C13E84">
        <w:rPr>
          <w:rFonts w:ascii="宋体" w:eastAsia="宋体" w:hAnsi="宋体" w:hint="eastAsia"/>
          <w:bCs/>
          <w:szCs w:val="21"/>
          <w:u w:color="3366FF"/>
        </w:rPr>
        <w:t>如何正确对待权利和义务</w:t>
      </w:r>
    </w:p>
    <w:p w14:paraId="38E13C2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、为什么必须履行法定义务？</w:t>
      </w:r>
    </w:p>
    <w:p w14:paraId="33CCCA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、如何履行法定义务？</w:t>
      </w:r>
    </w:p>
    <w:p w14:paraId="527ADA8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、公民违反法律，应承担哪些具体的法律责任？</w:t>
      </w:r>
    </w:p>
    <w:p w14:paraId="4E1E10A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根本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</w:p>
    <w:p w14:paraId="7270FB6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5" w:name="_Hlk72747647"/>
      <w:r w:rsidRPr="00C13E84">
        <w:rPr>
          <w:rFonts w:ascii="宋体" w:eastAsia="宋体" w:hAnsi="宋体" w:hint="eastAsia"/>
          <w:bCs/>
          <w:szCs w:val="21"/>
          <w:u w:color="3366FF"/>
        </w:rPr>
        <w:t>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  <w:bookmarkEnd w:id="5"/>
    </w:p>
    <w:p w14:paraId="7369957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、现阶段我国的基本经济制度</w:t>
      </w:r>
    </w:p>
    <w:p w14:paraId="594C682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、我国经济制度的基础</w:t>
      </w:r>
    </w:p>
    <w:p w14:paraId="79EF076E" w14:textId="393CD56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、人民代表大会制度的地位及内容</w:t>
      </w:r>
    </w:p>
    <w:p w14:paraId="7EE3D730" w14:textId="6345703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6" w:name="_Hlk72747773"/>
      <w:r w:rsidRPr="00C13E84">
        <w:rPr>
          <w:rFonts w:ascii="宋体" w:eastAsia="宋体" w:hAnsi="宋体" w:hint="eastAsia"/>
          <w:bCs/>
          <w:szCs w:val="21"/>
          <w:u w:val="single" w:color="3366FF"/>
        </w:rPr>
        <w:t>人民代表大会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的职权</w:t>
      </w:r>
      <w:bookmarkEnd w:id="6"/>
    </w:p>
    <w:p w14:paraId="4308A80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人大代表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的权利和义务分别是什么？</w:t>
      </w:r>
    </w:p>
    <w:p w14:paraId="31767809" w14:textId="61FD0729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、为什么要坚持和完善人民代表大会制度？</w:t>
      </w:r>
    </w:p>
    <w:p w14:paraId="28E7BAE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、怎样坚持和完善人民代表大会制度？</w:t>
      </w:r>
    </w:p>
    <w:p w14:paraId="5CFADEC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、我国的政党制度是什么？</w:t>
      </w:r>
    </w:p>
    <w:p w14:paraId="1F41597A" w14:textId="48B40ED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、多党合作的基本方针</w:t>
      </w:r>
    </w:p>
    <w:p w14:paraId="2912675A" w14:textId="3EA9A0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、各民主党派的性质</w:t>
      </w:r>
    </w:p>
    <w:p w14:paraId="4213ACDB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、人民政协的地位和职能？</w:t>
      </w:r>
    </w:p>
    <w:p w14:paraId="07DB1A24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、多党合作和政治协商制度的意义（政党制度的优越性）</w:t>
      </w:r>
    </w:p>
    <w:p w14:paraId="7B867C9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、民族区域自治制度的原因、内容、优越性分别是什么？</w:t>
      </w:r>
    </w:p>
    <w:p w14:paraId="7167934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、基层群众自治制度定义、内容、意义分别是什么？</w:t>
      </w:r>
    </w:p>
    <w:p w14:paraId="3B9B9950" w14:textId="0C72AAE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、我国的国家机构</w:t>
      </w:r>
    </w:p>
    <w:p w14:paraId="15284FC3" w14:textId="34E788A1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、我国的权力机关</w:t>
      </w:r>
      <w:r w:rsidR="00476A89">
        <w:rPr>
          <w:rFonts w:ascii="宋体" w:eastAsia="宋体" w:hAnsi="宋体" w:hint="eastAsia"/>
          <w:bCs/>
          <w:szCs w:val="21"/>
          <w:u w:color="3366FF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人民代表大会</w:t>
      </w:r>
    </w:p>
    <w:p w14:paraId="02F890BB" w14:textId="6399FBEC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、我国国家元首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中华人民共和国主席</w:t>
      </w:r>
    </w:p>
    <w:p w14:paraId="4B107BBE" w14:textId="4D1F6EE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、国家行政机关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人民政府</w:t>
      </w:r>
    </w:p>
    <w:p w14:paraId="7B1C4CF4" w14:textId="4923AA63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、国家监察机关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监察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委员会</w:t>
      </w:r>
    </w:p>
    <w:p w14:paraId="18D0ECFF" w14:textId="2A65BE9A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人民法院（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审判机关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5880647E" w14:textId="71A024F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检察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院(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检察机关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509C170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、什么叫自由？</w:t>
      </w:r>
    </w:p>
    <w:p w14:paraId="0F2C5EE8" w14:textId="2614120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、自由的意义</w:t>
      </w:r>
    </w:p>
    <w:p w14:paraId="3441AB5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、自由为什么要受到必要的限制？</w:t>
      </w:r>
    </w:p>
    <w:p w14:paraId="565635BD" w14:textId="6B0363E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、法治与自由的关系</w:t>
      </w:r>
    </w:p>
    <w:p w14:paraId="750B464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、我们应该如何珍视自由？</w:t>
      </w:r>
    </w:p>
    <w:p w14:paraId="29576DDF" w14:textId="7C1CE0A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、平等的含义</w:t>
      </w:r>
    </w:p>
    <w:p w14:paraId="1A1EC7A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、如何理解“中华人民共和国公民在法律面前一律平等”这一原则？</w:t>
      </w:r>
    </w:p>
    <w:p w14:paraId="29DEEC2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、现实生活中存在哪些不平等现象？有什么危害？我们应怎样面对现实生活中的不平等现象？</w:t>
      </w:r>
    </w:p>
    <w:p w14:paraId="68163F6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、如何践行平等？</w:t>
      </w:r>
    </w:p>
    <w:p w14:paraId="388B24D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、特权在现实生活中有哪些表现？</w:t>
      </w:r>
    </w:p>
    <w:p w14:paraId="4D111E7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、应怎样反对特权？</w:t>
      </w:r>
    </w:p>
    <w:p w14:paraId="42FC7A28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、什么叫公平？</w:t>
      </w:r>
    </w:p>
    <w:p w14:paraId="11CEB50E" w14:textId="7AE315A5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282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、公平的具体要求</w:t>
      </w:r>
    </w:p>
    <w:p w14:paraId="4204865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、公平的意义或作用是什么？（为什么要追求社会公平？）</w:t>
      </w:r>
    </w:p>
    <w:p w14:paraId="40237DC3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、如何促进社会公平？</w:t>
      </w:r>
    </w:p>
    <w:p w14:paraId="5FEE6BF2" w14:textId="74C256F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、正义行为含义</w:t>
      </w:r>
    </w:p>
    <w:p w14:paraId="58B00DD6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、正义的价值（为什么要维护社会正义？）</w:t>
      </w:r>
    </w:p>
    <w:p w14:paraId="750FAC4C" w14:textId="5E8E736E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、正义的要求</w:t>
      </w:r>
    </w:p>
    <w:p w14:paraId="7551CC7A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、如何维护社会正义？</w:t>
      </w:r>
    </w:p>
    <w:p w14:paraId="5E1E61A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、列举国家保障公平正义的举措？</w:t>
      </w:r>
    </w:p>
    <w:p w14:paraId="7F31EC22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、法治社会的核心价值是什么？</w:t>
      </w:r>
    </w:p>
    <w:p w14:paraId="05E449C6" w14:textId="0CBB0EC2" w:rsidR="00426A93" w:rsidRPr="00C13E84" w:rsidRDefault="00426A93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</w:p>
    <w:p w14:paraId="29A82948" w14:textId="227D5FA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【九下】</w:t>
      </w:r>
    </w:p>
    <w:p w14:paraId="334480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、当今世界的特点（怎样认识人类共同的家园？）</w:t>
      </w:r>
    </w:p>
    <w:p w14:paraId="66067ECB" w14:textId="19EF2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、经济全球化的表现</w:t>
      </w:r>
    </w:p>
    <w:p w14:paraId="4E5509DF" w14:textId="1862039C" w:rsidR="00191B8B" w:rsidRPr="00C13E84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、经济全球化的意义</w:t>
      </w:r>
      <w:r w:rsidR="00476A89">
        <w:rPr>
          <w:rFonts w:ascii="宋体" w:eastAsia="宋体" w:hAnsi="宋体" w:hint="eastAsia"/>
          <w:bCs/>
          <w:szCs w:val="21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危害</w:t>
      </w:r>
    </w:p>
    <w:p w14:paraId="2F68868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、面对经济全球化，我们的态度是什么？（我们应该怎么做？）</w:t>
      </w:r>
    </w:p>
    <w:p w14:paraId="57FEC7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、文化多样性的价值（意义）</w:t>
      </w:r>
    </w:p>
    <w:p w14:paraId="643A87D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、怎样认识文化差异？</w:t>
      </w:r>
    </w:p>
    <w:p w14:paraId="347A73F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、面对多样文化，我们的正确态度是什么？</w:t>
      </w:r>
    </w:p>
    <w:p w14:paraId="58BE8B70" w14:textId="0644A9B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、当今世界格局</w:t>
      </w:r>
    </w:p>
    <w:p w14:paraId="20F82BF2" w14:textId="1330385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、世界多极化的影响</w:t>
      </w:r>
    </w:p>
    <w:p w14:paraId="6BBA97B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、怎样调整国家关系，应对世界多极化？</w:t>
      </w:r>
    </w:p>
    <w:p w14:paraId="705C09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、当前国际竞争的实质？</w:t>
      </w:r>
    </w:p>
    <w:p w14:paraId="15EBE76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、我国为构建新型国际关系做了哪些努力？</w:t>
      </w:r>
    </w:p>
    <w:p w14:paraId="1619EF4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、为什么要维护世界和平？</w:t>
      </w:r>
    </w:p>
    <w:p w14:paraId="40F9BDCA" w14:textId="257D2EEE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当今时代的主题</w:t>
      </w:r>
    </w:p>
    <w:p w14:paraId="47F2CB12" w14:textId="3BEE071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、威胁和平的因素</w:t>
      </w:r>
    </w:p>
    <w:p w14:paraId="48653F7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、恐怖主义的危害</w:t>
      </w:r>
    </w:p>
    <w:p w14:paraId="6F408E7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、我们的态度</w:t>
      </w:r>
    </w:p>
    <w:p w14:paraId="1AA6946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、为什么要消除贫困，推动可持续发展？</w:t>
      </w:r>
    </w:p>
    <w:p w14:paraId="0398AC69" w14:textId="359210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、导致贫困的原因</w:t>
      </w:r>
    </w:p>
    <w:p w14:paraId="131ADBF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、贫困的危害</w:t>
      </w:r>
    </w:p>
    <w:p w14:paraId="08753F7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、怎样消除贫困？</w:t>
      </w:r>
    </w:p>
    <w:p w14:paraId="15107C9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、人类面临哪些全球性问题？</w:t>
      </w:r>
    </w:p>
    <w:p w14:paraId="34879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、为什么要构建人类命运共同体？</w:t>
      </w:r>
    </w:p>
    <w:p w14:paraId="502BD06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dotted" w:sz="2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、如何应对全球性挑战，构建人类命运共同体？</w:t>
      </w:r>
    </w:p>
    <w:p w14:paraId="3BE63BC2" w14:textId="3F8F41C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、构建人类命送共同体的理念提出的意义</w:t>
      </w:r>
    </w:p>
    <w:p w14:paraId="0A8F5A7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、中国怎样参与全球治理？（中国担当表现在哪些方面？）</w:t>
      </w:r>
    </w:p>
    <w:p w14:paraId="388F658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、中国担当向世界表明了什么？</w:t>
      </w:r>
    </w:p>
    <w:p w14:paraId="70367FAC" w14:textId="75DC771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、中国智慧的表现</w:t>
      </w:r>
    </w:p>
    <w:p w14:paraId="75CCD9F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、为什么说中国担当必须是符合国情的担当？</w:t>
      </w:r>
    </w:p>
    <w:p w14:paraId="4ED231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、中国对世界的影响？</w:t>
      </w:r>
    </w:p>
    <w:p w14:paraId="70CEFAF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、文明如何交流互鉴？</w:t>
      </w:r>
    </w:p>
    <w:p w14:paraId="4F7ECB3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、中华文明与其他文明的关系</w:t>
      </w:r>
    </w:p>
    <w:p w14:paraId="4E46F5F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、我国面临哪些发展机遇？</w:t>
      </w:r>
    </w:p>
    <w:p w14:paraId="1357D22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lastRenderedPageBreak/>
        <w:t>3</w:t>
      </w: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、面对发展机遇，我们的态度是什么？</w:t>
      </w:r>
    </w:p>
    <w:p w14:paraId="2B26544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、中国发展面临哪些挑战？</w:t>
      </w:r>
    </w:p>
    <w:p w14:paraId="787BD20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、面对挑战，我们的态度是什么？</w:t>
      </w:r>
    </w:p>
    <w:p w14:paraId="413627A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、中国应怎样把握世界形势，积极谋求发展？</w:t>
      </w:r>
    </w:p>
    <w:p w14:paraId="559BC69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、参与全球规则制定</w:t>
      </w:r>
    </w:p>
    <w:p w14:paraId="541DC2E1" w14:textId="25D1A5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、合作共赢理念的内涵</w:t>
      </w:r>
    </w:p>
    <w:p w14:paraId="14CA0489" w14:textId="0E028278" w:rsidR="00191B8B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、中国怎样与世界分享发展机遇，共享发展成果？</w:t>
      </w:r>
    </w:p>
    <w:p w14:paraId="1153F37D" w14:textId="77777777" w:rsidR="00476A89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p w14:paraId="251CCA99" w14:textId="3CEDE8A3" w:rsidR="00191B8B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  <w:u w:color="3366FF"/>
        </w:rPr>
        <w:t>【</w:t>
      </w:r>
      <w:r w:rsidR="00191B8B" w:rsidRPr="00C13E84">
        <w:rPr>
          <w:rFonts w:ascii="宋体" w:eastAsia="宋体" w:hAnsi="宋体" w:hint="eastAsia"/>
          <w:bCs/>
          <w:szCs w:val="21"/>
          <w:u w:color="3366FF"/>
        </w:rPr>
        <w:t>七</w:t>
      </w:r>
      <w:r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5C95065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、生命的特点（为什么要珍爱生命？）</w:t>
      </w:r>
    </w:p>
    <w:p w14:paraId="5C21A26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、如何正确看待死亡？</w:t>
      </w:r>
    </w:p>
    <w:p w14:paraId="116139D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、如何理解生命有接续？</w:t>
      </w:r>
    </w:p>
    <w:p w14:paraId="59F4CBD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、为什么要敬畏生命？</w:t>
      </w:r>
    </w:p>
    <w:p w14:paraId="1F3BDB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、我们应该怎样敬畏生命？</w:t>
      </w:r>
    </w:p>
    <w:p w14:paraId="583C162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、如何守护生命？</w:t>
      </w:r>
    </w:p>
    <w:p w14:paraId="434CC741" w14:textId="206B8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、怎样看待物质与精神的关系？</w:t>
      </w:r>
    </w:p>
    <w:p w14:paraId="7384D7F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、挫折的影响</w:t>
      </w:r>
    </w:p>
    <w:p w14:paraId="4A5DDFE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、我们应该怎样战胜挫折？</w:t>
      </w:r>
    </w:p>
    <w:p w14:paraId="0E64156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、什么样的一生是值得的？</w:t>
      </w:r>
    </w:p>
    <w:p w14:paraId="30962B39" w14:textId="76D405F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、伟大在于创造和贡献</w:t>
      </w:r>
    </w:p>
    <w:p w14:paraId="60820DE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、怎样活出生命的精彩？</w:t>
      </w:r>
    </w:p>
    <w:p w14:paraId="3FF7FEB0" w14:textId="3EF4CA6A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、法律与生活的关系</w:t>
      </w:r>
    </w:p>
    <w:p w14:paraId="27F28180" w14:textId="500612A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、法律的本质</w:t>
      </w:r>
    </w:p>
    <w:p w14:paraId="1D5EE3FE" w14:textId="1406A22F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、法律的特征</w:t>
      </w:r>
    </w:p>
    <w:p w14:paraId="5C5D4E9B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、法律对全体社会成员具有普遍约束力的表现</w:t>
      </w:r>
    </w:p>
    <w:p w14:paraId="2ADA9219" w14:textId="5D888EC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、法律与道德</w:t>
      </w:r>
    </w:p>
    <w:p w14:paraId="50246716" w14:textId="5ADB7BB5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、法律的作用</w:t>
      </w:r>
    </w:p>
    <w:p w14:paraId="1F938D3D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、法律给予未成年人特殊保护的原因</w:t>
      </w:r>
    </w:p>
    <w:p w14:paraId="7A9E1341" w14:textId="3125A6C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、保护未成年人的法律</w:t>
      </w:r>
    </w:p>
    <w:p w14:paraId="1D55AA5D" w14:textId="0C7CA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专门</w:t>
      </w:r>
      <w:r w:rsidRPr="00C13E84">
        <w:rPr>
          <w:rFonts w:ascii="宋体" w:eastAsia="宋体" w:hAnsi="宋体" w:hint="eastAsia"/>
          <w:bCs/>
          <w:szCs w:val="21"/>
          <w:u w:color="3366FF"/>
        </w:rPr>
        <w:t>保护未成年人的法律</w:t>
      </w:r>
    </w:p>
    <w:p w14:paraId="7A756E19" w14:textId="24AC36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、保护未成年人的六道防线</w:t>
      </w:r>
    </w:p>
    <w:p w14:paraId="060DBDC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、法律给予我们特殊的保护，我们未成年人应该怎么做？</w:t>
      </w:r>
    </w:p>
    <w:p w14:paraId="5835549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、怎样增强法治意识？</w:t>
      </w:r>
    </w:p>
    <w:p w14:paraId="2175A509" w14:textId="5CB0B73C" w:rsidR="000B30DA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、怎样做到依法办事？</w:t>
      </w:r>
    </w:p>
    <w:p w14:paraId="027254D0" w14:textId="241F3116" w:rsidR="00476A89" w:rsidRDefault="00476A89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BAADFA6" w14:textId="4552C828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13D5931B" w14:textId="03792DDB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AE0E321" w14:textId="0076482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4BAA781" w14:textId="17B8E79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98739A" w14:textId="1297B13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0755AE6" w14:textId="112D08F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07BCC1CC" w14:textId="6F636415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3036394" w14:textId="440FF89C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3C15C54" w14:textId="1BFFCC53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F4E3C68" w14:textId="37703AB9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78995FC" w14:textId="7777777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731597" w14:textId="7D30C4AF" w:rsidR="00476A89" w:rsidRPr="00FB7640" w:rsidRDefault="00476A89" w:rsidP="00476A89">
      <w:pPr>
        <w:spacing w:line="276" w:lineRule="auto"/>
        <w:rPr>
          <w:rFonts w:ascii="宋体" w:eastAsia="宋体" w:hAnsi="宋体"/>
          <w:b/>
          <w:szCs w:val="21"/>
        </w:rPr>
      </w:pPr>
      <w:r w:rsidRPr="00FB7640">
        <w:rPr>
          <w:rFonts w:ascii="宋体" w:eastAsia="宋体" w:hAnsi="宋体" w:hint="eastAsia"/>
          <w:b/>
          <w:szCs w:val="21"/>
        </w:rPr>
        <w:t>【九上基础知识】</w:t>
      </w:r>
    </w:p>
    <w:p w14:paraId="79101672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1、社会主义基本经济制度</w:t>
      </w:r>
    </w:p>
    <w:p w14:paraId="793A166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2、中国共产党的初心</w:t>
      </w:r>
    </w:p>
    <w:p w14:paraId="4479C149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r w:rsidRPr="00FB7640">
        <w:rPr>
          <w:rFonts w:ascii="宋体" w:eastAsia="宋体" w:hAnsi="宋体"/>
          <w:bCs/>
          <w:szCs w:val="21"/>
          <w:u w:color="3366FF"/>
        </w:rPr>
        <w:t>中国共产党的奋斗目标</w:t>
      </w:r>
    </w:p>
    <w:p w14:paraId="0DF8E7F6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4、</w:t>
      </w:r>
      <w:r w:rsidRPr="00FB7640">
        <w:rPr>
          <w:rFonts w:ascii="宋体" w:eastAsia="宋体" w:hAnsi="宋体" w:hint="eastAsia"/>
          <w:bCs/>
          <w:szCs w:val="21"/>
          <w:u w:color="3366FF"/>
        </w:rPr>
        <w:t>我国的基本国情</w:t>
      </w:r>
    </w:p>
    <w:p w14:paraId="20E7851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5、</w:t>
      </w:r>
      <w:r w:rsidRPr="00FB7640">
        <w:rPr>
          <w:rFonts w:ascii="宋体" w:eastAsia="宋体" w:hAnsi="宋体"/>
          <w:bCs/>
          <w:szCs w:val="21"/>
          <w:u w:color="3366FF"/>
        </w:rPr>
        <w:t>我国现阶段</w:t>
      </w:r>
      <w:r w:rsidRPr="00FB7640">
        <w:rPr>
          <w:rFonts w:ascii="宋体" w:eastAsia="宋体" w:hAnsi="宋体" w:hint="eastAsia"/>
          <w:bCs/>
          <w:szCs w:val="21"/>
          <w:u w:color="3366FF"/>
        </w:rPr>
        <w:t>的</w:t>
      </w:r>
      <w:r w:rsidRPr="00FB7640">
        <w:rPr>
          <w:rFonts w:ascii="宋体" w:eastAsia="宋体" w:hAnsi="宋体"/>
          <w:bCs/>
          <w:szCs w:val="21"/>
          <w:u w:color="3366FF"/>
        </w:rPr>
        <w:t>主要矛盾</w:t>
      </w:r>
    </w:p>
    <w:p w14:paraId="6CE86F3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、党和政府的发展思想</w:t>
      </w:r>
    </w:p>
    <w:p w14:paraId="2C00220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、建设创新型强国必须坚持哪些发展战略？</w:t>
      </w:r>
    </w:p>
    <w:p w14:paraId="1C25EFC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、一个国家选择走什么样的民主道路，取决于</w:t>
      </w:r>
    </w:p>
    <w:p w14:paraId="766BCC6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、社会主义民主政治的本质特征</w:t>
      </w:r>
    </w:p>
    <w:p w14:paraId="208E6178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、社会主义民主政治的独特优势</w:t>
      </w:r>
    </w:p>
    <w:p w14:paraId="113DF36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、社会主义民主的形式</w:t>
      </w:r>
    </w:p>
    <w:p w14:paraId="10AFF38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、公民参与民主生活的方式</w:t>
      </w:r>
    </w:p>
    <w:p w14:paraId="491EBA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、法治的要求</w:t>
      </w:r>
    </w:p>
    <w:p w14:paraId="3ADD9BD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、党领导人民治理国家的基本方略</w:t>
      </w:r>
    </w:p>
    <w:p w14:paraId="62AFB98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、全面依法治国的重要性</w:t>
      </w:r>
    </w:p>
    <w:p w14:paraId="0A6E568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、法治政府的基本准则</w:t>
      </w:r>
    </w:p>
    <w:p w14:paraId="45F9452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、依法行政的核心</w:t>
      </w:r>
    </w:p>
    <w:p w14:paraId="06DE4B5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18FD63E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、中华文化源远流长的原因</w:t>
      </w:r>
    </w:p>
    <w:p w14:paraId="4BEF900E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07646D2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1487C90C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、中华民族精神的作用</w:t>
      </w:r>
    </w:p>
    <w:p w14:paraId="3838944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6D9CFCC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、我国人口的新特点</w:t>
      </w:r>
    </w:p>
    <w:p w14:paraId="3A9A0C6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、坚持计划生育基本国策的意义</w:t>
      </w:r>
    </w:p>
    <w:p w14:paraId="42D98DA0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2F1B09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、我国的环境国情</w:t>
      </w:r>
    </w:p>
    <w:p w14:paraId="3B4057B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bookmarkStart w:id="7" w:name="_Hlk85730922"/>
      <w:r w:rsidRPr="00FB7640">
        <w:rPr>
          <w:rFonts w:ascii="宋体" w:eastAsia="宋体" w:hAnsi="宋体" w:hint="eastAsia"/>
          <w:bCs/>
          <w:szCs w:val="21"/>
          <w:u w:color="3366FF"/>
        </w:rPr>
        <w:t>建设生态文明</w:t>
      </w:r>
      <w:bookmarkEnd w:id="7"/>
      <w:r w:rsidRPr="00FB7640">
        <w:rPr>
          <w:rFonts w:ascii="宋体" w:eastAsia="宋体" w:hAnsi="宋体" w:hint="eastAsia"/>
          <w:bCs/>
          <w:szCs w:val="21"/>
          <w:u w:color="3366FF"/>
        </w:rPr>
        <w:t>必须坚持的国策</w:t>
      </w:r>
    </w:p>
    <w:p w14:paraId="2E72D12B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、建设生态文明必须坚持走什么道路</w:t>
      </w:r>
    </w:p>
    <w:p w14:paraId="05CF1A7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、建设生态文明的制度保障</w:t>
      </w:r>
    </w:p>
    <w:p w14:paraId="75380C4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023B8B4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、社会主义新型民族关系</w:t>
      </w:r>
    </w:p>
    <w:p w14:paraId="415A34E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、解决台湾问题的基本方针</w:t>
      </w:r>
    </w:p>
    <w:p w14:paraId="3CAB3D4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、两岸关系和平发展的政治基础</w:t>
      </w:r>
    </w:p>
    <w:p w14:paraId="105BD89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、两岸同胞血脉相连的精神纽带</w:t>
      </w:r>
    </w:p>
    <w:p w14:paraId="2E8FF67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63EFDBA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03CA38A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、中国精神的内涵</w:t>
      </w:r>
    </w:p>
    <w:p w14:paraId="7FEC7E9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、中国力量就是指</w:t>
      </w:r>
    </w:p>
    <w:p w14:paraId="2EC04BF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4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、中国自信民族自信的根本原因</w:t>
      </w:r>
    </w:p>
    <w:p w14:paraId="128FA329" w14:textId="77777777" w:rsidR="00476A89" w:rsidRPr="000B30DA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</w:p>
    <w:sectPr w:rsidR="00476A89" w:rsidRPr="000B30DA" w:rsidSect="00F93E4C">
      <w:pgSz w:w="11906" w:h="16838" w:code="9"/>
      <w:pgMar w:top="1320" w:right="386" w:bottom="1320" w:left="1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8DE"/>
    <w:multiLevelType w:val="hybridMultilevel"/>
    <w:tmpl w:val="27B6EC58"/>
    <w:lvl w:ilvl="0" w:tplc="691AA8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846FAD"/>
    <w:multiLevelType w:val="hybridMultilevel"/>
    <w:tmpl w:val="8BCEE2B8"/>
    <w:lvl w:ilvl="0" w:tplc="A9D033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782A"/>
    <w:multiLevelType w:val="hybridMultilevel"/>
    <w:tmpl w:val="DAE8AE7C"/>
    <w:lvl w:ilvl="0" w:tplc="388CCB7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1E63"/>
    <w:multiLevelType w:val="hybridMultilevel"/>
    <w:tmpl w:val="17F800E8"/>
    <w:lvl w:ilvl="0" w:tplc="FC226702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95"/>
    <w:multiLevelType w:val="hybridMultilevel"/>
    <w:tmpl w:val="D3A8820A"/>
    <w:lvl w:ilvl="0" w:tplc="3EAEECE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5CF6"/>
    <w:multiLevelType w:val="hybridMultilevel"/>
    <w:tmpl w:val="88F20F9A"/>
    <w:lvl w:ilvl="0" w:tplc="A904920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BD7"/>
    <w:multiLevelType w:val="hybridMultilevel"/>
    <w:tmpl w:val="6B309962"/>
    <w:lvl w:ilvl="0" w:tplc="BB623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412E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7A0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EA60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60703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4868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0C662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EB5CB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0054F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8" w15:restartNumberingAfterBreak="0">
    <w:nsid w:val="286C0155"/>
    <w:multiLevelType w:val="multilevel"/>
    <w:tmpl w:val="4E06BFB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 w15:restartNumberingAfterBreak="0">
    <w:nsid w:val="2A216527"/>
    <w:multiLevelType w:val="hybridMultilevel"/>
    <w:tmpl w:val="9EC8FEE4"/>
    <w:lvl w:ilvl="0" w:tplc="459E39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1FB"/>
    <w:multiLevelType w:val="hybridMultilevel"/>
    <w:tmpl w:val="FC1C765C"/>
    <w:lvl w:ilvl="0" w:tplc="0C103266">
      <w:start w:val="1"/>
      <w:numFmt w:val="decimal"/>
      <w:lvlText w:val="%1、"/>
      <w:lvlJc w:val="left"/>
      <w:pPr>
        <w:ind w:left="720" w:hanging="360"/>
      </w:pPr>
      <w:rPr>
        <w:rFonts w:ascii="宋体" w:hAnsi="宋体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6DE"/>
    <w:multiLevelType w:val="hybridMultilevel"/>
    <w:tmpl w:val="85CA25DA"/>
    <w:lvl w:ilvl="0" w:tplc="EA264CEC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C3E"/>
    <w:multiLevelType w:val="hybridMultilevel"/>
    <w:tmpl w:val="B228609E"/>
    <w:lvl w:ilvl="0" w:tplc="92CE8466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6241"/>
    <w:multiLevelType w:val="hybridMultilevel"/>
    <w:tmpl w:val="2BE68B9E"/>
    <w:lvl w:ilvl="0" w:tplc="662AB73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70129"/>
    <w:multiLevelType w:val="hybridMultilevel"/>
    <w:tmpl w:val="7B562A6E"/>
    <w:lvl w:ilvl="0" w:tplc="393C00BA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cs="Times New Roman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C3671"/>
    <w:multiLevelType w:val="hybridMultilevel"/>
    <w:tmpl w:val="7B68A926"/>
    <w:lvl w:ilvl="0" w:tplc="036223B0">
      <w:start w:val="2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80ADA"/>
    <w:multiLevelType w:val="hybridMultilevel"/>
    <w:tmpl w:val="57F4BD04"/>
    <w:lvl w:ilvl="0" w:tplc="360A7E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9710C"/>
    <w:multiLevelType w:val="hybridMultilevel"/>
    <w:tmpl w:val="5798B2B2"/>
    <w:lvl w:ilvl="0" w:tplc="330CB4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558120E"/>
    <w:multiLevelType w:val="hybridMultilevel"/>
    <w:tmpl w:val="8E0C0270"/>
    <w:lvl w:ilvl="0" w:tplc="62A8477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27C5"/>
    <w:multiLevelType w:val="multilevel"/>
    <w:tmpl w:val="4E06BFB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46264FF0"/>
    <w:multiLevelType w:val="hybridMultilevel"/>
    <w:tmpl w:val="76ECC500"/>
    <w:lvl w:ilvl="0" w:tplc="9AE2665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975FC"/>
    <w:multiLevelType w:val="hybridMultilevel"/>
    <w:tmpl w:val="571E6BCA"/>
    <w:lvl w:ilvl="0" w:tplc="54D629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9198F"/>
    <w:multiLevelType w:val="hybridMultilevel"/>
    <w:tmpl w:val="897A9E52"/>
    <w:lvl w:ilvl="0" w:tplc="8CDAFCB0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4CD4"/>
    <w:multiLevelType w:val="hybridMultilevel"/>
    <w:tmpl w:val="1F788158"/>
    <w:lvl w:ilvl="0" w:tplc="FABEE9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A3B95"/>
    <w:multiLevelType w:val="hybridMultilevel"/>
    <w:tmpl w:val="A9E2E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D56345D"/>
    <w:multiLevelType w:val="hybridMultilevel"/>
    <w:tmpl w:val="CE32F9B6"/>
    <w:lvl w:ilvl="0" w:tplc="8E0E3CEE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450F"/>
    <w:multiLevelType w:val="multilevel"/>
    <w:tmpl w:val="4E06BFBC"/>
    <w:numStyleLink w:val="Style1"/>
  </w:abstractNum>
  <w:abstractNum w:abstractNumId="27" w15:restartNumberingAfterBreak="0">
    <w:nsid w:val="5A2160D4"/>
    <w:multiLevelType w:val="hybridMultilevel"/>
    <w:tmpl w:val="72A20C50"/>
    <w:lvl w:ilvl="0" w:tplc="F0AEEC5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52308"/>
    <w:multiLevelType w:val="hybridMultilevel"/>
    <w:tmpl w:val="6C02E420"/>
    <w:lvl w:ilvl="0" w:tplc="A89C163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73AE"/>
    <w:multiLevelType w:val="hybridMultilevel"/>
    <w:tmpl w:val="BBE4CF62"/>
    <w:lvl w:ilvl="0" w:tplc="A3708CD2">
      <w:start w:val="1"/>
      <w:numFmt w:val="decimalEnclosedCircle"/>
      <w:lvlText w:val="%1"/>
      <w:lvlJc w:val="left"/>
      <w:pPr>
        <w:ind w:left="108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1675A"/>
    <w:multiLevelType w:val="multilevel"/>
    <w:tmpl w:val="E7AE9B7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623559D3"/>
    <w:multiLevelType w:val="hybridMultilevel"/>
    <w:tmpl w:val="ADB69CB0"/>
    <w:lvl w:ilvl="0" w:tplc="A1D61E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7688B"/>
    <w:multiLevelType w:val="hybridMultilevel"/>
    <w:tmpl w:val="63AE96E2"/>
    <w:lvl w:ilvl="0" w:tplc="6308C45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83B63"/>
    <w:multiLevelType w:val="hybridMultilevel"/>
    <w:tmpl w:val="564E6228"/>
    <w:lvl w:ilvl="0" w:tplc="EBF25250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09F4"/>
    <w:multiLevelType w:val="hybridMultilevel"/>
    <w:tmpl w:val="10F030BE"/>
    <w:lvl w:ilvl="0" w:tplc="41689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6ABAC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3644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9F30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9BA4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6F547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2230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2780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238E7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35" w15:restartNumberingAfterBreak="0">
    <w:nsid w:val="6E1850D0"/>
    <w:multiLevelType w:val="hybridMultilevel"/>
    <w:tmpl w:val="C43CB7FA"/>
    <w:lvl w:ilvl="0" w:tplc="106C6234">
      <w:start w:val="1"/>
      <w:numFmt w:val="decimalEnclosedCircle"/>
      <w:lvlText w:val="%1"/>
      <w:lvlJc w:val="left"/>
      <w:pPr>
        <w:ind w:left="720" w:hanging="360"/>
      </w:pPr>
      <w:rPr>
        <w:rFonts w:ascii="华文楷体" w:eastAsia="华文楷体" w:hAnsi="华文楷体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5F8E"/>
    <w:multiLevelType w:val="hybridMultilevel"/>
    <w:tmpl w:val="D682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85E6C"/>
    <w:multiLevelType w:val="hybridMultilevel"/>
    <w:tmpl w:val="59440F64"/>
    <w:lvl w:ilvl="0" w:tplc="C270B3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539BF"/>
    <w:multiLevelType w:val="hybridMultilevel"/>
    <w:tmpl w:val="972CFF04"/>
    <w:lvl w:ilvl="0" w:tplc="DFAEB7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46E67"/>
    <w:multiLevelType w:val="multilevel"/>
    <w:tmpl w:val="E20A2C4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33"/>
  </w:num>
  <w:num w:numId="7">
    <w:abstractNumId w:val="14"/>
  </w:num>
  <w:num w:numId="8">
    <w:abstractNumId w:val="3"/>
  </w:num>
  <w:num w:numId="9">
    <w:abstractNumId w:val="15"/>
  </w:num>
  <w:num w:numId="10">
    <w:abstractNumId w:val="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32"/>
  </w:num>
  <w:num w:numId="16">
    <w:abstractNumId w:val="29"/>
  </w:num>
  <w:num w:numId="17">
    <w:abstractNumId w:val="13"/>
  </w:num>
  <w:num w:numId="18">
    <w:abstractNumId w:val="31"/>
  </w:num>
  <w:num w:numId="19">
    <w:abstractNumId w:val="38"/>
  </w:num>
  <w:num w:numId="20">
    <w:abstractNumId w:val="37"/>
  </w:num>
  <w:num w:numId="21">
    <w:abstractNumId w:val="35"/>
  </w:num>
  <w:num w:numId="22">
    <w:abstractNumId w:val="23"/>
  </w:num>
  <w:num w:numId="23">
    <w:abstractNumId w:val="28"/>
  </w:num>
  <w:num w:numId="24">
    <w:abstractNumId w:val="0"/>
  </w:num>
  <w:num w:numId="25">
    <w:abstractNumId w:val="24"/>
  </w:num>
  <w:num w:numId="26">
    <w:abstractNumId w:val="1"/>
  </w:num>
  <w:num w:numId="27">
    <w:abstractNumId w:val="17"/>
  </w:num>
  <w:num w:numId="28">
    <w:abstractNumId w:val="36"/>
  </w:num>
  <w:num w:numId="29">
    <w:abstractNumId w:val="21"/>
  </w:num>
  <w:num w:numId="30">
    <w:abstractNumId w:val="2"/>
  </w:num>
  <w:num w:numId="31">
    <w:abstractNumId w:val="27"/>
  </w:num>
  <w:num w:numId="32">
    <w:abstractNumId w:val="20"/>
  </w:num>
  <w:num w:numId="33">
    <w:abstractNumId w:val="16"/>
  </w:num>
  <w:num w:numId="34">
    <w:abstractNumId w:val="7"/>
  </w:num>
  <w:num w:numId="35">
    <w:abstractNumId w:val="34"/>
  </w:num>
  <w:num w:numId="36">
    <w:abstractNumId w:val="39"/>
  </w:num>
  <w:num w:numId="37">
    <w:abstractNumId w:val="30"/>
  </w:num>
  <w:num w:numId="38">
    <w:abstractNumId w:val="19"/>
  </w:num>
  <w:num w:numId="39">
    <w:abstractNumId w:val="2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13"/>
    <w:rsid w:val="000B30DA"/>
    <w:rsid w:val="00191B8B"/>
    <w:rsid w:val="002D0F0A"/>
    <w:rsid w:val="00344FA4"/>
    <w:rsid w:val="00426A93"/>
    <w:rsid w:val="00476A89"/>
    <w:rsid w:val="005C366C"/>
    <w:rsid w:val="006E342D"/>
    <w:rsid w:val="00751613"/>
    <w:rsid w:val="00871A1F"/>
    <w:rsid w:val="008B0F0E"/>
    <w:rsid w:val="00967033"/>
    <w:rsid w:val="009A009C"/>
    <w:rsid w:val="00C13E84"/>
    <w:rsid w:val="00C71C52"/>
    <w:rsid w:val="00CF7559"/>
    <w:rsid w:val="00E72149"/>
    <w:rsid w:val="00F93E4C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027"/>
  <w14:defaultImageDpi w14:val="32767"/>
  <w15:chartTrackingRefBased/>
  <w15:docId w15:val="{6D3CC8C6-42A3-4FBA-BF51-ACB22F7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89"/>
    <w:pPr>
      <w:widowControl w:val="0"/>
      <w:spacing w:after="0" w:line="240" w:lineRule="auto"/>
      <w:jc w:val="both"/>
    </w:pPr>
    <w:rPr>
      <w:rFonts w:ascii="等线" w:eastAsia="等线" w:hAnsi="等线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无列表1"/>
    <w:next w:val="NoList"/>
    <w:uiPriority w:val="99"/>
    <w:semiHidden/>
    <w:unhideWhenUsed/>
    <w:rsid w:val="000B30DA"/>
  </w:style>
  <w:style w:type="paragraph" w:styleId="Header">
    <w:name w:val="header"/>
    <w:basedOn w:val="Normal"/>
    <w:link w:val="HeaderChar"/>
    <w:uiPriority w:val="99"/>
    <w:unhideWhenUsed/>
    <w:rsid w:val="000B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0D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0DA"/>
    <w:rPr>
      <w:color w:val="808080"/>
    </w:rPr>
  </w:style>
  <w:style w:type="paragraph" w:styleId="ListParagraph">
    <w:name w:val="List Paragraph"/>
    <w:basedOn w:val="Normal"/>
    <w:uiPriority w:val="34"/>
    <w:qFormat/>
    <w:rsid w:val="000B30DA"/>
    <w:pPr>
      <w:ind w:left="720"/>
      <w:contextualSpacing/>
    </w:pPr>
  </w:style>
  <w:style w:type="numbering" w:customStyle="1" w:styleId="Style1">
    <w:name w:val="Style1"/>
    <w:uiPriority w:val="99"/>
    <w:rsid w:val="00E72149"/>
    <w:pPr>
      <w:numPr>
        <w:numId w:val="4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71C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3618</Words>
  <Characters>3655</Characters>
  <Application>Microsoft Office Word</Application>
  <DocSecurity>0</DocSecurity>
  <Lines>121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 March</dc:creator>
  <cp:keywords/>
  <dc:description/>
  <cp:lastModifiedBy>Lonely March</cp:lastModifiedBy>
  <cp:revision>11</cp:revision>
  <dcterms:created xsi:type="dcterms:W3CDTF">2022-03-18T04:08:00Z</dcterms:created>
  <dcterms:modified xsi:type="dcterms:W3CDTF">2022-03-24T13:19:00Z</dcterms:modified>
</cp:coreProperties>
</file>