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6B89" w14:textId="77777777" w:rsidR="001F1FF2" w:rsidRDefault="001F1FF2" w:rsidP="001F1FF2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实验二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支持向量机</w:t>
      </w:r>
    </w:p>
    <w:p w14:paraId="62963F7C" w14:textId="77777777" w:rsidR="001F1FF2" w:rsidRDefault="001F1FF2" w:rsidP="001F1FF2">
      <w:pPr>
        <w:numPr>
          <w:ilvl w:val="0"/>
          <w:numId w:val="1"/>
        </w:numPr>
        <w:ind w:rightChars="-330" w:right="-693"/>
        <w:rPr>
          <w:rFonts w:eastAsia="黑体"/>
          <w:sz w:val="28"/>
        </w:rPr>
      </w:pPr>
      <w:bookmarkStart w:id="0" w:name="_Toc200184146"/>
      <w:bookmarkStart w:id="1" w:name="_Toc200273634"/>
      <w:r>
        <w:rPr>
          <w:rFonts w:eastAsia="黑体"/>
          <w:sz w:val="28"/>
        </w:rPr>
        <w:t>实验目的</w:t>
      </w:r>
      <w:bookmarkEnd w:id="0"/>
      <w:bookmarkEnd w:id="1"/>
    </w:p>
    <w:p w14:paraId="390E5449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了解支持</w:t>
      </w:r>
      <w:proofErr w:type="gramStart"/>
      <w:r>
        <w:rPr>
          <w:rFonts w:ascii="微软雅黑" w:eastAsia="微软雅黑" w:hAnsi="微软雅黑" w:cs="微软雅黑" w:hint="eastAsia"/>
          <w:sz w:val="24"/>
        </w:rPr>
        <w:t>向量机</w:t>
      </w:r>
      <w:proofErr w:type="gramEnd"/>
      <w:r>
        <w:rPr>
          <w:rFonts w:ascii="微软雅黑" w:eastAsia="微软雅黑" w:hAnsi="微软雅黑" w:cs="微软雅黑" w:hint="eastAsia"/>
          <w:sz w:val="24"/>
        </w:rPr>
        <w:t>原理，掌握使用支持</w:t>
      </w:r>
      <w:proofErr w:type="gramStart"/>
      <w:r>
        <w:rPr>
          <w:rFonts w:ascii="微软雅黑" w:eastAsia="微软雅黑" w:hAnsi="微软雅黑" w:cs="微软雅黑" w:hint="eastAsia"/>
          <w:sz w:val="24"/>
        </w:rPr>
        <w:t>向量机</w:t>
      </w:r>
      <w:proofErr w:type="gramEnd"/>
      <w:r>
        <w:rPr>
          <w:rFonts w:ascii="微软雅黑" w:eastAsia="微软雅黑" w:hAnsi="微软雅黑" w:cs="微软雅黑" w:hint="eastAsia"/>
          <w:sz w:val="24"/>
        </w:rPr>
        <w:t>进行分类</w:t>
      </w:r>
    </w:p>
    <w:p w14:paraId="75C43EFF" w14:textId="77777777" w:rsidR="001F1FF2" w:rsidRDefault="001F1FF2" w:rsidP="001F1FF2">
      <w:pPr>
        <w:ind w:leftChars="-85" w:left="-178" w:rightChars="-330" w:right="-693" w:firstLineChars="37" w:firstLine="104"/>
        <w:rPr>
          <w:rFonts w:eastAsia="黑体"/>
          <w:sz w:val="28"/>
        </w:rPr>
      </w:pPr>
      <w:bookmarkStart w:id="2" w:name="_Toc200184145"/>
      <w:bookmarkStart w:id="3" w:name="_Toc200273633"/>
      <w:r>
        <w:rPr>
          <w:rFonts w:eastAsia="黑体"/>
          <w:sz w:val="28"/>
        </w:rPr>
        <w:t>二、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实验内容</w:t>
      </w:r>
      <w:bookmarkEnd w:id="2"/>
      <w:bookmarkEnd w:id="3"/>
    </w:p>
    <w:p w14:paraId="04B1AB9C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使用支持</w:t>
      </w:r>
      <w:proofErr w:type="gramStart"/>
      <w:r>
        <w:rPr>
          <w:rFonts w:ascii="微软雅黑" w:eastAsia="微软雅黑" w:hAnsi="微软雅黑" w:cs="微软雅黑"/>
          <w:sz w:val="24"/>
        </w:rPr>
        <w:t>向量机</w:t>
      </w:r>
      <w:proofErr w:type="gramEnd"/>
      <w:r>
        <w:rPr>
          <w:rFonts w:ascii="微软雅黑" w:eastAsia="微软雅黑" w:hAnsi="微软雅黑" w:cs="微软雅黑"/>
          <w:sz w:val="24"/>
        </w:rPr>
        <w:t>进行分类</w:t>
      </w:r>
    </w:p>
    <w:p w14:paraId="2F113399" w14:textId="77777777" w:rsidR="001F1FF2" w:rsidRDefault="001F1FF2" w:rsidP="001F1FF2">
      <w:pPr>
        <w:ind w:leftChars="-85" w:left="-178" w:rightChars="-330" w:right="-693" w:firstLineChars="37" w:firstLine="104"/>
        <w:rPr>
          <w:rFonts w:eastAsia="黑体"/>
          <w:sz w:val="28"/>
        </w:rPr>
      </w:pPr>
      <w:bookmarkStart w:id="4" w:name="_Toc200184147"/>
      <w:bookmarkStart w:id="5" w:name="_Toc200273635"/>
      <w:r>
        <w:rPr>
          <w:rFonts w:eastAsia="黑体"/>
          <w:sz w:val="28"/>
        </w:rPr>
        <w:t>三、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实验环境</w:t>
      </w:r>
      <w:bookmarkEnd w:id="4"/>
      <w:bookmarkEnd w:id="5"/>
    </w:p>
    <w:p w14:paraId="41F549B3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Windows环境，</w:t>
      </w:r>
    </w:p>
    <w:p w14:paraId="7A193F0D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安装python，</w:t>
      </w:r>
    </w:p>
    <w:p w14:paraId="3594CC8F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4"/>
        </w:rPr>
        <w:t>安装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pythyon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IDE</w:t>
      </w:r>
    </w:p>
    <w:p w14:paraId="28786716" w14:textId="77777777" w:rsidR="001F1FF2" w:rsidRDefault="001F1FF2" w:rsidP="001F1FF2">
      <w:pPr>
        <w:numPr>
          <w:ilvl w:val="0"/>
          <w:numId w:val="2"/>
        </w:num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实验相关理论</w:t>
      </w:r>
    </w:p>
    <w:p w14:paraId="2E17885E" w14:textId="77777777" w:rsidR="001F1FF2" w:rsidRDefault="001F1FF2" w:rsidP="001F1FF2">
      <w:pPr>
        <w:ind w:leftChars="-48" w:left="-101" w:rightChars="-330" w:right="-693"/>
        <w:rPr>
          <w:rFonts w:eastAsia="黑体"/>
          <w:bCs/>
          <w:sz w:val="28"/>
        </w:rPr>
      </w:pPr>
      <w:r>
        <w:rPr>
          <w:rStyle w:val="a3"/>
          <w:rFonts w:ascii="Arial" w:eastAsia="Arial" w:hAnsi="Arial" w:cs="Arial"/>
          <w:color w:val="4F4F4F"/>
          <w:sz w:val="24"/>
          <w:szCs w:val="24"/>
          <w:shd w:val="clear" w:color="auto" w:fill="FFFFFF"/>
        </w:rPr>
        <w:t>1、间隔最大化和支持向量</w:t>
      </w:r>
    </w:p>
    <w:p w14:paraId="57D73BAA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在样本空间中，划分超平面可通过如下线性方程来述：</w:t>
      </w:r>
      <w:r>
        <w:rPr>
          <w:rFonts w:ascii="微软雅黑" w:eastAsia="微软雅黑" w:hAnsi="微软雅黑" w:cs="微软雅黑"/>
          <w:sz w:val="24"/>
        </w:rPr>
        <w:t> </w:t>
      </w:r>
    </w:p>
    <w:p w14:paraId="7718C777" w14:textId="65BBE3BB" w:rsidR="001F1FF2" w:rsidRDefault="001F1FF2" w:rsidP="001F1FF2">
      <w:pPr>
        <w:ind w:rightChars="-330" w:right="-693"/>
        <w:jc w:val="center"/>
      </w:pPr>
      <w:r>
        <w:rPr>
          <w:rStyle w:val="a3"/>
          <w:rFonts w:ascii="Arial" w:hAnsi="Arial" w:cs="Arial" w:hint="eastAsia"/>
          <w:noProof/>
          <w:color w:val="4F4F4F"/>
          <w:sz w:val="24"/>
          <w:szCs w:val="24"/>
          <w:shd w:val="clear" w:color="auto" w:fill="FFFFFF"/>
        </w:rPr>
        <w:drawing>
          <wp:inline distT="0" distB="0" distL="0" distR="0" wp14:anchorId="2181DEEF" wp14:editId="2AF074C1">
            <wp:extent cx="2085975" cy="342900"/>
            <wp:effectExtent l="0" t="0" r="9525" b="0"/>
            <wp:docPr id="15" name="图片 15" descr="2018032815311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201803281531181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10DA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其中w为法向量，决定了超平面的方向，b为位移量，决定了超平面与原点的距离。假设超平面能将训练样本正确地分类，即对于训练样本</w:t>
      </w:r>
      <w:r>
        <w:rPr>
          <w:rFonts w:ascii="微软雅黑" w:eastAsia="微软雅黑" w:hAnsi="微软雅黑" w:cs="微软雅黑"/>
          <w:sz w:val="24"/>
        </w:rPr>
        <w:t>(</w:t>
      </w:r>
      <w:proofErr w:type="spellStart"/>
      <w:r>
        <w:rPr>
          <w:rFonts w:ascii="微软雅黑" w:eastAsia="微软雅黑" w:hAnsi="微软雅黑" w:cs="微软雅黑"/>
          <w:sz w:val="24"/>
        </w:rPr>
        <w:t>xi,yi</w:t>
      </w:r>
      <w:proofErr w:type="spellEnd"/>
      <w:r>
        <w:rPr>
          <w:rFonts w:ascii="微软雅黑" w:eastAsia="微软雅黑" w:hAnsi="微软雅黑" w:cs="微软雅黑"/>
          <w:sz w:val="24"/>
        </w:rPr>
        <w:t>)，满足以下公式： </w:t>
      </w:r>
    </w:p>
    <w:p w14:paraId="4CF82EF8" w14:textId="2B4B5FDB" w:rsidR="001F1FF2" w:rsidRDefault="001F1FF2" w:rsidP="001F1FF2">
      <w:pPr>
        <w:ind w:rightChars="-330" w:right="-693"/>
        <w:jc w:val="center"/>
      </w:pPr>
      <w:r>
        <w:rPr>
          <w:rFonts w:hint="eastAsia"/>
          <w:noProof/>
        </w:rPr>
        <w:drawing>
          <wp:inline distT="0" distB="0" distL="0" distR="0" wp14:anchorId="0E523D69" wp14:editId="590EE3F0">
            <wp:extent cx="3362325" cy="647700"/>
            <wp:effectExtent l="0" t="0" r="9525" b="0"/>
            <wp:docPr id="14" name="图片 14" descr="201803281539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201803281539066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CDA3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公式（2）称为最大间隔假设，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=+1 表示样本为正样本</w:t>
      </w:r>
      <w:r>
        <w:rPr>
          <w:rFonts w:ascii="微软雅黑" w:eastAsia="微软雅黑" w:hAnsi="微软雅黑" w:cs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=−1 表示样本为负样本，式子前面选择大于等于+1，小于等于-1只是为了计算方便，原则上可以是任意常数，但无论是多少，都可以通过对 w 的变换使其为 +1 和 -1 ，此时将公式（2）左右都乘以 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，得到如下： </w:t>
      </w:r>
    </w:p>
    <w:p w14:paraId="6693D57B" w14:textId="12249FF1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040A9CAC" wp14:editId="214FEC30">
            <wp:extent cx="2524125" cy="285750"/>
            <wp:effectExtent l="0" t="0" r="9525" b="0"/>
            <wp:docPr id="13" name="图片 13" descr="2018032815474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201803281547452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5C5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训练集中的所有样本都应满足公式（3）。如下图所示，距离超平面最近的这几个样本点满足 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(</w:t>
      </w:r>
      <w:proofErr w:type="spellStart"/>
      <w:r>
        <w:rPr>
          <w:rFonts w:ascii="微软雅黑" w:eastAsia="微软雅黑" w:hAnsi="微软雅黑" w:cs="微软雅黑"/>
          <w:sz w:val="24"/>
        </w:rPr>
        <w:t>wTxi+b</w:t>
      </w:r>
      <w:proofErr w:type="spellEnd"/>
      <w:r>
        <w:rPr>
          <w:rFonts w:ascii="微软雅黑" w:eastAsia="微软雅黑" w:hAnsi="微软雅黑" w:cs="微软雅黑"/>
          <w:sz w:val="24"/>
        </w:rPr>
        <w:t>)=1，它们被称为“支持向量”。虚线称为边界，两条虚线间的距离称为间隔（margin）。</w:t>
      </w:r>
      <w:r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  <w:t> </w:t>
      </w:r>
    </w:p>
    <w:p w14:paraId="37BCFA99" w14:textId="07C87E03" w:rsidR="001F1FF2" w:rsidRDefault="001F1FF2" w:rsidP="001F1FF2">
      <w:pPr>
        <w:ind w:rightChars="-330" w:right="-693" w:firstLine="420"/>
        <w:jc w:val="center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z w:val="24"/>
          <w:szCs w:val="24"/>
          <w:shd w:val="clear" w:color="auto" w:fill="FFFFFF"/>
        </w:rPr>
        <w:lastRenderedPageBreak/>
        <w:drawing>
          <wp:inline distT="0" distB="0" distL="0" distR="0" wp14:anchorId="26291674" wp14:editId="31C25876">
            <wp:extent cx="2819400" cy="2771775"/>
            <wp:effectExtent l="0" t="0" r="0" b="9525"/>
            <wp:docPr id="12" name="图片 12" descr="2018032815534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201803281553479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85DD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下面我们开始计算间隔，其实间隔就等于两个异类支持向量的差在 w 上的投影，即： </w:t>
      </w:r>
    </w:p>
    <w:p w14:paraId="11AA57AA" w14:textId="2E3B0874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114F1AD0" wp14:editId="6CF28090">
            <wp:extent cx="3867150" cy="561975"/>
            <wp:effectExtent l="0" t="0" r="0" b="9525"/>
            <wp:docPr id="11" name="图片 11" descr="2018032816012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201803281601234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C935" w14:textId="57B4F14C" w:rsidR="001F1FF2" w:rsidRDefault="001F1FF2" w:rsidP="001F1FF2">
      <w:pPr>
        <w:ind w:rightChars="-330" w:right="-693"/>
        <w:jc w:val="right"/>
      </w:pPr>
      <w:r>
        <w:rPr>
          <w:noProof/>
        </w:rPr>
        <w:drawing>
          <wp:inline distT="0" distB="0" distL="0" distR="0" wp14:anchorId="22C459A8" wp14:editId="16DA81DE">
            <wp:extent cx="526732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D5CA" w14:textId="77777777" w:rsidR="001F1FF2" w:rsidRDefault="001F1FF2" w:rsidP="001F1FF2">
      <w:pPr>
        <w:ind w:rightChars="-330" w:right="-693"/>
        <w:jc w:val="left"/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代入公式（4）中可以得到：</w:t>
      </w:r>
      <w:r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  <w:t> </w:t>
      </w:r>
    </w:p>
    <w:p w14:paraId="7CD6708F" w14:textId="55F9342F" w:rsidR="001F1FF2" w:rsidRDefault="001F1FF2" w:rsidP="001F1FF2">
      <w:pPr>
        <w:ind w:rightChars="-330" w:right="-693"/>
        <w:jc w:val="center"/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Arial" w:eastAsia="Arial" w:hAnsi="Arial" w:cs="Arial" w:hint="eastAsia"/>
          <w:noProof/>
          <w:color w:val="4F4F4F"/>
          <w:sz w:val="24"/>
          <w:szCs w:val="24"/>
          <w:shd w:val="clear" w:color="auto" w:fill="FFFFFF"/>
        </w:rPr>
        <w:drawing>
          <wp:inline distT="0" distB="0" distL="0" distR="0" wp14:anchorId="61B04F6E" wp14:editId="3A5E7D49">
            <wp:extent cx="3171825" cy="523875"/>
            <wp:effectExtent l="0" t="0" r="9525" b="9525"/>
            <wp:docPr id="9" name="图片 9" descr="2018032816113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201803281611313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768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至此，我们求得了间隔，SVM的思想是使得间隔最大化，也就是：</w:t>
      </w:r>
    </w:p>
    <w:p w14:paraId="76F3DB8D" w14:textId="68D5A5CA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43E42127" wp14:editId="1E6020C3">
            <wp:extent cx="4533900" cy="495300"/>
            <wp:effectExtent l="0" t="0" r="0" b="0"/>
            <wp:docPr id="8" name="图片 8" descr="2018032816190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201803281619005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AA36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显然，最大化2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/>
          <w:sz w:val="24"/>
        </w:rPr>
        <w:t>||w|| 相当于最小化 ||w||，为了计算方便，将公式（6）转化成如下：</w:t>
      </w:r>
    </w:p>
    <w:p w14:paraId="59A08201" w14:textId="4E0D4D29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21D8A81E" wp14:editId="5AA6DA30">
            <wp:extent cx="4619625" cy="523875"/>
            <wp:effectExtent l="0" t="0" r="9525" b="9525"/>
            <wp:docPr id="7" name="图片 7" descr="201803281619227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2018032816192270 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3687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公式（7）即为支持</w:t>
      </w:r>
      <w:proofErr w:type="gramStart"/>
      <w:r>
        <w:rPr>
          <w:rFonts w:ascii="微软雅黑" w:eastAsia="微软雅黑" w:hAnsi="微软雅黑" w:cs="微软雅黑"/>
          <w:sz w:val="24"/>
        </w:rPr>
        <w:t>向量机</w:t>
      </w:r>
      <w:proofErr w:type="gramEnd"/>
      <w:r>
        <w:rPr>
          <w:rFonts w:ascii="微软雅黑" w:eastAsia="微软雅黑" w:hAnsi="微软雅黑" w:cs="微软雅黑"/>
          <w:sz w:val="24"/>
        </w:rPr>
        <w:t>的基本型。</w:t>
      </w:r>
    </w:p>
    <w:p w14:paraId="3940D4E6" w14:textId="77777777" w:rsidR="001F1FF2" w:rsidRDefault="001F1FF2" w:rsidP="001F1FF2">
      <w:pPr>
        <w:numPr>
          <w:ilvl w:val="0"/>
          <w:numId w:val="3"/>
        </w:numPr>
        <w:spacing w:line="360" w:lineRule="exact"/>
        <w:ind w:rightChars="-330" w:right="-693"/>
        <w:jc w:val="left"/>
        <w:rPr>
          <w:rStyle w:val="a3"/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Style w:val="a3"/>
          <w:rFonts w:ascii="Arial" w:eastAsia="Arial" w:hAnsi="Arial" w:cs="Arial"/>
          <w:color w:val="4F4F4F"/>
          <w:sz w:val="24"/>
          <w:szCs w:val="24"/>
          <w:shd w:val="clear" w:color="auto" w:fill="FFFFFF"/>
        </w:rPr>
        <w:t>对偶问题</w:t>
      </w:r>
    </w:p>
    <w:p w14:paraId="07345F23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公式（7）本身是一个凸二次规划问题，可以使用现有的优化计算包来计算，但我们选择更为高效的方法。对公式（7）使用拉格朗日乘子法得到其对偶问题，该问题的拉格朗日函数可以写为： </w:t>
      </w:r>
    </w:p>
    <w:p w14:paraId="7F32848C" w14:textId="6F21D3FB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0FB63D4D" wp14:editId="6ECDFAF7">
            <wp:extent cx="4486275" cy="485775"/>
            <wp:effectExtent l="0" t="0" r="9525" b="9525"/>
            <wp:docPr id="6" name="图片 6" descr="2018032816280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20180328162802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EFF6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公式（8）分别对 w 和 b求偏导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令其分别为0，可以得到：</w:t>
      </w:r>
    </w:p>
    <w:p w14:paraId="27E98902" w14:textId="326B55EC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5D5A6180" wp14:editId="613E69BD">
            <wp:extent cx="2038350" cy="1247775"/>
            <wp:effectExtent l="0" t="0" r="0" b="9525"/>
            <wp:docPr id="5" name="图片 5" descr="2018032816340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201803281634049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E6FF" w14:textId="77777777" w:rsidR="001F1FF2" w:rsidRDefault="001F1FF2" w:rsidP="001F1FF2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将公式（9）（10）代入公式（8），可得：</w:t>
      </w:r>
    </w:p>
    <w:p w14:paraId="595F933C" w14:textId="44F6EB9B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6F5B63FB" wp14:editId="111A9C9D">
            <wp:extent cx="4714875" cy="1209675"/>
            <wp:effectExtent l="0" t="0" r="9525" b="9525"/>
            <wp:docPr id="4" name="图片 4" descr="2018032816390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201803281639057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5364" w14:textId="77777777" w:rsidR="001F1FF2" w:rsidRDefault="001F1FF2" w:rsidP="001F1FF2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此时，原问题就转化为以下仅关于 α 的问题：</w:t>
      </w:r>
    </w:p>
    <w:p w14:paraId="1BAC0111" w14:textId="588EA7FA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20179763" wp14:editId="610A05D5">
            <wp:extent cx="4695825" cy="1123950"/>
            <wp:effectExtent l="0" t="0" r="9525" b="0"/>
            <wp:docPr id="3" name="图片 3" descr="2018032816451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201803281645156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A592" w14:textId="77777777" w:rsidR="001F1FF2" w:rsidRDefault="001F1FF2" w:rsidP="001F1FF2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解出 α 之后，根据公式（9）可以求得 w ， 进而求得 b，可以得到模型： </w:t>
      </w:r>
    </w:p>
    <w:p w14:paraId="2A2994F4" w14:textId="04F58B6E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4417668A" wp14:editId="2646CB64">
            <wp:extent cx="3629025" cy="552450"/>
            <wp:effectExtent l="0" t="0" r="9525" b="0"/>
            <wp:docPr id="2" name="图片 2" descr="2018032816565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201803281656543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0FFD" w14:textId="77777777" w:rsidR="001F1FF2" w:rsidRDefault="001F1FF2" w:rsidP="001F1FF2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上述过程的KKT条件为： </w:t>
      </w:r>
    </w:p>
    <w:p w14:paraId="06260AFF" w14:textId="538CBA19" w:rsidR="001F1FF2" w:rsidRDefault="001F1FF2" w:rsidP="001F1FF2">
      <w:pPr>
        <w:ind w:rightChars="-330" w:right="-693" w:firstLine="42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50C5911A" wp14:editId="2C0B962B">
            <wp:extent cx="1857375" cy="1009650"/>
            <wp:effectExtent l="0" t="0" r="9525" b="0"/>
            <wp:docPr id="1" name="图片 1" descr="2018032816530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201803281653018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80F2" w14:textId="77777777" w:rsidR="001F1FF2" w:rsidRDefault="001F1FF2" w:rsidP="001F1FF2">
      <w:pPr>
        <w:pStyle w:val="a4"/>
        <w:widowControl/>
        <w:shd w:val="clear" w:color="auto" w:fill="FFFFFF"/>
        <w:wordWrap w:val="0"/>
        <w:spacing w:before="0" w:beforeAutospacing="0" w:after="240" w:afterAutospacing="0" w:line="360" w:lineRule="exact"/>
        <w:ind w:firstLine="420"/>
        <w:jc w:val="both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我们分析一下，对于任意的训练样本 (</w:t>
      </w:r>
      <w:proofErr w:type="spellStart"/>
      <w:r>
        <w:rPr>
          <w:rFonts w:ascii="微软雅黑" w:eastAsia="微软雅黑" w:hAnsi="微软雅黑" w:cs="微软雅黑"/>
          <w:kern w:val="2"/>
        </w:rPr>
        <w:t>xi,yi</w:t>
      </w:r>
      <w:proofErr w:type="spellEnd"/>
      <w:r>
        <w:rPr>
          <w:rFonts w:ascii="微软雅黑" w:eastAsia="微软雅黑" w:hAnsi="微软雅黑" w:cs="微软雅黑"/>
          <w:kern w:val="2"/>
        </w:rPr>
        <w:t>)，</w:t>
      </w:r>
    </w:p>
    <w:p w14:paraId="68DFB979" w14:textId="77777777" w:rsidR="001F1FF2" w:rsidRDefault="001F1FF2" w:rsidP="001F1FF2">
      <w:pPr>
        <w:widowControl/>
        <w:numPr>
          <w:ilvl w:val="0"/>
          <w:numId w:val="4"/>
        </w:numPr>
        <w:tabs>
          <w:tab w:val="left" w:pos="720"/>
        </w:tabs>
        <w:wordWrap w:val="0"/>
        <w:spacing w:before="120" w:line="360" w:lineRule="exact"/>
        <w:ind w:left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若 α</w:t>
      </w:r>
      <w:proofErr w:type="spellStart"/>
      <w:r>
        <w:rPr>
          <w:rFonts w:ascii="微软雅黑" w:eastAsia="微软雅黑" w:hAnsi="微软雅黑" w:cs="微软雅黑"/>
          <w:sz w:val="24"/>
        </w:rPr>
        <w:t>i</w:t>
      </w:r>
      <w:proofErr w:type="spellEnd"/>
      <w:r>
        <w:rPr>
          <w:rFonts w:ascii="微软雅黑" w:eastAsia="微软雅黑" w:hAnsi="微软雅黑" w:cs="微软雅黑"/>
          <w:sz w:val="24"/>
        </w:rPr>
        <w:t>=0，则其不会在公式（13）中的求和项中出现，也就是说，它不影响模型的训练；</w:t>
      </w:r>
    </w:p>
    <w:p w14:paraId="69DB5702" w14:textId="77777777" w:rsidR="001F1FF2" w:rsidRDefault="001F1FF2" w:rsidP="001F1FF2">
      <w:pPr>
        <w:widowControl/>
        <w:numPr>
          <w:ilvl w:val="0"/>
          <w:numId w:val="4"/>
        </w:numPr>
        <w:tabs>
          <w:tab w:val="left" w:pos="720"/>
        </w:tabs>
        <w:wordWrap w:val="0"/>
        <w:spacing w:before="120" w:line="360" w:lineRule="exact"/>
        <w:ind w:left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若 α</w:t>
      </w:r>
      <w:proofErr w:type="spellStart"/>
      <w:r>
        <w:rPr>
          <w:rFonts w:ascii="微软雅黑" w:eastAsia="微软雅黑" w:hAnsi="微软雅黑" w:cs="微软雅黑"/>
          <w:sz w:val="24"/>
        </w:rPr>
        <w:t>i</w:t>
      </w:r>
      <w:proofErr w:type="spellEnd"/>
      <w:r>
        <w:rPr>
          <w:rFonts w:ascii="微软雅黑" w:eastAsia="微软雅黑" w:hAnsi="微软雅黑" w:cs="微软雅黑"/>
          <w:sz w:val="24"/>
        </w:rPr>
        <w:t>&gt;0，则 </w:t>
      </w:r>
      <w:proofErr w:type="spellStart"/>
      <w:r>
        <w:rPr>
          <w:rFonts w:ascii="微软雅黑" w:eastAsia="微软雅黑" w:hAnsi="微软雅黑" w:cs="微软雅黑"/>
          <w:sz w:val="24"/>
        </w:rPr>
        <w:t>yif</w:t>
      </w:r>
      <w:proofErr w:type="spellEnd"/>
      <w:r>
        <w:rPr>
          <w:rFonts w:ascii="微软雅黑" w:eastAsia="微软雅黑" w:hAnsi="微软雅黑" w:cs="微软雅黑"/>
          <w:sz w:val="24"/>
        </w:rPr>
        <w:t>(xi)−1=0，也就是 </w:t>
      </w:r>
      <w:proofErr w:type="spellStart"/>
      <w:r>
        <w:rPr>
          <w:rFonts w:ascii="微软雅黑" w:eastAsia="微软雅黑" w:hAnsi="微软雅黑" w:cs="微软雅黑"/>
          <w:sz w:val="24"/>
        </w:rPr>
        <w:t>yif</w:t>
      </w:r>
      <w:proofErr w:type="spellEnd"/>
      <w:r>
        <w:rPr>
          <w:rFonts w:ascii="微软雅黑" w:eastAsia="微软雅黑" w:hAnsi="微软雅黑" w:cs="微软雅黑"/>
          <w:sz w:val="24"/>
        </w:rPr>
        <w:t>(xi)=1，即该样本一定在边界上，是一个支持向量。</w:t>
      </w:r>
    </w:p>
    <w:p w14:paraId="1EA5D1D4" w14:textId="77777777" w:rsidR="001F1FF2" w:rsidRDefault="001F1FF2" w:rsidP="001F1FF2">
      <w:pPr>
        <w:pStyle w:val="a4"/>
        <w:widowControl/>
        <w:shd w:val="clear" w:color="auto" w:fill="FFFFFF"/>
        <w:wordWrap w:val="0"/>
        <w:spacing w:before="0" w:beforeAutospacing="0" w:after="240" w:afterAutospacing="0" w:line="360" w:lineRule="exact"/>
        <w:ind w:firstLine="420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kern w:val="2"/>
        </w:rPr>
        <w:lastRenderedPageBreak/>
        <w:t>这里显示出了支持向量机的重要特征：当训练完成后，大部分样本都不需要保留，最终模型只与支持向量有关。</w:t>
      </w:r>
    </w:p>
    <w:p w14:paraId="5A6F6D48" w14:textId="77777777" w:rsidR="001F1FF2" w:rsidRDefault="001F1FF2" w:rsidP="001F1FF2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五、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>实验步骤</w:t>
      </w:r>
    </w:p>
    <w:p w14:paraId="7FC056FE" w14:textId="77777777" w:rsidR="001F1FF2" w:rsidRDefault="001F1FF2" w:rsidP="001F1FF2">
      <w:pPr>
        <w:spacing w:line="360" w:lineRule="exact"/>
        <w:ind w:leftChars="115" w:left="241" w:rightChars="-330" w:right="-693" w:firstLineChars="37" w:firstLine="104"/>
        <w:rPr>
          <w:rFonts w:ascii="微软雅黑" w:eastAsia="微软雅黑" w:hAnsi="微软雅黑" w:cs="微软雅黑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</w:rPr>
        <w:t>（1）收集数据</w:t>
      </w:r>
    </w:p>
    <w:p w14:paraId="10D64770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（2）准备数据：数值型数据</w:t>
      </w:r>
    </w:p>
    <w:p w14:paraId="077F3C3A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（3）分析数据：有助于可视化分隔超平面</w:t>
      </w:r>
    </w:p>
    <w:p w14:paraId="37363AD0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（4）训练算法：SVM的大部分时间都源自训练，该过程主要实现两个参数的调优</w:t>
      </w:r>
    </w:p>
    <w:p w14:paraId="367B0AD1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（5）测试算法</w:t>
      </w:r>
    </w:p>
    <w:p w14:paraId="295AB1D1" w14:textId="77777777" w:rsidR="001F1FF2" w:rsidRDefault="001F1FF2" w:rsidP="001F1FF2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（6）使用算法：几乎所有分类问题都可以使用SVM，SVM本身就是一个二类分类器</w:t>
      </w:r>
    </w:p>
    <w:p w14:paraId="17647A1E" w14:textId="77777777" w:rsidR="001F1FF2" w:rsidRDefault="001F1FF2" w:rsidP="001F1FF2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六、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>实验报告要求</w:t>
      </w:r>
    </w:p>
    <w:p w14:paraId="04AD868D" w14:textId="77777777" w:rsidR="001F1FF2" w:rsidRDefault="001F1FF2" w:rsidP="001F1FF2">
      <w:pPr>
        <w:ind w:leftChars="-85" w:left="-178" w:rightChars="-330" w:right="-693" w:firstLineChars="37" w:firstLine="104"/>
        <w:rPr>
          <w:rFonts w:ascii="微软雅黑" w:eastAsia="微软雅黑" w:hAnsi="微软雅黑" w:cs="微软雅黑"/>
          <w:sz w:val="24"/>
        </w:rPr>
      </w:pPr>
      <w:r>
        <w:rPr>
          <w:rFonts w:eastAsia="黑体" w:hint="eastAsia"/>
          <w:bCs/>
          <w:sz w:val="28"/>
        </w:rPr>
        <w:t xml:space="preserve">     </w:t>
      </w:r>
      <w:r>
        <w:rPr>
          <w:rFonts w:ascii="微软雅黑" w:eastAsia="微软雅黑" w:hAnsi="微软雅黑" w:cs="微软雅黑" w:hint="eastAsia"/>
          <w:sz w:val="24"/>
        </w:rPr>
        <w:t>按时完成实验要求，提交完整代码及实验报告，进行实验总结。</w:t>
      </w:r>
    </w:p>
    <w:p w14:paraId="4254E5B0" w14:textId="77777777" w:rsidR="00FF6236" w:rsidRPr="00FF6236" w:rsidRDefault="00FF6236" w:rsidP="00FF6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-*- coding: utf-8 -*-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>Created on Sun Oct 14 13:52:47 2018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>@author: Administrator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numpy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np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#常用包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xlrd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#读excel使用的包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sklearn</w:t>
      </w:r>
      <w:proofErr w:type="spellEnd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import preprocessing #进行标准化数据时，需要引入这个包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sklearn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svm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#调用支持向量机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sklearn.model_selection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train_test_split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#将数据分开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sklearn.metrics</w:t>
      </w:r>
      <w:proofErr w:type="spellEnd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import </w:t>
      </w:r>
      <w:proofErr w:type="spellStart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accuracy_score</w:t>
      </w:r>
      <w:proofErr w:type="spellEnd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, f1_score#引入正确率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sklearn.metrics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classification_report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#结果评估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FF6236">
        <w:rPr>
          <w:rFonts w:ascii="宋体" w:hAnsi="宋体" w:cs="宋体" w:hint="eastAsia"/>
          <w:color w:val="FFC66D"/>
          <w:kern w:val="0"/>
          <w:sz w:val="18"/>
          <w:szCs w:val="18"/>
        </w:rPr>
        <w:t>open_excel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(file):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打开excel文件获取数据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file: 文件所在的位置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文件数据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>try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data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xlrd.open_workbook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(file)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data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Exception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e: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>print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(str(e))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FF6236">
        <w:rPr>
          <w:rFonts w:ascii="宋体" w:hAnsi="宋体" w:cs="宋体" w:hint="eastAsia"/>
          <w:color w:val="FFC66D"/>
          <w:kern w:val="0"/>
          <w:sz w:val="18"/>
          <w:szCs w:val="18"/>
        </w:rPr>
        <w:t>split_feature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(row):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将该行特征处理后放入列表中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row:一行特征数据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返回数据列表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app = []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#定义列表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range(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16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):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app = app + [row[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]]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app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def </w:t>
      </w:r>
      <w:proofErr w:type="spellStart"/>
      <w:r w:rsidRPr="00FF6236">
        <w:rPr>
          <w:rFonts w:ascii="宋体" w:hAnsi="宋体" w:cs="宋体" w:hint="eastAsia"/>
          <w:color w:val="FFC66D"/>
          <w:kern w:val="0"/>
          <w:sz w:val="18"/>
          <w:szCs w:val="18"/>
        </w:rPr>
        <w:t>loadDataSet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(path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training_sample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colnameindex</w:t>
      </w:r>
      <w:proofErr w:type="spellEnd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=0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by_name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6A8759"/>
          <w:kern w:val="0"/>
          <w:sz w:val="18"/>
          <w:szCs w:val="18"/>
        </w:rPr>
        <w:t>u'sheet1'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):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加载数据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path: 数据文件存放路径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training_sample</w:t>
      </w:r>
      <w:proofErr w:type="spellEnd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数据文件名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colnameindex</w:t>
      </w:r>
      <w:proofErr w:type="spellEnd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文件列名下标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by_name</w:t>
      </w:r>
      <w:proofErr w:type="spellEnd"/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表名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数据集和类别标签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dataMat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[]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定义数据列表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labelMat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[]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定义标签列表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filename = path +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training_sample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形成特征数据的完整路径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data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open_excel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(filename)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打开文件获取数据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table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data.sheet_by_name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by_name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获得数据表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nrows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table.nrows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得到表数据总行数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rownum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range(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nrows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):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也就是从Excel第二行开始，第一行表头不算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row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table.row_values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rownum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取一行数据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row: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app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split_feature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(row)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将特征值转化为列表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dataMat.append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(app)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labelMat.append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(float(row[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16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]))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获取类别标签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dataMat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labelMat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F6236">
        <w:rPr>
          <w:rFonts w:ascii="宋体" w:hAnsi="宋体" w:cs="宋体" w:hint="eastAsia"/>
          <w:color w:val="FFC66D"/>
          <w:kern w:val="0"/>
          <w:sz w:val="18"/>
          <w:szCs w:val="18"/>
        </w:rPr>
        <w:t>main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():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主函数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: null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path =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"D: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>\\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training_sample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'featuredata.xls'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特征数据文件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trainingSet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trainingLabels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loadDataSet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(path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training_sample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取特征数据和标签数据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x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trainingSet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将数据部分列表（list）格式转化为数组(array)格式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y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trainingLabels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将标签部分的列表（list）格式转化为数组格式（array）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'''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将数据分为训练数据和测试数据两部分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train_data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训练数据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train_label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训练数据标签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test_data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 测试数据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test_label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测试数据标签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'''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train_data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test_data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train_label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test_label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train_test_split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(x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y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random_state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test_size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0.3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svm.SVC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API说明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功能：使用SVM分类器进行模型构建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参数说明：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C:误差项的惩罚系数，默认为1.0；一般为大于0的一个数字，C越大表示在训练过程中对总误差的关注度越高，也就是说当C越大的时候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，对于训练集的表现会越好，但是有可能引发过度拟合的问题。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kernel:指定SVM内部函数的类型，可选值：linear、poly、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rbf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、sigmoid、precomputed（基本不用，有前提要求，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要求特征属性数目和样本数目一样）;，默认是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rbf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;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degree:当使用多项式函数作为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svm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内部的函数的时候，给定多项式的项数，默认为3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gamma:当SVM内部使用poly、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rbf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、sigmoid的时候，核函数的系数值，当默认值为auto的时候，实际系数为1/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n_features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.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coef0:当核函数为poly或者sigmoid的时候，给定的独立系数，默认为0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shrinking：是否开启收缩启发式计算，默认为true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tol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：模型构建收敛参数，当模型的误差变化率小于该值的时候，结束模型构建的过程，默认值：1e-3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cache_size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:在模型构建过程中，缓存数据的最大内存大小，默认为空，单位MB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class_weight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:给定各个类别的权重，默认为空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max_iter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:最大迭代次数，默认-1表示不限制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decision_function_shape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:决策函数，可选值：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ovo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和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ovr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,默认为：None:推荐使用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ovr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;(1.7以上版本才有)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clf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svm.SVC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C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0.8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kernel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rbf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gamma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A4926"/>
          <w:kern w:val="0"/>
          <w:sz w:val="18"/>
          <w:szCs w:val="18"/>
        </w:rPr>
        <w:t>decision_function_shape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ovr</w:t>
      </w:r>
      <w:proofErr w:type="spellEnd"/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gamma值越大，训练集的拟合就越好，但是会造成过拟合，导致测试集拟合变差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gamma值越小，模型的泛华能力越好，训练集和测试集的拟合相近，但是会导致训练集出现欠拟合问题，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从而，准确率变低，导致测试集准确率也变低。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clf.fit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train_data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train_label.ravel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())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利用训练数据训练模型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hat_test_label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clf.predict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test_data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# 对</w:t>
      </w:r>
      <w:proofErr w:type="spellStart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x_test</w:t>
      </w:r>
      <w:proofErr w:type="spellEnd"/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t>数据进行预测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# precision:精准率，recall：召回率</w:t>
      </w:r>
      <w:r w:rsidRPr="00FF6236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>print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classification_report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test_label</w:t>
      </w:r>
      <w:proofErr w:type="spellEnd"/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hat_test_label</w:t>
      </w:r>
      <w:proofErr w:type="spellEnd"/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FF6236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'__main__'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: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t>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程序入口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"""</w:t>
      </w:r>
      <w:r w:rsidRPr="00FF6236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r w:rsidRPr="00FF6236">
        <w:rPr>
          <w:rFonts w:ascii="宋体" w:hAnsi="宋体" w:cs="宋体" w:hint="eastAsia"/>
          <w:color w:val="A9B7C6"/>
          <w:kern w:val="0"/>
          <w:sz w:val="18"/>
          <w:szCs w:val="18"/>
        </w:rPr>
        <w:t>main()</w:t>
      </w:r>
    </w:p>
    <w:p w14:paraId="100F84CD" w14:textId="77777777" w:rsidR="001F1FF2" w:rsidRPr="00FF6236" w:rsidRDefault="001F1FF2" w:rsidP="001F1FF2">
      <w:pPr>
        <w:spacing w:line="360" w:lineRule="auto"/>
        <w:ind w:left="720"/>
      </w:pPr>
    </w:p>
    <w:p w14:paraId="1520C122" w14:textId="77777777" w:rsidR="00B925E4" w:rsidRPr="001F1FF2" w:rsidRDefault="00B925E4">
      <w:bookmarkStart w:id="6" w:name="_GoBack"/>
      <w:bookmarkEnd w:id="6"/>
    </w:p>
    <w:sectPr w:rsidR="00B925E4" w:rsidRPr="001F1FF2">
      <w:pgSz w:w="11906" w:h="16838"/>
      <w:pgMar w:top="1327" w:right="1800" w:bottom="127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50DC63"/>
    <w:multiLevelType w:val="multilevel"/>
    <w:tmpl w:val="9450DC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73AEC98"/>
    <w:multiLevelType w:val="singleLevel"/>
    <w:tmpl w:val="D73AEC9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F7B3F1"/>
    <w:multiLevelType w:val="singleLevel"/>
    <w:tmpl w:val="58F7B3F1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3" w15:restartNumberingAfterBreak="0">
    <w:nsid w:val="6882008A"/>
    <w:multiLevelType w:val="multilevel"/>
    <w:tmpl w:val="6882008A"/>
    <w:lvl w:ilvl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1" w:hanging="420"/>
      </w:pPr>
    </w:lvl>
    <w:lvl w:ilvl="2">
      <w:start w:val="1"/>
      <w:numFmt w:val="lowerRoman"/>
      <w:lvlText w:val="%3."/>
      <w:lvlJc w:val="right"/>
      <w:pPr>
        <w:ind w:left="1171" w:hanging="420"/>
      </w:pPr>
    </w:lvl>
    <w:lvl w:ilvl="3">
      <w:start w:val="1"/>
      <w:numFmt w:val="decimal"/>
      <w:lvlText w:val="%4."/>
      <w:lvlJc w:val="left"/>
      <w:pPr>
        <w:ind w:left="1591" w:hanging="420"/>
      </w:pPr>
    </w:lvl>
    <w:lvl w:ilvl="4">
      <w:start w:val="1"/>
      <w:numFmt w:val="lowerLetter"/>
      <w:lvlText w:val="%5)"/>
      <w:lvlJc w:val="left"/>
      <w:pPr>
        <w:ind w:left="2011" w:hanging="420"/>
      </w:pPr>
    </w:lvl>
    <w:lvl w:ilvl="5">
      <w:start w:val="1"/>
      <w:numFmt w:val="lowerRoman"/>
      <w:lvlText w:val="%6."/>
      <w:lvlJc w:val="right"/>
      <w:pPr>
        <w:ind w:left="2431" w:hanging="420"/>
      </w:pPr>
    </w:lvl>
    <w:lvl w:ilvl="6">
      <w:start w:val="1"/>
      <w:numFmt w:val="decimal"/>
      <w:lvlText w:val="%7."/>
      <w:lvlJc w:val="left"/>
      <w:pPr>
        <w:ind w:left="2851" w:hanging="420"/>
      </w:pPr>
    </w:lvl>
    <w:lvl w:ilvl="7">
      <w:start w:val="1"/>
      <w:numFmt w:val="lowerLetter"/>
      <w:lvlText w:val="%8)"/>
      <w:lvlJc w:val="left"/>
      <w:pPr>
        <w:ind w:left="3271" w:hanging="420"/>
      </w:pPr>
    </w:lvl>
    <w:lvl w:ilvl="8">
      <w:start w:val="1"/>
      <w:numFmt w:val="lowerRoman"/>
      <w:lvlText w:val="%9."/>
      <w:lvlJc w:val="right"/>
      <w:pPr>
        <w:ind w:left="3691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C7"/>
    <w:rsid w:val="001F1FF2"/>
    <w:rsid w:val="009D5CC7"/>
    <w:rsid w:val="00B925E4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A455-FE96-40EE-AFD7-7CBCC10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F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1FF2"/>
    <w:rPr>
      <w:b/>
    </w:rPr>
  </w:style>
  <w:style w:type="paragraph" w:styleId="a4">
    <w:name w:val="Normal (Web)"/>
    <w:basedOn w:val="a"/>
    <w:uiPriority w:val="99"/>
    <w:unhideWhenUsed/>
    <w:rsid w:val="001F1F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6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2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3</cp:revision>
  <dcterms:created xsi:type="dcterms:W3CDTF">2019-10-21T08:03:00Z</dcterms:created>
  <dcterms:modified xsi:type="dcterms:W3CDTF">2019-10-22T14:46:00Z</dcterms:modified>
</cp:coreProperties>
</file>