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100"/>
      </w:pPr>
      <w:r>
        <w:rPr>
          <w:rFonts w:ascii="Arial" w:cs="Arial" w:eastAsia="Arial" w:hAnsi="Arial"/>
          <w:b/>
          <w:bCs/>
          <w:i w:val="false"/>
          <w:iCs w:val="false"/>
          <w:color w:val="1A3354"/>
          <w:sz w:val="52"/>
          <w:szCs w:val="52"/>
        </w:rPr>
        <w:t xml:space="preserve">GovernIQ Universal Evaluation Platform</w:t>
      </w:r>
    </w:p>
    <w:p>
      <w:pPr>
        <w:spacing w:before="0" w:after="80"/>
      </w:pPr>
      <w:r>
        <w:rPr>
          <w:rFonts w:ascii="Arial" w:cs="Arial" w:eastAsia="Arial" w:hAnsi="Arial"/>
          <w:b w:val="false"/>
          <w:bCs w:val="false"/>
          <w:i w:val="false"/>
          <w:iCs w:val="false"/>
          <w:color w:val="0D9488"/>
          <w:sz w:val="30"/>
          <w:szCs w:val="30"/>
        </w:rPr>
        <w:t xml:space="preserve">Architect Briefing v3 — Final Implementation Specification</w:t>
      </w:r>
    </w:p>
    <w:p>
      <w:pPr>
        <w:spacing w:before="0" w:after="320"/>
      </w:pPr>
      <w:r>
        <w:rPr>
          <w:rFonts w:ascii="Arial" w:cs="Arial" w:eastAsia="Arial" w:hAnsi="Arial"/>
          <w:b w:val="false"/>
          <w:bCs w:val="false"/>
          <w:i/>
          <w:iCs/>
          <w:color w:val="475569"/>
          <w:sz w:val="22"/>
          <w:szCs w:val="22"/>
        </w:rPr>
        <w:t xml:space="preserve">March 2026  |  Kore.ai XO Platform  |  Supersedes Briefing v1 and v2</w:t>
      </w:r>
    </w:p>
    <w:p>
      <w:pPr>
        <w:pBdr>
          <w:bottom w:val="single" w:color="0D9488" w:sz="2" w:space="4"/>
        </w:pBdr>
      </w:pPr>
      <w:r>
        <w:t xml:space="preserve"/>
      </w:r>
    </w:p>
    <w:p>
      <w:pPr>
        <w:spacing w:before="160" w:after="0"/>
      </w:pPr>
      <w:r>
        <w:t xml:space="preserve"/>
      </w:r>
    </w:p>
    <w:p>
      <w:pPr>
        <w:spacing w:before="60" w:after="100"/>
      </w:pPr>
      <w:r>
        <w:rPr>
          <w:rFonts w:ascii="Arial" w:cs="Arial" w:eastAsia="Arial" w:hAnsi="Arial"/>
          <w:b w:val="false"/>
          <w:bCs w:val="false"/>
          <w:i w:val="false"/>
          <w:iCs w:val="false"/>
          <w:color w:val="1E293B"/>
          <w:sz w:val="22"/>
          <w:szCs w:val="22"/>
        </w:rPr>
        <w:t xml:space="preserve">This document supersedes all previous briefings. It incorporates three confirmed corrections from the v2 review, finalises the dual-pipeline evaluation model, and specifies exactly how the CBM Evaluator Reference Panel and the webhook results are presented together for every task.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Section</w:t>
            </w:r>
          </w:p>
        </w:tc>
        <w:tc>
          <w:tcPr>
            <w:tcW w:type="dxa" w:w="77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Covers</w:t>
            </w:r>
          </w:p>
        </w:tc>
      </w:tr>
      <w:tr>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1</w:t>
            </w:r>
          </w:p>
        </w:tc>
        <w:tc>
          <w:tcPr>
            <w:tcW w:type="dxa" w:w="7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Confirmed Decisions — the three corrections from v2 review</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2</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Responsibility Model — who does what, with no overlap</w:t>
            </w:r>
          </w:p>
        </w:tc>
      </w:tr>
      <w:tr>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3</w:t>
            </w:r>
          </w:p>
        </w:tc>
        <w:tc>
          <w:tcPr>
            <w:tcW w:type="dxa" w:w="7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CBM Field Map — exact JSON paths from real bot export</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4</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Dual-Pipeline Evaluation Model — CBM and webhook as independent pipelines</w:t>
            </w:r>
          </w:p>
        </w:tc>
      </w:tr>
      <w:tr>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5</w:t>
            </w:r>
          </w:p>
        </w:tc>
        <w:tc>
          <w:tcPr>
            <w:tcW w:type="dxa" w:w="7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Per-Task Specification — all five tasks with full logic</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6</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Stateful Webhook Journey — phases, entity caching, state seeding</w:t>
            </w:r>
          </w:p>
        </w:tc>
      </w:tr>
      <w:tr>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7</w:t>
            </w:r>
          </w:p>
        </w:tc>
        <w:tc>
          <w:tcPr>
            <w:tcW w:type="dxa" w:w="7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Conversation Driver — LLM initiation, injection model, transcript format</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8</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State Inspector — mock API evidence and snapshot model</w:t>
            </w:r>
          </w:p>
        </w:tc>
      </w:tr>
      <w:tr>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9</w:t>
            </w:r>
          </w:p>
        </w:tc>
        <w:tc>
          <w:tcPr>
            <w:tcW w:type="dxa" w:w="7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CBM Map — element specification and cross-assessment usage</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10</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Manifest Schema — fields, compliance rules, defect detection</w:t>
            </w:r>
          </w:p>
        </w:tc>
      </w:tr>
      <w:tr>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11</w:t>
            </w:r>
          </w:p>
        </w:tc>
        <w:tc>
          <w:tcPr>
            <w:tcW w:type="dxa" w:w="7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Admin Dashboard — scorecard, evidence layout, evaluator panel</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12</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Phase Plan — build order with completion criteria</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1 — Confirmed Decisions from v2 Review</w:t>
      </w:r>
    </w:p>
    <w:p>
      <w:pPr>
        <w:spacing w:before="60" w:after="100"/>
      </w:pPr>
      <w:r>
        <w:rPr>
          <w:rFonts w:ascii="Arial" w:cs="Arial" w:eastAsia="Arial" w:hAnsi="Arial"/>
          <w:b w:val="false"/>
          <w:bCs w:val="false"/>
          <w:i w:val="false"/>
          <w:iCs w:val="false"/>
          <w:color w:val="1E293B"/>
          <w:sz w:val="22"/>
          <w:szCs w:val="22"/>
        </w:rPr>
        <w:t xml:space="preserve">Three decisions were confirmed after the v2 review. These are closed. Do not re-open them in implementation.</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Decision 1 — DialogGPT Compliance Rule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2"/>
              <w:bottom w:val="single" w:color="B91C1C" w:sz="1"/>
              <w:right w:val="single" w:color="B91C1C" w:sz="1"/>
            </w:tcBorders>
            <w:shd w:fill="FEE2E2" w:val="clear"/>
            <w:tcMar>
              <w:top w:type="dxa" w:w="100"/>
              <w:left w:type="dxa" w:w="150"/>
              <w:bottom w:type="dxa" w:w="100"/>
              <w:right w:type="dxa" w:w="150"/>
            </w:tcMar>
          </w:tcPr>
          <w:p>
            <w:pPr>
              <w:spacing w:before="40" w:after="40"/>
            </w:pPr>
            <w:r>
              <w:rPr>
                <w:rFonts w:ascii="Arial" w:cs="Arial" w:eastAsia="Arial" w:hAnsi="Arial"/>
                <w:b w:val="false"/>
                <w:bCs w:val="false"/>
                <w:i/>
                <w:iCs/>
                <w:color w:val="1E293B"/>
                <w:sz w:val="20"/>
                <w:szCs w:val="20"/>
              </w:rPr>
              <w:t xml:space="preserve">v2 had this inverted. The correct rule: DialogGPT enabled = PASS. DialogGPT disabled = FAIL. The Basic assessment requires candidates to demonstrate DialogGPT working — it must be ON.</w:t>
            </w:r>
          </w:p>
        </w:tc>
      </w:tr>
    </w:tbl>
    <w:p>
      <w:pPr>
        <w:spacing w:before="80" w:after="0"/>
      </w:pPr>
      <w:r>
        <w:t xml:space="preserve"/>
      </w:r>
    </w:p>
    <w:p>
      <w:pPr>
        <w:spacing w:before="60" w:after="100"/>
      </w:pPr>
      <w:r>
        <w:rPr>
          <w:rFonts w:ascii="Arial" w:cs="Arial" w:eastAsia="Arial" w:hAnsi="Arial"/>
          <w:b w:val="false"/>
          <w:bCs w:val="false"/>
          <w:i w:val="false"/>
          <w:iCs w:val="false"/>
          <w:color w:val="1E293B"/>
          <w:sz w:val="22"/>
          <w:szCs w:val="22"/>
        </w:rPr>
        <w:t xml:space="preserve">Correct compliance rule in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 DialogGPT compliance check</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check: 'dialogGPT',</w:t>
            </w:r>
          </w:p>
          <w:p>
            <w:pPr>
              <w:spacing w:before="16" w:after="16"/>
            </w:pPr>
            <w:r>
              <w:rPr>
                <w:rFonts w:ascii="Courier New" w:cs="Courier New" w:eastAsia="Courier New" w:hAnsi="Courier New"/>
                <w:color w:val="E2E8F0"/>
                <w:sz w:val="18"/>
                <w:szCs w:val="18"/>
              </w:rPr>
              <w:t xml:space="preserve">  requiredState: 'enabled',   // enabled = PASS, disabled = FAIL</w:t>
            </w:r>
          </w:p>
          <w:p>
            <w:pPr>
              <w:spacing w:before="16" w:after="16"/>
            </w:pPr>
            <w:r>
              <w:rPr>
                <w:rFonts w:ascii="Courier New" w:cs="Courier New" w:eastAsia="Courier New" w:hAnsi="Courier New"/>
                <w:color w:val="E2E8F0"/>
                <w:sz w:val="18"/>
                <w:szCs w:val="18"/>
              </w:rPr>
              <w:t xml:space="preserve">  critical: true</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CBM Parser extracts:</w:t>
            </w:r>
          </w:p>
          <w:p>
            <w:pPr>
              <w:spacing w:before="16" w:after="16"/>
            </w:pPr>
            <w:r>
              <w:rPr>
                <w:rFonts w:ascii="Courier New" w:cs="Courier New" w:eastAsia="Courier New" w:hAnsi="Courier New"/>
                <w:color w:val="E2E8F0"/>
                <w:sz w:val="18"/>
                <w:szCs w:val="18"/>
              </w:rPr>
              <w:t xml:space="preserve">CBM.dialogGPTEnabled = app.dialogGPTSettings?.[0]?.dialogGPTLLMConfig?.enable ?? false</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Engine Layer 6 compares:</w:t>
            </w:r>
          </w:p>
          <w:p>
            <w:pPr>
              <w:spacing w:before="16" w:after="16"/>
            </w:pPr>
            <w:r>
              <w:rPr>
                <w:rFonts w:ascii="Courier New" w:cs="Courier New" w:eastAsia="Courier New" w:hAnsi="Courier New"/>
                <w:color w:val="E2E8F0"/>
                <w:sz w:val="18"/>
                <w:szCs w:val="18"/>
              </w:rPr>
              <w:t xml:space="preserve">// CBM.dialogGPTEnabled === true  AND requiredState === 'enabled'  → PASS</w:t>
            </w:r>
          </w:p>
          <w:p>
            <w:pPr>
              <w:spacing w:before="16" w:after="16"/>
            </w:pPr>
            <w:r>
              <w:rPr>
                <w:rFonts w:ascii="Courier New" w:cs="Courier New" w:eastAsia="Courier New" w:hAnsi="Courier New"/>
                <w:color w:val="E2E8F0"/>
                <w:sz w:val="18"/>
                <w:szCs w:val="18"/>
              </w:rPr>
              <w:t xml:space="preserve">// CBM.dialogGPTEnabled === false AND requiredState === 'enabled'  → COMPLIANCE FAIL</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Finding on tested Bernado Basic export: dialogGPTEnabled = true → PASSES this check</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Decision 2 — CBM and Webhook Run as Completely Independent Pipelines</w:t>
      </w:r>
    </w:p>
    <w:p>
      <w:pPr>
        <w:spacing w:before="60" w:after="100"/>
      </w:pPr>
      <w:r>
        <w:rPr>
          <w:rFonts w:ascii="Arial" w:cs="Arial" w:eastAsia="Arial" w:hAnsi="Arial"/>
          <w:b w:val="false"/>
          <w:bCs w:val="false"/>
          <w:i w:val="false"/>
          <w:iCs w:val="false"/>
          <w:color w:val="1E293B"/>
          <w:sz w:val="22"/>
          <w:szCs w:val="22"/>
        </w:rPr>
        <w:t xml:space="preserve">The CBM pipeline and the Webhook pipeline are fully independent. They run in parallel (or sequentially — order does not matter). They produce two separate result sets. The Evaluation Engine merges the results at scoring time. Neither pipeline waits for the other. Neither pipeline reads the other's output during execution.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Evaluation Run</w:t>
            </w:r>
          </w:p>
          <w:p>
            <w:pPr>
              <w:spacing w:before="16" w:after="16"/>
            </w:pPr>
            <w:r>
              <w:rPr>
                <w:rFonts w:ascii="Courier New" w:cs="Courier New" w:eastAsia="Courier New" w:hAnsi="Courier New"/>
                <w:color w:val="E2E8F0"/>
                <w:sz w:val="18"/>
                <w:szCs w:val="18"/>
              </w:rPr>
              <w:t xml:space="preserve">├── Pipeline A: CBM Audit</w:t>
            </w:r>
          </w:p>
          <w:p>
            <w:pPr>
              <w:spacing w:before="16" w:after="16"/>
            </w:pPr>
            <w:r>
              <w:rPr>
                <w:rFonts w:ascii="Courier New" w:cs="Courier New" w:eastAsia="Courier New" w:hAnsi="Courier New"/>
                <w:color w:val="E2E8F0"/>
                <w:sz w:val="18"/>
                <w:szCs w:val="18"/>
              </w:rPr>
              <w:t xml:space="preserve">│   ├── CBM Parser reads appDefinition.json</w:t>
            </w:r>
          </w:p>
          <w:p>
            <w:pPr>
              <w:spacing w:before="16" w:after="16"/>
            </w:pPr>
            <w:r>
              <w:rPr>
                <w:rFonts w:ascii="Courier New" w:cs="Courier New" w:eastAsia="Courier New" w:hAnsi="Courier New"/>
                <w:color w:val="E2E8F0"/>
                <w:sz w:val="18"/>
                <w:szCs w:val="18"/>
              </w:rPr>
              <w:t xml:space="preserve">│   ├── Produces CBM object</w:t>
            </w:r>
          </w:p>
          <w:p>
            <w:pPr>
              <w:spacing w:before="16" w:after="16"/>
            </w:pPr>
            <w:r>
              <w:rPr>
                <w:rFonts w:ascii="Courier New" w:cs="Courier New" w:eastAsia="Courier New" w:hAnsi="Courier New"/>
                <w:color w:val="E2E8F0"/>
                <w:sz w:val="18"/>
                <w:szCs w:val="18"/>
              </w:rPr>
              <w:t xml:space="preserve">│   ├── Layer 1: structural checks against manifest</w:t>
            </w:r>
          </w:p>
          <w:p>
            <w:pPr>
              <w:spacing w:before="16" w:after="16"/>
            </w:pPr>
            <w:r>
              <w:rPr>
                <w:rFonts w:ascii="Courier New" w:cs="Courier New" w:eastAsia="Courier New" w:hAnsi="Courier New"/>
                <w:color w:val="E2E8F0"/>
                <w:sz w:val="18"/>
                <w:szCs w:val="18"/>
              </w:rPr>
              <w:t xml:space="preserve">│   ├── Layer 2: blueprint checks</w:t>
            </w:r>
          </w:p>
          <w:p>
            <w:pPr>
              <w:spacing w:before="16" w:after="16"/>
            </w:pPr>
            <w:r>
              <w:rPr>
                <w:rFonts w:ascii="Courier New" w:cs="Courier New" w:eastAsia="Courier New" w:hAnsi="Courier New"/>
                <w:color w:val="E2E8F0"/>
                <w:sz w:val="18"/>
                <w:szCs w:val="18"/>
              </w:rPr>
              <w:t xml:space="preserve">│   ├── Layer 6: compliance checks against CBM flags</w:t>
            </w:r>
          </w:p>
          <w:p>
            <w:pPr>
              <w:spacing w:before="16" w:after="16"/>
            </w:pPr>
            <w:r>
              <w:rPr>
                <w:rFonts w:ascii="Courier New" w:cs="Courier New" w:eastAsia="Courier New" w:hAnsi="Courier New"/>
                <w:color w:val="E2E8F0"/>
                <w:sz w:val="18"/>
                <w:szCs w:val="18"/>
              </w:rPr>
              <w:t xml:space="preserve">│   └── Output: cbm_results.json</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Pipeline B: Webhook Journey</w:t>
            </w:r>
          </w:p>
          <w:p>
            <w:pPr>
              <w:spacing w:before="16" w:after="16"/>
            </w:pPr>
            <w:r>
              <w:rPr>
                <w:rFonts w:ascii="Courier New" w:cs="Courier New" w:eastAsia="Courier New" w:hAnsi="Courier New"/>
                <w:color w:val="E2E8F0"/>
                <w:sz w:val="18"/>
                <w:szCs w:val="18"/>
              </w:rPr>
              <w:t xml:space="preserve">│   ├── Conversation Driver connects to webhook</w:t>
            </w:r>
          </w:p>
          <w:p>
            <w:pPr>
              <w:spacing w:before="16" w:after="16"/>
            </w:pPr>
            <w:r>
              <w:rPr>
                <w:rFonts w:ascii="Courier New" w:cs="Courier New" w:eastAsia="Courier New" w:hAnsi="Courier New"/>
                <w:color w:val="E2E8F0"/>
                <w:sz w:val="18"/>
                <w:szCs w:val="18"/>
              </w:rPr>
              <w:t xml:space="preserve">│   ├── Runs all task scenarios sequentially (stateful)</w:t>
            </w:r>
          </w:p>
          <w:p>
            <w:pPr>
              <w:spacing w:before="16" w:after="16"/>
            </w:pPr>
            <w:r>
              <w:rPr>
                <w:rFonts w:ascii="Courier New" w:cs="Courier New" w:eastAsia="Courier New" w:hAnsi="Courier New"/>
                <w:color w:val="E2E8F0"/>
                <w:sz w:val="18"/>
                <w:szCs w:val="18"/>
              </w:rPr>
              <w:t xml:space="preserve">│   ├── State Inspector calls mock API after each booking task</w:t>
            </w:r>
          </w:p>
          <w:p>
            <w:pPr>
              <w:spacing w:before="16" w:after="16"/>
            </w:pPr>
            <w:r>
              <w:rPr>
                <w:rFonts w:ascii="Courier New" w:cs="Courier New" w:eastAsia="Courier New" w:hAnsi="Courier New"/>
                <w:color w:val="E2E8F0"/>
                <w:sz w:val="18"/>
                <w:szCs w:val="18"/>
              </w:rPr>
              <w:t xml:space="preserve">│   ├── Platform Connector pulls NLP analytics for FAQs</w:t>
            </w:r>
          </w:p>
          <w:p>
            <w:pPr>
              <w:spacing w:before="16" w:after="16"/>
            </w:pPr>
            <w:r>
              <w:rPr>
                <w:rFonts w:ascii="Courier New" w:cs="Courier New" w:eastAsia="Courier New" w:hAnsi="Courier New"/>
                <w:color w:val="E2E8F0"/>
                <w:sz w:val="18"/>
                <w:szCs w:val="18"/>
              </w:rPr>
              <w:t xml:space="preserve">│   └── Output: webhook_results.json</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Scoring Engine</w:t>
            </w:r>
          </w:p>
          <w:p>
            <w:pPr>
              <w:spacing w:before="16" w:after="16"/>
            </w:pPr>
            <w:r>
              <w:rPr>
                <w:rFonts w:ascii="Courier New" w:cs="Courier New" w:eastAsia="Courier New" w:hAnsi="Courier New"/>
                <w:color w:val="E2E8F0"/>
                <w:sz w:val="18"/>
                <w:szCs w:val="18"/>
              </w:rPr>
              <w:t xml:space="preserve">    ├── Reads cbm_results.json</w:t>
            </w:r>
          </w:p>
          <w:p>
            <w:pPr>
              <w:spacing w:before="16" w:after="16"/>
            </w:pPr>
            <w:r>
              <w:rPr>
                <w:rFonts w:ascii="Courier New" w:cs="Courier New" w:eastAsia="Courier New" w:hAnsi="Courier New"/>
                <w:color w:val="E2E8F0"/>
                <w:sz w:val="18"/>
                <w:szCs w:val="18"/>
              </w:rPr>
              <w:t xml:space="preserve">    ├── Reads webhook_results.json</w:t>
            </w:r>
          </w:p>
          <w:p>
            <w:pPr>
              <w:spacing w:before="16" w:after="16"/>
            </w:pPr>
            <w:r>
              <w:rPr>
                <w:rFonts w:ascii="Courier New" w:cs="Courier New" w:eastAsia="Courier New" w:hAnsi="Courier New"/>
                <w:color w:val="E2E8F0"/>
                <w:sz w:val="18"/>
                <w:szCs w:val="18"/>
              </w:rPr>
              <w:t xml:space="preserve">    ├── Applies manifest scoring weights</w:t>
            </w:r>
          </w:p>
          <w:p>
            <w:pPr>
              <w:spacing w:before="16" w:after="16"/>
            </w:pPr>
            <w:r>
              <w:rPr>
                <w:rFonts w:ascii="Courier New" w:cs="Courier New" w:eastAsia="Courier New" w:hAnsi="Courier New"/>
                <w:color w:val="E2E8F0"/>
                <w:sz w:val="18"/>
                <w:szCs w:val="18"/>
              </w:rPr>
              <w:t xml:space="preserve">    └── Produces final scorecard</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Decision 3 — Booking 2 Tests Agent Node Amendment Only</w:t>
      </w:r>
    </w:p>
    <w:p>
      <w:pPr>
        <w:spacing w:before="60" w:after="100"/>
      </w:pPr>
      <w:r>
        <w:rPr>
          <w:rFonts w:ascii="Arial" w:cs="Arial" w:eastAsia="Arial" w:hAnsi="Arial"/>
          <w:b w:val="false"/>
          <w:bCs w:val="false"/>
          <w:i w:val="false"/>
          <w:iCs w:val="false"/>
          <w:color w:val="1E293B"/>
          <w:sz w:val="22"/>
          <w:szCs w:val="22"/>
        </w:rPr>
        <w:t xml:space="preserve">Booking 2 is not a separate independent booking test. It is the same booking flow as Booking 1, with one specific difference: mid-conversation, before the candidate's bot asks for confirmation, the driver changes one entity value. This tests whether the Agent Node supports amendment of entity values — a specific requirement of the assessment.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Booking</w:t>
            </w:r>
          </w:p>
        </w:tc>
        <w:tc>
          <w:tcPr>
            <w:tcW w:type="dxa" w:w="67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What Happens</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Booking 1</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Complete the booking conversation normally. Driver follows bot guidance. All entity values injected from RuntimeContext pool. API checked after completion. Evidence card generated.</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Booking 2</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Begin the same booking flow with fresh entity values from pool. Mid-conversation, before confirmation: driver sends amendment utterance changing one entity (e.g. contactNumber). Complete booking with amended value. API checked — must show amended value, not original. Evidence card confirms amendment applied.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00"/>
              <w:left w:type="dxa" w:w="150"/>
              <w:bottom w:type="dxa" w:w="100"/>
              <w:right w:type="dxa" w:w="150"/>
            </w:tcMar>
          </w:tcPr>
          <w:p>
            <w:pPr>
              <w:spacing w:before="40" w:after="40"/>
            </w:pPr>
            <w:r>
              <w:rPr>
                <w:rFonts w:ascii="Arial" w:cs="Arial" w:eastAsia="Arial" w:hAnsi="Arial"/>
                <w:b w:val="false"/>
                <w:bCs w:val="false"/>
                <w:i/>
                <w:iCs/>
                <w:color w:val="1E293B"/>
                <w:sz w:val="20"/>
                <w:szCs w:val="20"/>
              </w:rPr>
              <w:t xml:space="preserve">Booking 2 specifically tests: amendment of entity values AND co-referencing (specifying multiple entity values in a single response). Both are Agent Node capabilities. The manifest must declare which entity is amended and provide an amendedValuePool for the driver to select from.</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2 — Responsibility Model</w:t>
      </w:r>
    </w:p>
    <w:p>
      <w:pPr>
        <w:spacing w:before="60" w:after="100"/>
      </w:pPr>
      <w:r>
        <w:rPr>
          <w:rFonts w:ascii="Arial" w:cs="Arial" w:eastAsia="Arial" w:hAnsi="Arial"/>
          <w:b w:val="false"/>
          <w:bCs w:val="false"/>
          <w:i w:val="false"/>
          <w:iCs w:val="false"/>
          <w:color w:val="1E293B"/>
          <w:sz w:val="22"/>
          <w:szCs w:val="22"/>
        </w:rPr>
        <w:t xml:space="preserve">Each component has one job. No component reads another component's source files. Communication between components happens through RuntimeContext and result JSON files only.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Component</w:t>
            </w:r>
          </w:p>
        </w:tc>
        <w:tc>
          <w:tcPr>
            <w:tcW w:type="dxa" w:w="71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Sole Responsibility</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CBM Parser</w:t>
            </w:r>
          </w:p>
        </w:tc>
        <w:tc>
          <w:tcPr>
            <w:tcW w:type="dxa" w:w="7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Reads appDefinition.json. Produces CBM object. Never reads the manifest. Never calls the webhook. Never calls mock API. Its only output is the structured CBM object.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Evaluation Engine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The only component that reads both the CBM object AND the manifest. Runs Layer 1, 2, and 6 checks by comparing CBM findings against manifest requirements. Does not parse the bot export directly.</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Conversation Driver</w:t>
            </w:r>
          </w:p>
        </w:tc>
        <w:tc>
          <w:tcPr>
            <w:tcW w:type="dxa" w:w="7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Connects to the bot webhook. Reads RuntimeContext for entity values to inject. Reads manifest fieldConfigs for semanticHints. Records every turn to transcript. Never reads the CBM. Never calls mock API.</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State Inspector</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Calls the candidate's mock API. Reads RuntimeContext for expected values. Reads manifest stateAssertionConfig for field mappings. Never reads CBM. Never talks to the bot.</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Platform Connector</w:t>
            </w:r>
          </w:p>
        </w:tc>
        <w:tc>
          <w:tcPr>
            <w:tcW w:type="dxa" w:w="7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Calls Kore.ai platform APIs — batch test, analytics, NLP insights. Returns structured data. Never reads the CBM directly.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RuntimeContext</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Shared state written to disk before the webhook journey starts. Any data that one component needs to pass to another goes through RuntimeContext. Direct coupling between components is forbidden.</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Manifest</w:t>
            </w:r>
          </w:p>
        </w:tc>
        <w:tc>
          <w:tcPr>
            <w:tcW w:type="dxa" w:w="7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Configuration only. Declares requirements, weights, rules, pools, hints. Never executes logic. Never reads files.</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3 — CBM Field Map</w:t>
      </w:r>
    </w:p>
    <w:p>
      <w:pPr>
        <w:spacing w:before="60" w:after="100"/>
      </w:pPr>
      <w:r>
        <w:rPr>
          <w:rFonts w:ascii="Arial" w:cs="Arial" w:eastAsia="Arial" w:hAnsi="Arial"/>
          <w:b w:val="false"/>
          <w:bCs w:val="false"/>
          <w:i w:val="false"/>
          <w:iCs w:val="false"/>
          <w:color w:val="1E293B"/>
          <w:sz w:val="22"/>
          <w:szCs w:val="22"/>
        </w:rPr>
        <w:t xml:space="preserve">Every path confirmed by parsing a real candidate bot export (appDefinition.json, Bernado Basic). Trust these paths over Kore.ai documentation — the actual export format differs from the docs in several critical places.</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3.1  Three Parser Traps — Read Before Writing Any Parser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2"/>
              <w:bottom w:val="single" w:color="B91C1C" w:sz="1"/>
              <w:right w:val="single" w:color="B91C1C" w:sz="1"/>
            </w:tcBorders>
            <w:shd w:fill="FEE2E2" w:val="clear"/>
            <w:tcMar>
              <w:top w:type="dxa" w:w="100"/>
              <w:left w:type="dxa" w:w="150"/>
              <w:bottom w:type="dxa" w:w="100"/>
              <w:right w:type="dxa" w:w="150"/>
            </w:tcMar>
          </w:tcPr>
          <w:p>
            <w:pPr>
              <w:spacing w:before="40" w:after="40"/>
            </w:pPr>
            <w:r>
              <w:rPr>
                <w:rFonts w:ascii="Arial" w:cs="Arial" w:eastAsia="Arial" w:hAnsi="Arial"/>
                <w:b w:val="false"/>
                <w:bCs w:val="false"/>
                <w:i/>
                <w:iCs/>
                <w:color w:val="1E293B"/>
                <w:sz w:val="20"/>
                <w:szCs w:val="20"/>
              </w:rPr>
              <w:t xml:space="preserve">These three paths look obvious but are wrong. Every developer will write the incorrect version first without this warning.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 TRAP 1 — dialogGPTSettings is an ARRAY, not an object</w:t>
            </w:r>
          </w:p>
          <w:p>
            <w:pPr>
              <w:spacing w:before="16" w:after="16"/>
            </w:pPr>
            <w:r>
              <w:rPr>
                <w:rFonts w:ascii="Courier New" w:cs="Courier New" w:eastAsia="Courier New" w:hAnsi="Courier New"/>
                <w:color w:val="E2E8F0"/>
                <w:sz w:val="18"/>
                <w:szCs w:val="18"/>
              </w:rPr>
              <w:t xml:space="preserve">WRONG:   app.dialogGPTSettings?.enabled                          → undefined</w:t>
            </w:r>
          </w:p>
          <w:p>
            <w:pPr>
              <w:spacing w:before="16" w:after="16"/>
            </w:pPr>
            <w:r>
              <w:rPr>
                <w:rFonts w:ascii="Courier New" w:cs="Courier New" w:eastAsia="Courier New" w:hAnsi="Courier New"/>
                <w:color w:val="E2E8F0"/>
                <w:sz w:val="18"/>
                <w:szCs w:val="18"/>
              </w:rPr>
              <w:t xml:space="preserve">CORRECT: app.dialogGPTSettings?.[0]?.dialogGPTLLMConfig?.enable  → true/false</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TRAP 2 — FAQs are nested two levels deep</w:t>
            </w:r>
          </w:p>
          <w:p>
            <w:pPr>
              <w:spacing w:before="16" w:after="16"/>
            </w:pPr>
            <w:r>
              <w:rPr>
                <w:rFonts w:ascii="Courier New" w:cs="Courier New" w:eastAsia="Courier New" w:hAnsi="Courier New"/>
                <w:color w:val="E2E8F0"/>
                <w:sz w:val="18"/>
                <w:szCs w:val="18"/>
              </w:rPr>
              <w:t xml:space="preserve">WRONG:   app.knowledgeTasks[0].faqs                              → object, not array</w:t>
            </w:r>
          </w:p>
          <w:p>
            <w:pPr>
              <w:spacing w:before="16" w:after="16"/>
            </w:pPr>
            <w:r>
              <w:rPr>
                <w:rFonts w:ascii="Courier New" w:cs="Courier New" w:eastAsia="Courier New" w:hAnsi="Courier New"/>
                <w:color w:val="E2E8F0"/>
                <w:sz w:val="18"/>
                <w:szCs w:val="18"/>
              </w:rPr>
              <w:t xml:space="preserve">CORRECT: app.knowledgeTasks[0].faqs.faqs                         → array of FAQ objects</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TRAP 3 — Agent Node type string</w:t>
            </w:r>
          </w:p>
          <w:p>
            <w:pPr>
              <w:spacing w:before="16" w:after="16"/>
            </w:pPr>
            <w:r>
              <w:rPr>
                <w:rFonts w:ascii="Courier New" w:cs="Courier New" w:eastAsia="Courier New" w:hAnsi="Courier New"/>
                <w:color w:val="E2E8F0"/>
                <w:sz w:val="18"/>
                <w:szCs w:val="18"/>
              </w:rPr>
              <w:t xml:space="preserve">WRONG:   component.type === 'AgentNode'                          → never matches</w:t>
            </w:r>
          </w:p>
          <w:p>
            <w:pPr>
              <w:spacing w:before="16" w:after="16"/>
            </w:pPr>
            <w:r>
              <w:rPr>
                <w:rFonts w:ascii="Courier New" w:cs="Courier New" w:eastAsia="Courier New" w:hAnsi="Courier New"/>
                <w:color w:val="E2E8F0"/>
                <w:sz w:val="18"/>
                <w:szCs w:val="18"/>
              </w:rPr>
              <w:t xml:space="preserve">CORRECT: component.type === 'aiassist'                           → correct match</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3.2  CBM Object — What the Parser Must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CBM {</w:t>
            </w:r>
          </w:p>
          <w:p>
            <w:pPr>
              <w:spacing w:before="16" w:after="16"/>
            </w:pPr>
            <w:r>
              <w:rPr>
                <w:rFonts w:ascii="Courier New" w:cs="Courier New" w:eastAsia="Courier New" w:hAnsi="Courier New"/>
                <w:color w:val="E2E8F0"/>
                <w:sz w:val="18"/>
                <w:szCs w:val="18"/>
              </w:rPr>
              <w:t xml:space="preserve">  botName:               string,</w:t>
            </w:r>
          </w:p>
          <w:p>
            <w:pPr>
              <w:spacing w:before="16" w:after="16"/>
            </w:pPr>
            <w:r>
              <w:rPr>
                <w:rFonts w:ascii="Courier New" w:cs="Courier New" w:eastAsia="Courier New" w:hAnsi="Courier New"/>
                <w:color w:val="E2E8F0"/>
                <w:sz w:val="18"/>
                <w:szCs w:val="18"/>
              </w:rPr>
              <w:t xml:space="preserve">  defaultLanguage:       string,</w:t>
            </w:r>
          </w:p>
          <w:p>
            <w:pPr>
              <w:spacing w:before="16" w:after="16"/>
            </w:pPr>
            <w:r>
              <w:rPr>
                <w:rFonts w:ascii="Courier New" w:cs="Courier New" w:eastAsia="Courier New" w:hAnsi="Courier New"/>
                <w:color w:val="E2E8F0"/>
                <w:sz w:val="18"/>
                <w:szCs w:val="18"/>
              </w:rPr>
              <w:t xml:space="preserve">  supportedLanguages:    string[],</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dialogs: [{</w:t>
            </w:r>
          </w:p>
          <w:p>
            <w:pPr>
              <w:spacing w:before="16" w:after="16"/>
            </w:pPr>
            <w:r>
              <w:rPr>
                <w:rFonts w:ascii="Courier New" w:cs="Courier New" w:eastAsia="Courier New" w:hAnsi="Courier New"/>
                <w:color w:val="E2E8F0"/>
                <w:sz w:val="18"/>
                <w:szCs w:val="18"/>
              </w:rPr>
              <w:t xml:space="preserve">    refId:               string,</w:t>
            </w:r>
          </w:p>
          <w:p>
            <w:pPr>
              <w:spacing w:before="16" w:after="16"/>
            </w:pPr>
            <w:r>
              <w:rPr>
                <w:rFonts w:ascii="Courier New" w:cs="Courier New" w:eastAsia="Courier New" w:hAnsi="Courier New"/>
                <w:color w:val="E2E8F0"/>
                <w:sz w:val="18"/>
                <w:szCs w:val="18"/>
              </w:rPr>
              <w:t xml:space="preserve">    name:                string,       // resolved via componentMap from first intent node</w:t>
            </w:r>
          </w:p>
          <w:p>
            <w:pPr>
              <w:spacing w:before="16" w:after="16"/>
            </w:pPr>
            <w:r>
              <w:rPr>
                <w:rFonts w:ascii="Courier New" w:cs="Courier New" w:eastAsia="Courier New" w:hAnsi="Courier New"/>
                <w:color w:val="E2E8F0"/>
                <w:sz w:val="18"/>
                <w:szCs w:val="18"/>
              </w:rPr>
              <w:t xml:space="preserve">    nodeSequence: [{</w:t>
            </w:r>
          </w:p>
          <w:p>
            <w:pPr>
              <w:spacing w:before="16" w:after="16"/>
            </w:pPr>
            <w:r>
              <w:rPr>
                <w:rFonts w:ascii="Courier New" w:cs="Courier New" w:eastAsia="Courier New" w:hAnsi="Courier New"/>
                <w:color w:val="E2E8F0"/>
                <w:sz w:val="18"/>
                <w:szCs w:val="18"/>
              </w:rPr>
              <w:t xml:space="preserve">      position:          number,</w:t>
            </w:r>
          </w:p>
          <w:p>
            <w:pPr>
              <w:spacing w:before="16" w:after="16"/>
            </w:pPr>
            <w:r>
              <w:rPr>
                <w:rFonts w:ascii="Courier New" w:cs="Courier New" w:eastAsia="Courier New" w:hAnsi="Courier New"/>
                <w:color w:val="E2E8F0"/>
                <w:sz w:val="18"/>
                <w:szCs w:val="18"/>
              </w:rPr>
              <w:t xml:space="preserve">      type:              string,       // 'aiassist','service','message','entity', etc.</w:t>
            </w:r>
          </w:p>
          <w:p>
            <w:pPr>
              <w:spacing w:before="16" w:after="16"/>
            </w:pPr>
            <w:r>
              <w:rPr>
                <w:rFonts w:ascii="Courier New" w:cs="Courier New" w:eastAsia="Courier New" w:hAnsi="Courier New"/>
                <w:color w:val="E2E8F0"/>
                <w:sz w:val="18"/>
                <w:szCs w:val="18"/>
              </w:rPr>
              <w:t xml:space="preserve">      name:              string,</w:t>
            </w:r>
          </w:p>
          <w:p>
            <w:pPr>
              <w:spacing w:before="16" w:after="16"/>
            </w:pPr>
            <w:r>
              <w:rPr>
                <w:rFonts w:ascii="Courier New" w:cs="Courier New" w:eastAsia="Courier New" w:hAnsi="Courier New"/>
                <w:color w:val="E2E8F0"/>
                <w:sz w:val="18"/>
                <w:szCs w:val="18"/>
              </w:rPr>
              <w:t xml:space="preserve">      bookmarks:         string[],     // annotation/bookmark text if present</w:t>
            </w:r>
          </w:p>
          <w:p>
            <w:pPr>
              <w:spacing w:before="16" w:after="16"/>
            </w:pPr>
            <w:r>
              <w:rPr>
                <w:rFonts w:ascii="Courier New" w:cs="Courier New" w:eastAsia="Courier New" w:hAnsi="Courier New"/>
                <w:color w:val="E2E8F0"/>
                <w:sz w:val="18"/>
                <w:szCs w:val="18"/>
              </w:rPr>
              <w:t xml:space="preserve">      messageText:       string[],     // text content of message nodes</w:t>
            </w:r>
          </w:p>
          <w:p>
            <w:pPr>
              <w:spacing w:before="16" w:after="16"/>
            </w:pPr>
            <w:r>
              <w:rPr>
                <w:rFonts w:ascii="Courier New" w:cs="Courier New" w:eastAsia="Courier New" w:hAnsi="Courier New"/>
                <w:color w:val="E2E8F0"/>
                <w:sz w:val="18"/>
                <w:szCs w:val="18"/>
              </w:rPr>
              <w:t xml:space="preserve">      validationRules:   object[],     // entity validation config</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hasAgentNode:         boolean,</w:t>
            </w:r>
          </w:p>
          <w:p>
            <w:pPr>
              <w:spacing w:before="16" w:after="16"/>
            </w:pPr>
            <w:r>
              <w:rPr>
                <w:rFonts w:ascii="Courier New" w:cs="Courier New" w:eastAsia="Courier New" w:hAnsi="Courier New"/>
                <w:color w:val="E2E8F0"/>
                <w:sz w:val="18"/>
                <w:szCs w:val="18"/>
              </w:rPr>
              <w:t xml:space="preserve">    hasFormNode:          boolean,</w:t>
            </w:r>
          </w:p>
          <w:p>
            <w:pPr>
              <w:spacing w:before="16" w:after="16"/>
            </w:pPr>
            <w:r>
              <w:rPr>
                <w:rFonts w:ascii="Courier New" w:cs="Courier New" w:eastAsia="Courier New" w:hAnsi="Courier New"/>
                <w:color w:val="E2E8F0"/>
                <w:sz w:val="18"/>
                <w:szCs w:val="18"/>
              </w:rPr>
              <w:t xml:space="preserve">    serviceNodeCounts:   { get:number, post:number, put:number, delete:number },</w:t>
            </w:r>
          </w:p>
          <w:p>
            <w:pPr>
              <w:spacing w:before="16" w:after="16"/>
            </w:pPr>
            <w:r>
              <w:rPr>
                <w:rFonts w:ascii="Courier New" w:cs="Courier New" w:eastAsia="Courier New" w:hAnsi="Courier New"/>
                <w:color w:val="E2E8F0"/>
                <w:sz w:val="18"/>
                <w:szCs w:val="18"/>
              </w:rPr>
              <w:t xml:space="preserve">    entitiesCollected:   string[],</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faqs: [{</w:t>
            </w:r>
          </w:p>
          <w:p>
            <w:pPr>
              <w:spacing w:before="16" w:after="16"/>
            </w:pPr>
            <w:r>
              <w:rPr>
                <w:rFonts w:ascii="Courier New" w:cs="Courier New" w:eastAsia="Courier New" w:hAnsi="Courier New"/>
                <w:color w:val="E2E8F0"/>
                <w:sz w:val="18"/>
                <w:szCs w:val="18"/>
              </w:rPr>
              <w:t xml:space="preserve">    question:            string,</w:t>
            </w:r>
          </w:p>
          <w:p>
            <w:pPr>
              <w:spacing w:before="16" w:after="16"/>
            </w:pPr>
            <w:r>
              <w:rPr>
                <w:rFonts w:ascii="Courier New" w:cs="Courier New" w:eastAsia="Courier New" w:hAnsi="Courier New"/>
                <w:color w:val="E2E8F0"/>
                <w:sz w:val="18"/>
                <w:szCs w:val="18"/>
              </w:rPr>
              <w:t xml:space="preserve">    alternateQuestions:  string[],</w:t>
            </w:r>
          </w:p>
          <w:p>
            <w:pPr>
              <w:spacing w:before="16" w:after="16"/>
            </w:pPr>
            <w:r>
              <w:rPr>
                <w:rFonts w:ascii="Courier New" w:cs="Courier New" w:eastAsia="Courier New" w:hAnsi="Courier New"/>
                <w:color w:val="E2E8F0"/>
                <w:sz w:val="18"/>
                <w:szCs w:val="18"/>
              </w:rPr>
              <w:t xml:space="preserve">    answerText:          string,       // from answer[0].text</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trainingByTask:        { [taskName: string]: number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Config flags — all extracted by CBM Parser</w:t>
            </w:r>
          </w:p>
          <w:p>
            <w:pPr>
              <w:spacing w:before="16" w:after="16"/>
            </w:pPr>
            <w:r>
              <w:rPr>
                <w:rFonts w:ascii="Courier New" w:cs="Courier New" w:eastAsia="Courier New" w:hAnsi="Courier New"/>
                <w:color w:val="E2E8F0"/>
                <w:sz w:val="18"/>
                <w:szCs w:val="18"/>
              </w:rPr>
              <w:t xml:space="preserve">  dialogGPTEnabled:      boolean,      // dialogGPTSettings[0].dialogGPTLLMConfig.enable</w:t>
            </w:r>
          </w:p>
          <w:p>
            <w:pPr>
              <w:spacing w:before="16" w:after="16"/>
            </w:pPr>
            <w:r>
              <w:rPr>
                <w:rFonts w:ascii="Courier New" w:cs="Courier New" w:eastAsia="Courier New" w:hAnsi="Courier New"/>
                <w:color w:val="E2E8F0"/>
                <w:sz w:val="18"/>
                <w:szCs w:val="18"/>
              </w:rPr>
              <w:t xml:space="preserve">  piiEnabled:            boolean,      // enable_pii</w:t>
            </w:r>
          </w:p>
          <w:p>
            <w:pPr>
              <w:spacing w:before="16" w:after="16"/>
            </w:pPr>
            <w:r>
              <w:rPr>
                <w:rFonts w:ascii="Courier New" w:cs="Courier New" w:eastAsia="Courier New" w:hAnsi="Courier New"/>
                <w:color w:val="E2E8F0"/>
                <w:sz w:val="18"/>
                <w:szCs w:val="18"/>
              </w:rPr>
              <w:t xml:space="preserve">  piiPatternCount:       number,       // pii_patterns.length</w:t>
            </w:r>
          </w:p>
          <w:p>
            <w:pPr>
              <w:spacing w:before="16" w:after="16"/>
            </w:pPr>
            <w:r>
              <w:rPr>
                <w:rFonts w:ascii="Courier New" w:cs="Courier New" w:eastAsia="Courier New" w:hAnsi="Courier New"/>
                <w:color w:val="E2E8F0"/>
                <w:sz w:val="18"/>
                <w:szCs w:val="18"/>
              </w:rPr>
              <w:t xml:space="preserve">  interruptsEnabled:     boolean,      // interruptOptions.interruptsEnabled</w:t>
            </w:r>
          </w:p>
          <w:p>
            <w:pPr>
              <w:spacing w:before="16" w:after="16"/>
            </w:pPr>
            <w:r>
              <w:rPr>
                <w:rFonts w:ascii="Courier New" w:cs="Courier New" w:eastAsia="Courier New" w:hAnsi="Courier New"/>
                <w:color w:val="E2E8F0"/>
                <w:sz w:val="18"/>
                <w:szCs w:val="18"/>
              </w:rPr>
              <w:t xml:space="preserve">  amendConfigPresent:    boolean,      // amendConfig !== null</w:t>
            </w:r>
          </w:p>
          <w:p>
            <w:pPr>
              <w:spacing w:before="16" w:after="16"/>
            </w:pPr>
            <w:r>
              <w:rPr>
                <w:rFonts w:ascii="Courier New" w:cs="Courier New" w:eastAsia="Courier New" w:hAnsi="Courier New"/>
                <w:color w:val="E2E8F0"/>
                <w:sz w:val="18"/>
                <w:szCs w:val="18"/>
              </w:rPr>
              <w:t xml:space="preserve">  channelsConfigured:    string[],     // channel type strings</w:t>
            </w:r>
          </w:p>
          <w:p>
            <w:pPr>
              <w:spacing w:before="16" w:after="16"/>
            </w:pPr>
            <w:r>
              <w:rPr>
                <w:rFonts w:ascii="Courier New" w:cs="Courier New" w:eastAsia="Courier New" w:hAnsi="Courier New"/>
                <w:color w:val="E2E8F0"/>
                <w:sz w:val="18"/>
                <w:szCs w:val="18"/>
              </w:rPr>
              <w:t xml:space="preserve">  customDashboardCount:  number,</w:t>
            </w:r>
          </w:p>
          <w:p>
            <w:pPr>
              <w:spacing w:before="16" w:after="16"/>
            </w:pPr>
            <w:r>
              <w:rPr>
                <w:rFonts w:ascii="Courier New" w:cs="Courier New" w:eastAsia="Courier New" w:hAnsi="Courier New"/>
                <w:color w:val="E2E8F0"/>
                <w:sz w:val="18"/>
                <w:szCs w:val="18"/>
              </w:rPr>
              <w:t xml:space="preserve">  feedbackSurveyTypes:   string[],</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forms: [{</w:t>
            </w:r>
          </w:p>
          <w:p>
            <w:pPr>
              <w:spacing w:before="16" w:after="16"/>
            </w:pPr>
            <w:r>
              <w:rPr>
                <w:rFonts w:ascii="Courier New" w:cs="Courier New" w:eastAsia="Courier New" w:hAnsi="Courier New"/>
                <w:color w:val="E2E8F0"/>
                <w:sz w:val="18"/>
                <w:szCs w:val="18"/>
              </w:rPr>
              <w:t xml:space="preserve">    name:                string,</w:t>
            </w:r>
          </w:p>
          <w:p>
            <w:pPr>
              <w:spacing w:before="16" w:after="16"/>
            </w:pPr>
            <w:r>
              <w:rPr>
                <w:rFonts w:ascii="Courier New" w:cs="Courier New" w:eastAsia="Courier New" w:hAnsi="Courier New"/>
                <w:color w:val="E2E8F0"/>
                <w:sz w:val="18"/>
                <w:szCs w:val="18"/>
              </w:rPr>
              <w:t xml:space="preserve">    fields:              FormField[],</w:t>
            </w:r>
          </w:p>
          <w:p>
            <w:pPr>
              <w:spacing w:before="16" w:after="16"/>
            </w:pPr>
            <w:r>
              <w:rPr>
                <w:rFonts w:ascii="Courier New" w:cs="Courier New" w:eastAsia="Courier New" w:hAnsi="Courier New"/>
                <w:color w:val="E2E8F0"/>
                <w:sz w:val="18"/>
                <w:szCs w:val="18"/>
              </w:rPr>
              <w:t xml:space="preserve">    hasConditionalVisibility: boolean,</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3.3  Dialog Name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00"/>
              <w:left w:type="dxa" w:w="150"/>
              <w:bottom w:type="dxa" w:w="100"/>
              <w:right w:type="dxa" w:w="150"/>
            </w:tcMar>
          </w:tcPr>
          <w:p>
            <w:pPr>
              <w:spacing w:before="40" w:after="40"/>
            </w:pPr>
            <w:r>
              <w:rPr>
                <w:rFonts w:ascii="Arial" w:cs="Arial" w:eastAsia="Arial" w:hAnsi="Arial"/>
                <w:b w:val="false"/>
                <w:bCs w:val="false"/>
                <w:i/>
                <w:iCs/>
                <w:color w:val="1E293B"/>
                <w:sz w:val="20"/>
                <w:szCs w:val="20"/>
              </w:rPr>
              <w:t xml:space="preserve">Dialog objects do not contain a name field. The name lives on the intent component that starts the dialog. Resolution requires building a componentMap first.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 Step 1: Build componentMap once at parse start</w:t>
            </w:r>
          </w:p>
          <w:p>
            <w:pPr>
              <w:spacing w:before="16" w:after="16"/>
            </w:pPr>
            <w:r>
              <w:rPr>
                <w:rFonts w:ascii="Courier New" w:cs="Courier New" w:eastAsia="Courier New" w:hAnsi="Courier New"/>
                <w:color w:val="E2E8F0"/>
                <w:sz w:val="18"/>
                <w:szCs w:val="18"/>
              </w:rPr>
              <w:t xml:space="preserve">const componentMap = {};</w:t>
            </w:r>
          </w:p>
          <w:p>
            <w:pPr>
              <w:spacing w:before="16" w:after="16"/>
            </w:pPr>
            <w:r>
              <w:rPr>
                <w:rFonts w:ascii="Courier New" w:cs="Courier New" w:eastAsia="Courier New" w:hAnsi="Courier New"/>
                <w:color w:val="E2E8F0"/>
                <w:sz w:val="18"/>
                <w:szCs w:val="18"/>
              </w:rPr>
              <w:t xml:space="preserve">app.dialogComponents.forEach(dc =&gt; {</w:t>
            </w:r>
          </w:p>
          <w:p>
            <w:pPr>
              <w:spacing w:before="16" w:after="16"/>
            </w:pPr>
            <w:r>
              <w:rPr>
                <w:rFonts w:ascii="Courier New" w:cs="Courier New" w:eastAsia="Courier New" w:hAnsi="Courier New"/>
                <w:color w:val="E2E8F0"/>
                <w:sz w:val="18"/>
                <w:szCs w:val="18"/>
              </w:rPr>
              <w:t xml:space="preserve">  componentMap['dc-' + dc.refId] = dc;</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Step 2: Resolve each dialog's name</w:t>
            </w:r>
          </w:p>
          <w:p>
            <w:pPr>
              <w:spacing w:before="16" w:after="16"/>
            </w:pPr>
            <w:r>
              <w:rPr>
                <w:rFonts w:ascii="Courier New" w:cs="Courier New" w:eastAsia="Courier New" w:hAnsi="Courier New"/>
                <w:color w:val="E2E8F0"/>
                <w:sz w:val="18"/>
                <w:szCs w:val="18"/>
              </w:rPr>
              <w:t xml:space="preserve">app.dialogs.forEach(dialog =&gt; {</w:t>
            </w:r>
          </w:p>
          <w:p>
            <w:pPr>
              <w:spacing w:before="16" w:after="16"/>
            </w:pPr>
            <w:r>
              <w:rPr>
                <w:rFonts w:ascii="Courier New" w:cs="Courier New" w:eastAsia="Courier New" w:hAnsi="Courier New"/>
                <w:color w:val="E2E8F0"/>
                <w:sz w:val="18"/>
                <w:szCs w:val="18"/>
              </w:rPr>
              <w:t xml:space="preserve">  const firstNode  = dialog.nodes[0];</w:t>
            </w:r>
          </w:p>
          <w:p>
            <w:pPr>
              <w:spacing w:before="16" w:after="16"/>
            </w:pPr>
            <w:r>
              <w:rPr>
                <w:rFonts w:ascii="Courier New" w:cs="Courier New" w:eastAsia="Courier New" w:hAnsi="Courier New"/>
                <w:color w:val="E2E8F0"/>
                <w:sz w:val="18"/>
                <w:szCs w:val="18"/>
              </w:rPr>
              <w:t xml:space="preserve">  const component  = componentMap[firstNode.componentId];</w:t>
            </w:r>
          </w:p>
          <w:p>
            <w:pPr>
              <w:spacing w:before="16" w:after="16"/>
            </w:pPr>
            <w:r>
              <w:rPr>
                <w:rFonts w:ascii="Courier New" w:cs="Courier New" w:eastAsia="Courier New" w:hAnsi="Courier New"/>
                <w:color w:val="E2E8F0"/>
                <w:sz w:val="18"/>
                <w:szCs w:val="18"/>
              </w:rPr>
              <w:t xml:space="preserve">  const dialogName = component?.name ?? 'UNNAMED';</w:t>
            </w:r>
          </w:p>
          <w:p>
            <w:pPr>
              <w:spacing w:before="16" w:after="16"/>
            </w:pPr>
            <w:r>
              <w:rPr>
                <w:rFonts w:ascii="Courier New" w:cs="Courier New" w:eastAsia="Courier New" w:hAnsi="Courier New"/>
                <w:color w:val="E2E8F0"/>
                <w:sz w:val="18"/>
                <w:szCs w:val="18"/>
              </w:rPr>
              <w:t xml:space="preserve">  // dialogName is what Layer 1 checks against manifest.tasks[].dialogName</w:t>
            </w:r>
          </w:p>
          <w:p>
            <w:pPr>
              <w:spacing w:before="16" w:after="16"/>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3.4  Confirmed Node Types from Real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c>
          <w:tcPr>
            <w:tcW w:type="dxa" w:w="18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Type</w:t>
            </w:r>
          </w:p>
        </w:tc>
        <w:tc>
          <w:tcPr>
            <w:tcW w:type="dxa" w:w="8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Count</w:t>
            </w:r>
          </w:p>
        </w:tc>
        <w:tc>
          <w:tcPr>
            <w:tcW w:type="dxa" w:w="67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Notes</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aiassist</w:t>
            </w:r>
          </w:p>
        </w:tc>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1</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Agent Node. Required for entity collection in Booking task.</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message</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14</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Static response nodes. Message text extractable for evaluator reference.</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entity</w:t>
            </w:r>
          </w:p>
        </w:tc>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13</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Individual entity collection nodes.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service</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6</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API call nodes — GET, POST, PUT, DELETE.</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script</w:t>
            </w:r>
          </w:p>
        </w:tc>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11</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JavaScript execution nodes. Presence noted in evaluator reference.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intent</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14</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Task entry points and sub-intents.</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generativeai</w:t>
            </w:r>
          </w:p>
        </w:tc>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3</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LLM response nodes.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dialogAct</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3</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Confirmation and clarification nodes.</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form</w:t>
            </w:r>
          </w:p>
        </w:tc>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1</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Digital form node. Required for Advanced: Lost Baggage.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agentTransfer</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1</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Human handoff node.</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searchai</w:t>
            </w:r>
          </w:p>
        </w:tc>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2</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SearchAI nodes.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dynamicIntent</w:t>
            </w:r>
          </w:p>
        </w:tc>
        <w:tc>
          <w:tcPr>
            <w:tcW w:type="dxa" w:w="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1</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Dynamic intent resolution.</w:t>
            </w:r>
          </w:p>
        </w:tc>
      </w:tr>
      <w:tr>
        <w:tc>
          <w:tcPr>
            <w:tcW w:type="dxa" w:w="1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logic</w:t>
            </w:r>
          </w:p>
        </w:tc>
        <w:tc>
          <w:tcPr>
            <w:tcW w:type="dxa" w:w="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1</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Conditional branch node.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3.5  Confirmed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Endpoint</w:t>
            </w:r>
          </w:p>
        </w:tc>
        <w:tc>
          <w:tcPr>
            <w:tcW w:type="dxa" w:w="22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Node Name</w:t>
            </w:r>
          </w:p>
        </w:tc>
        <w:tc>
          <w:tcPr>
            <w:tcW w:type="dxa" w:w="49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Details</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POST /booking</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POST_Booking</w:t>
            </w:r>
          </w:p>
        </w:tc>
        <w:tc>
          <w:tcPr>
            <w:tcW w:type="dxa" w:w="4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Creates booking. Payload fields: customerName, contactNumber, fromCity, toCity, preferredDate, preferredTime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GET /booking</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Get_detaill_booking</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Retrieves bookings. Filter by contactNumber.</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PUT /booking/{id}</w:t>
            </w:r>
          </w:p>
        </w:tc>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PUT_Booking_time</w:t>
            </w:r>
          </w:p>
        </w:tc>
        <w:tc>
          <w:tcPr>
            <w:tcW w:type="dxa" w:w="4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Updates booking. ID from context.matchedItem.id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DELETE /booking/{id}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DELETE_booking</w:t>
            </w:r>
          </w:p>
        </w:tc>
        <w:tc>
          <w:tcPr>
            <w:tcW w:type="dxa" w:w="4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Deletes booking.</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3.6  FAQ Confirmed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 Confirmed path — knowledgeTasks[0].faqs is an OBJECT, not an array</w:t>
            </w:r>
          </w:p>
          <w:p>
            <w:pPr>
              <w:spacing w:before="16" w:after="16"/>
            </w:pPr>
            <w:r>
              <w:rPr>
                <w:rFonts w:ascii="Courier New" w:cs="Courier New" w:eastAsia="Courier New" w:hAnsi="Courier New"/>
                <w:color w:val="E2E8F0"/>
                <w:sz w:val="18"/>
                <w:szCs w:val="18"/>
              </w:rPr>
              <w:t xml:space="preserve">const faqs = app.knowledgeTasks[0].faqs.faqs;  // this is the array</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FAQ object shape:</w:t>
            </w:r>
          </w:p>
          <w:p>
            <w:pPr>
              <w:spacing w:before="16" w:after="16"/>
            </w:pPr>
            <w:r>
              <w:rPr>
                <w:rFonts w:ascii="Courier New" w:cs="Courier New" w:eastAsia="Courier New" w:hAnsi="Courier New"/>
                <w:color w:val="E2E8F0"/>
                <w:sz w:val="18"/>
                <w:szCs w:val="18"/>
              </w:rPr>
              <w:t xml:space="preserve">{ question: string, alternateQuestions: string[], answer: [{text: string}], faqStatus, refId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5 FAQs found in tested export. ALL had alternateQuestions: [] — zero phrasings trained.</w:t>
            </w:r>
          </w:p>
          <w:p>
            <w:pPr>
              <w:spacing w:before="16" w:after="16"/>
            </w:pPr>
            <w:r>
              <w:rPr>
                <w:rFonts w:ascii="Courier New" w:cs="Courier New" w:eastAsia="Courier New" w:hAnsi="Courier New"/>
                <w:color w:val="E2E8F0"/>
                <w:sz w:val="18"/>
                <w:szCs w:val="18"/>
              </w:rPr>
              <w:t xml:space="preserve">// Basic assessment requires minimum 2 alternates per FAQ → Layer 1 FAIL on all 5.</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4 — Dual-Pipeline Evaluation Model</w:t>
      </w:r>
    </w:p>
    <w:p>
      <w:pPr>
        <w:spacing w:before="60" w:after="100"/>
      </w:pPr>
      <w:r>
        <w:rPr>
          <w:rFonts w:ascii="Arial" w:cs="Arial" w:eastAsia="Arial" w:hAnsi="Arial"/>
          <w:b w:val="false"/>
          <w:bCs w:val="false"/>
          <w:i w:val="false"/>
          <w:iCs w:val="false"/>
          <w:color w:val="1E293B"/>
          <w:sz w:val="22"/>
          <w:szCs w:val="22"/>
        </w:rPr>
        <w:t xml:space="preserve">The two pipelines are independent. They do not communicate during execution. The Scoring Engine is the only component that sees output from both.</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4.1  Pipeline A — CBM Audit</w:t>
      </w:r>
    </w:p>
    <w:p>
      <w:pPr>
        <w:spacing w:before="60" w:after="100"/>
      </w:pPr>
      <w:r>
        <w:rPr>
          <w:rFonts w:ascii="Arial" w:cs="Arial" w:eastAsia="Arial" w:hAnsi="Arial"/>
          <w:b w:val="false"/>
          <w:bCs w:val="false"/>
          <w:i w:val="false"/>
          <w:iCs w:val="false"/>
          <w:color w:val="1E293B"/>
          <w:sz w:val="22"/>
          <w:szCs w:val="22"/>
        </w:rPr>
        <w:t xml:space="preserve">Runs against the static bot export. Produces deterministic, reproducible results. Can be re-run at any time against the same export and will produce identical output.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Item</w:t>
            </w:r>
          </w:p>
        </w:tc>
        <w:tc>
          <w:tcPr>
            <w:tcW w:type="dxa" w:w="69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Input</w:t>
            </w:r>
          </w:p>
        </w:tc>
        <w:tc>
          <w:tcPr>
            <w:tcW w:type="dxa" w:w="6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appDefinition.json from candidate's submitted ZIP</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Layer 1 — Structure</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Required node types present per dialog. FAQ structural checks. Training utterance counts. Entity validation rule presence.</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Layer 2 — Blueprint</w:t>
            </w:r>
          </w:p>
        </w:tc>
        <w:tc>
          <w:tcPr>
            <w:tcW w:type="dxa" w:w="6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Dialog flow sequences match manifest-declared blueprints. Subsequence matching — not exact match.</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Layer 6 — Compliance</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CBM config flags compared against manifest compliance rules. DialogGPT: requiredState enabled. PII: requiredState enabled (Advanced). Languages: required languages present. Channels: required channel configured.</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Output</w:t>
            </w:r>
          </w:p>
        </w:tc>
        <w:tc>
          <w:tcPr>
            <w:tcW w:type="dxa" w:w="6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cbm_results.json — one result block per task + one compliance block</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Evaluator Reference</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Full node sequence per dialog extracted and stored for display alongside webhook results</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4.2  Pipeline B — Webhook Journey</w:t>
      </w:r>
    </w:p>
    <w:p>
      <w:pPr>
        <w:spacing w:before="60" w:after="100"/>
      </w:pPr>
      <w:r>
        <w:rPr>
          <w:rFonts w:ascii="Arial" w:cs="Arial" w:eastAsia="Arial" w:hAnsi="Arial"/>
          <w:b w:val="false"/>
          <w:bCs w:val="false"/>
          <w:i w:val="false"/>
          <w:iCs w:val="false"/>
          <w:color w:val="1E293B"/>
          <w:sz w:val="22"/>
          <w:szCs w:val="22"/>
        </w:rPr>
        <w:t xml:space="preserve">Runs against the live bot. Results depend on bot behaviour at the time of evaluation. Stateful — entity values persist across tasks.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Item</w:t>
            </w:r>
          </w:p>
        </w:tc>
        <w:tc>
          <w:tcPr>
            <w:tcW w:type="dxa" w:w="69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Input</w:t>
            </w:r>
          </w:p>
        </w:tc>
        <w:tc>
          <w:tcPr>
            <w:tcW w:type="dxa" w:w="6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Webhook URL from candidate submission + manifest task config + RuntimeContext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Task 1</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Welcome message check</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Task 2</w:t>
            </w:r>
          </w:p>
        </w:tc>
        <w:tc>
          <w:tcPr>
            <w:tcW w:type="dxa" w:w="6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Booking 1 (happy path) + Booking 2 (amendment edge case) + State Inspector API checks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Task 3</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Retrieve using Booking 1 contact number + edge case with invalid number</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Task 4</w:t>
            </w:r>
          </w:p>
        </w:tc>
        <w:tc>
          <w:tcPr>
            <w:tcW w:type="dxa" w:w="6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Modify Booking 1 + Cancel Booking 2 + State Inspector API checks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Task 5</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FAQ probe + Platform Connector NLP analytics</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Output</w:t>
            </w:r>
          </w:p>
        </w:tc>
        <w:tc>
          <w:tcPr>
            <w:tcW w:type="dxa" w:w="6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webhook_results.json — transcript per scenario + evidence cards + driver diagnostics</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4.3  Scoring Engine — Merging the Two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 Scoring Engine reads both result files</w:t>
            </w:r>
          </w:p>
          <w:p>
            <w:pPr>
              <w:spacing w:before="16" w:after="16"/>
            </w:pPr>
            <w:r>
              <w:rPr>
                <w:rFonts w:ascii="Courier New" w:cs="Courier New" w:eastAsia="Courier New" w:hAnsi="Courier New"/>
                <w:color w:val="E2E8F0"/>
                <w:sz w:val="18"/>
                <w:szCs w:val="18"/>
              </w:rPr>
              <w:t xml:space="preserve">const cbmResults     = readJSON('cbm_results.json');</w:t>
            </w:r>
          </w:p>
          <w:p>
            <w:pPr>
              <w:spacing w:before="16" w:after="16"/>
            </w:pPr>
            <w:r>
              <w:rPr>
                <w:rFonts w:ascii="Courier New" w:cs="Courier New" w:eastAsia="Courier New" w:hAnsi="Courier New"/>
                <w:color w:val="E2E8F0"/>
                <w:sz w:val="18"/>
                <w:szCs w:val="18"/>
              </w:rPr>
              <w:t xml:space="preserve">const webhookResults = readJSON('webhook_results.json');</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Per-task score = weighted average of CBM score and webhook score</w:t>
            </w:r>
          </w:p>
          <w:p>
            <w:pPr>
              <w:spacing w:before="16" w:after="16"/>
            </w:pPr>
            <w:r>
              <w:rPr>
                <w:rFonts w:ascii="Courier New" w:cs="Courier New" w:eastAsia="Courier New" w:hAnsi="Courier New"/>
                <w:color w:val="E2E8F0"/>
                <w:sz w:val="18"/>
                <w:szCs w:val="18"/>
              </w:rPr>
              <w:t xml:space="preserve">// Weights are manifest-configurable per task</w:t>
            </w:r>
          </w:p>
          <w:p>
            <w:pPr>
              <w:spacing w:before="16" w:after="16"/>
            </w:pPr>
            <w:r>
              <w:rPr>
                <w:rFonts w:ascii="Courier New" w:cs="Courier New" w:eastAsia="Courier New" w:hAnsi="Courier New"/>
                <w:color w:val="E2E8F0"/>
                <w:sz w:val="18"/>
                <w:szCs w:val="18"/>
              </w:rPr>
              <w:t xml:space="preserve">// Example Task 2:</w:t>
            </w:r>
          </w:p>
          <w:p>
            <w:pPr>
              <w:spacing w:before="16" w:after="16"/>
            </w:pPr>
            <w:r>
              <w:rPr>
                <w:rFonts w:ascii="Courier New" w:cs="Courier New" w:eastAsia="Courier New" w:hAnsi="Courier New"/>
                <w:color w:val="E2E8F0"/>
                <w:sz w:val="18"/>
                <w:szCs w:val="18"/>
              </w:rPr>
              <w:t xml:space="preserve">task2Score = (cbmResults.task2.score * manifest.tasks.task2.cbmWeight)</w:t>
            </w:r>
          </w:p>
          <w:p>
            <w:pPr>
              <w:spacing w:before="16" w:after="16"/>
            </w:pPr>
            <w:r>
              <w:rPr>
                <w:rFonts w:ascii="Courier New" w:cs="Courier New" w:eastAsia="Courier New" w:hAnsi="Courier New"/>
                <w:color w:val="E2E8F0"/>
                <w:sz w:val="18"/>
                <w:szCs w:val="18"/>
              </w:rPr>
              <w:t xml:space="preserve">           + (webhookResults.task2.score * manifest.tasks.task2.webhookWeight);</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Layer 6 compliance is CBM-only — not averaged with webhook</w:t>
            </w:r>
          </w:p>
          <w:p>
            <w:pPr>
              <w:spacing w:before="16" w:after="16"/>
            </w:pPr>
            <w:r>
              <w:rPr>
                <w:rFonts w:ascii="Courier New" w:cs="Courier New" w:eastAsia="Courier New" w:hAnsi="Courier New"/>
                <w:color w:val="E2E8F0"/>
                <w:sz w:val="18"/>
                <w:szCs w:val="18"/>
              </w:rPr>
              <w:t xml:space="preserve">// A compliance FAIL does not automatically fail the whole evaluation</w:t>
            </w:r>
          </w:p>
          <w:p>
            <w:pPr>
              <w:spacing w:before="16" w:after="16"/>
            </w:pPr>
            <w:r>
              <w:rPr>
                <w:rFonts w:ascii="Courier New" w:cs="Courier New" w:eastAsia="Courier New" w:hAnsi="Courier New"/>
                <w:color w:val="E2E8F0"/>
                <w:sz w:val="18"/>
                <w:szCs w:val="18"/>
              </w:rPr>
              <w:t xml:space="preserve">// unless manifest.complianceChecks[n].critical === true</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5 — Per-Task Specification</w:t>
      </w:r>
    </w:p>
    <w:p>
      <w:pPr>
        <w:spacing w:before="60" w:after="100"/>
      </w:pPr>
      <w:r>
        <w:rPr>
          <w:rFonts w:ascii="Arial" w:cs="Arial" w:eastAsia="Arial" w:hAnsi="Arial"/>
          <w:b w:val="false"/>
          <w:bCs w:val="false"/>
          <w:i w:val="false"/>
          <w:iCs w:val="false"/>
          <w:color w:val="1E293B"/>
          <w:sz w:val="22"/>
          <w:szCs w:val="22"/>
        </w:rPr>
        <w:t xml:space="preserve">Each task is evaluated identically in structure: CBM check + Webhook check. Results from both are always shown side by side in the dashboard. The CBM Evaluator Reference Panel is always visible alongside webhook results — not on demand.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E8F8F6" w:val="clear"/>
            <w:tcMar>
              <w:top w:type="dxa" w:w="100"/>
              <w:left w:type="dxa" w:w="150"/>
              <w:bottom w:type="dxa" w:w="100"/>
              <w:right w:type="dxa" w:w="150"/>
            </w:tcMar>
          </w:tcPr>
          <w:p>
            <w:pPr>
              <w:spacing w:before="40" w:after="40"/>
            </w:pPr>
            <w:r>
              <w:rPr>
                <w:rFonts w:ascii="Arial" w:cs="Arial" w:eastAsia="Arial" w:hAnsi="Arial"/>
                <w:b w:val="false"/>
                <w:bCs w:val="false"/>
                <w:i/>
                <w:iCs/>
                <w:color w:val="1E293B"/>
                <w:sz w:val="20"/>
                <w:szCs w:val="20"/>
              </w:rPr>
              <w:t xml:space="preserve">The Evaluator Reference Panel (node sequence, message text, bookmarks, validation rules) is ALWAYS shown for every task alongside the webhook results. It is for the evaluator's context. It does not auto-score anything. Auto-scoring comes only from the declared requiredNodeTypes and requiredEntities checks.</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Task 1 — Welcome Message</w:t>
      </w:r>
    </w:p>
    <w:p>
      <w:pPr>
        <w:spacing w:before="200" w:after="80"/>
      </w:pPr>
      <w:r>
        <w:rPr>
          <w:rFonts w:ascii="Arial" w:cs="Arial" w:eastAsia="Arial" w:hAnsi="Arial"/>
          <w:b/>
          <w:bCs/>
          <w:i w:val="false"/>
          <w:iCs w:val="false"/>
          <w:color w:val="0D9488"/>
          <w:sz w:val="22"/>
          <w:szCs w:val="22"/>
        </w:rPr>
        <w:t xml:space="preserve">CBM Check</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Check if a dialog exists whose name matches manifest.tasks.task1.dialogName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dialogNamePolicy: 'contains' recommended (not 'exact') — candidates may use different naming</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Extract message node text from the welcome dialog</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If dialog not found: flag as 'Welcome dialog name not matched in CBM — may be named differently'. This is INFORMATIONAL. It does not auto-fail.</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Evaluator Reference Panel: show whatever dialog was found (or closest match), its node sequence, message content</w:t>
      </w:r>
    </w:p>
    <w:p>
      <w:pPr>
        <w:spacing w:before="60" w:after="0"/>
      </w:pPr>
      <w:r>
        <w:t xml:space="preserve"/>
      </w:r>
    </w:p>
    <w:p>
      <w:pPr>
        <w:spacing w:before="200" w:after="80"/>
      </w:pPr>
      <w:r>
        <w:rPr>
          <w:rFonts w:ascii="Arial" w:cs="Arial" w:eastAsia="Arial" w:hAnsi="Arial"/>
          <w:b/>
          <w:bCs/>
          <w:i w:val="false"/>
          <w:iCs w:val="false"/>
          <w:color w:val="0D9488"/>
          <w:sz w:val="22"/>
          <w:szCs w:val="22"/>
        </w:rPr>
        <w:t xml:space="preserve">Webhook Check</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Connect to webhook. LLM generates opening message OR manifest.conversationStarter fallback used.</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Record bot's first response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Assert: bot's first message contains required greeting text (semantic match against manifest.tasks.task1.requiredGreetingText)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Assert: bot's first message lists available tasks (keyword check against manifest.tasks.task1.requiredMenuItems)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Evidence: full transcript of opening exchange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00"/>
              <w:left w:type="dxa" w:w="150"/>
              <w:bottom w:type="dxa" w:w="100"/>
              <w:right w:type="dxa" w:w="150"/>
            </w:tcMar>
          </w:tcPr>
          <w:p>
            <w:pPr>
              <w:spacing w:before="40" w:after="40"/>
            </w:pPr>
            <w:r>
              <w:rPr>
                <w:rFonts w:ascii="Arial" w:cs="Arial" w:eastAsia="Arial" w:hAnsi="Arial"/>
                <w:b w:val="false"/>
                <w:bCs w:val="false"/>
                <w:i/>
                <w:iCs/>
                <w:color w:val="1E293B"/>
                <w:sz w:val="20"/>
                <w:szCs w:val="20"/>
              </w:rPr>
              <w:t xml:space="preserve">Important: if the welcome dialog is NOT found in CBM but the bot DOES send the correct welcome on webhook — both findings are shown side by side. The evaluator sees: 'CBM: welcome dialog not matched by name | Webhook: bot sent correct welcome message.' The evaluator judges the appropriate deduction, if any. The system does not auto-fail on CBM name mismatch alone.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Task 2 — Book Appointment / Book a Flight</w:t>
      </w:r>
    </w:p>
    <w:p>
      <w:pPr>
        <w:spacing w:before="200" w:after="80"/>
      </w:pPr>
      <w:r>
        <w:rPr>
          <w:rFonts w:ascii="Arial" w:cs="Arial" w:eastAsia="Arial" w:hAnsi="Arial"/>
          <w:b/>
          <w:bCs/>
          <w:i w:val="false"/>
          <w:iCs w:val="false"/>
          <w:color w:val="0D9488"/>
          <w:sz w:val="22"/>
          <w:szCs w:val="22"/>
        </w:rPr>
        <w:t xml:space="preserve">CBM Check</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Verify booking dialog exists in CBM by name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Evaluator Reference Panel: full node sequence — type, name, message text, validation rules, bookmarks in order</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Agent Node (type: aiassist) present → required</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POST service node present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required entities present (from manifest.tasks.task2.requiredEntities)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validation rules present on contactNumber, preferredDate entities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Prompt node present (for booking summary display)</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exit scenario configured on Agent Node</w:t>
      </w:r>
    </w:p>
    <w:p>
      <w:pPr>
        <w:spacing w:before="60" w:after="0"/>
      </w:pPr>
      <w:r>
        <w:t xml:space="preserve"/>
      </w:r>
    </w:p>
    <w:p>
      <w:pPr>
        <w:spacing w:before="200" w:after="80"/>
      </w:pPr>
      <w:r>
        <w:rPr>
          <w:rFonts w:ascii="Arial" w:cs="Arial" w:eastAsia="Arial" w:hAnsi="Arial"/>
          <w:b/>
          <w:bCs/>
          <w:i w:val="false"/>
          <w:iCs w:val="false"/>
          <w:color w:val="0D9488"/>
          <w:sz w:val="22"/>
          <w:szCs w:val="22"/>
        </w:rPr>
        <w:t xml:space="preserve">Webhook Check — Booking 1 (Happy Path)</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LLM initiates booking conversation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Driver injects entity values from RuntimeContext using Intent-Reactive Injection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All entities collected — driver follows bot guidance, does not assume order</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Bot presents booking summary — driver confirms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Booking 1 entity values cached to RuntimeContext: Booking1.patientName, Booking1.contactNumber, etc.</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State Inspector: GET mock API → find record matching Booking1.contactNumber → assert all field values match RuntimeContext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Evidence Card: 'Booking 1 Confirmed in Database — [full details]'</w:t>
      </w:r>
    </w:p>
    <w:p>
      <w:pPr>
        <w:spacing w:before="60" w:after="0"/>
      </w:pPr>
      <w:r>
        <w:t xml:space="preserve"/>
      </w:r>
    </w:p>
    <w:p>
      <w:pPr>
        <w:spacing w:before="200" w:after="80"/>
      </w:pPr>
      <w:r>
        <w:rPr>
          <w:rFonts w:ascii="Arial" w:cs="Arial" w:eastAsia="Arial" w:hAnsi="Arial"/>
          <w:b/>
          <w:bCs/>
          <w:i w:val="false"/>
          <w:iCs w:val="false"/>
          <w:color w:val="0D9488"/>
          <w:sz w:val="22"/>
          <w:szCs w:val="22"/>
        </w:rPr>
        <w:t xml:space="preserve">Webhook Check — Booking 2 (Amendment Edge Case)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Fresh session. New entity values selected from RuntimeContext pool (different from Booking 1)</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Begin booking conversation normally</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Before bot requests confirmation: driver sends amendment utterance</w:t>
      </w:r>
    </w:p>
    <w:p>
      <w:pPr>
        <w:pStyle w:val="ListParagraph"/>
        <w:numPr>
          <w:ilvl w:val="0"/>
          <w:numId w:val="2"/>
        </w:numPr>
        <w:spacing w:before="40" w:after="55"/>
      </w:pPr>
      <w:r>
        <w:rPr>
          <w:rFonts w:ascii="Arial" w:cs="Arial" w:eastAsia="Arial" w:hAnsi="Arial"/>
          <w:b/>
          <w:bCs/>
          <w:color w:val="1E293B"/>
          <w:sz w:val="22"/>
          <w:szCs w:val="22"/>
        </w:rPr>
        <w:t xml:space="preserve">Amendment utterance example: </w:t>
      </w:r>
      <w:r>
        <w:rPr>
          <w:rFonts w:ascii="Arial" w:cs="Arial" w:eastAsia="Arial" w:hAnsi="Arial"/>
          <w:color w:val="1E293B"/>
          <w:sz w:val="22"/>
          <w:szCs w:val="22"/>
        </w:rPr>
        <w:t xml:space="preserve">'Actually, change the contact number to [amendedValue]'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amendedValue selected from manifest.tasks.task2.amendmentConfig.amendedValuePool</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Driver continues — bot should acknowledge the change and proceed with amended value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Booking 2 cached: Booking2.contactNumber = amendedValue (not original)</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State Inspector: GET mock API → verify Booking 2 record shows amendedValue, not original</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Evidence Card: 'Booking 2 Confirmed — Amendment Applied: contactNumber changed from [original] to [amended]'</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Co-referencing test: at one turn, driver provides two entity values in a single response — check bot captures both</w:t>
      </w:r>
    </w:p>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Task 3 — Get Appointment / Retrieve Booking Details</w:t>
      </w:r>
    </w:p>
    <w:p>
      <w:pPr>
        <w:spacing w:before="200" w:after="80"/>
      </w:pPr>
      <w:r>
        <w:rPr>
          <w:rFonts w:ascii="Arial" w:cs="Arial" w:eastAsia="Arial" w:hAnsi="Arial"/>
          <w:b/>
          <w:bCs/>
          <w:i w:val="false"/>
          <w:iCs w:val="false"/>
          <w:color w:val="0D9488"/>
          <w:sz w:val="22"/>
          <w:szCs w:val="22"/>
        </w:rPr>
        <w:t xml:space="preserve">CBM Check</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Verify retrieval dialog exists in CBM</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Evaluator Reference Panel: node sequence, messages, entity rules, bookmarks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GET service node present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contactNumber entity node present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confirmation step present (user confirms number before lookup)</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'not found' message node present</w:t>
      </w:r>
    </w:p>
    <w:p>
      <w:pPr>
        <w:spacing w:before="60" w:after="0"/>
      </w:pPr>
      <w:r>
        <w:t xml:space="preserve"/>
      </w:r>
    </w:p>
    <w:p>
      <w:pPr>
        <w:spacing w:before="200" w:after="80"/>
      </w:pPr>
      <w:r>
        <w:rPr>
          <w:rFonts w:ascii="Arial" w:cs="Arial" w:eastAsia="Arial" w:hAnsi="Arial"/>
          <w:b/>
          <w:bCs/>
          <w:i w:val="false"/>
          <w:iCs w:val="false"/>
          <w:color w:val="0D9488"/>
          <w:sz w:val="22"/>
          <w:szCs w:val="22"/>
        </w:rPr>
        <w:t xml:space="preserve">Webhook Check — Happy Path</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LLM initiates retrieval conversation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When bot asks for contact number: inject Booking1.contactNumber from RuntimeContext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Bot confirms number — driver confirms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Bot returns appointment details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Assert: returned details match Booking1 values in RuntimeContext field by field</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Assert: returned details match mock API record</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Evidence: transcript + comparison table of RuntimeContext values vs bot response</w:t>
      </w:r>
    </w:p>
    <w:p>
      <w:pPr>
        <w:spacing w:before="60" w:after="0"/>
      </w:pPr>
      <w:r>
        <w:t xml:space="preserve"/>
      </w:r>
    </w:p>
    <w:p>
      <w:pPr>
        <w:spacing w:before="200" w:after="80"/>
      </w:pPr>
      <w:r>
        <w:rPr>
          <w:rFonts w:ascii="Arial" w:cs="Arial" w:eastAsia="Arial" w:hAnsi="Arial"/>
          <w:b/>
          <w:bCs/>
          <w:i w:val="false"/>
          <w:iCs w:val="false"/>
          <w:color w:val="0D9488"/>
          <w:sz w:val="22"/>
          <w:szCs w:val="22"/>
        </w:rPr>
        <w:t xml:space="preserve">Webhook Check — Edge Case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Fresh session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Inject invalid number from manifest.tasks.task3.negativeTests.invalidContactNumbers pool</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Assert: bot responds with not-found or error message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Assert: bot offers re-entry option (if manifest.tasks.task3.requiresReEntryPrompt: true)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Evidence: transcript showing graceful error handling</w:t>
      </w:r>
    </w:p>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Task 4 — Modify Appointment Details</w:t>
      </w:r>
    </w:p>
    <w:p>
      <w:pPr>
        <w:spacing w:before="200" w:after="80"/>
      </w:pPr>
      <w:r>
        <w:rPr>
          <w:rFonts w:ascii="Arial" w:cs="Arial" w:eastAsia="Arial" w:hAnsi="Arial"/>
          <w:b/>
          <w:bCs/>
          <w:i w:val="false"/>
          <w:iCs w:val="false"/>
          <w:color w:val="0D9488"/>
          <w:sz w:val="22"/>
          <w:szCs w:val="22"/>
        </w:rPr>
        <w:t xml:space="preserve">CBM Check</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Verify modify dialog exists in CBM</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Evaluator Reference Panel: node sequence, messages, entity rules, bookmarks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GET service node present (retrieve before modify)</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PUT or PATCH service node present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confirmation step present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DELETE service node present (for cancellation)</w:t>
      </w:r>
    </w:p>
    <w:p>
      <w:pPr>
        <w:spacing w:before="60" w:after="0"/>
      </w:pPr>
      <w:r>
        <w:t xml:space="preserve"/>
      </w:r>
    </w:p>
    <w:p>
      <w:pPr>
        <w:spacing w:before="200" w:after="80"/>
      </w:pPr>
      <w:r>
        <w:rPr>
          <w:rFonts w:ascii="Arial" w:cs="Arial" w:eastAsia="Arial" w:hAnsi="Arial"/>
          <w:b/>
          <w:bCs/>
          <w:i w:val="false"/>
          <w:iCs w:val="false"/>
          <w:color w:val="0D9488"/>
          <w:sz w:val="22"/>
          <w:szCs w:val="22"/>
        </w:rPr>
        <w:t xml:space="preserve">Webhook Check — Modify Booking 1</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LLM initiates modification conversation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Inject Booking1.contactNumber when bot asks for identifier</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Bot retrieves and displays Booking 1 — verify details match RuntimeContext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Driver selects a field to modify from manifest.tasks.task4.modifiableFields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Inject new value from manifest.tasks.task4.modifiedValuePool</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Complete modification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State Inspector: GET mock API → verify Booking 1 record shows modified value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Evidence Card: 'Modification Confirmed — [field] updated from [old] to [new]'</w:t>
      </w:r>
    </w:p>
    <w:p>
      <w:pPr>
        <w:spacing w:before="60" w:after="0"/>
      </w:pPr>
      <w:r>
        <w:t xml:space="preserve"/>
      </w:r>
    </w:p>
    <w:p>
      <w:pPr>
        <w:spacing w:before="200" w:after="80"/>
      </w:pPr>
      <w:r>
        <w:rPr>
          <w:rFonts w:ascii="Arial" w:cs="Arial" w:eastAsia="Arial" w:hAnsi="Arial"/>
          <w:b/>
          <w:bCs/>
          <w:i w:val="false"/>
          <w:iCs w:val="false"/>
          <w:color w:val="0D9488"/>
          <w:sz w:val="22"/>
          <w:szCs w:val="22"/>
        </w:rPr>
        <w:t xml:space="preserve">Webhook Check — Cancel Booking 2</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LLM initiates cancellation conversation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Inject Booking2.contactNumber (the amended number) from RuntimeContext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Bot retrieves Booking 2 — driver confirms cancellation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State Inspector: GET mock API → verify Booking 2 record no longer exists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Evidence Card: 'Cancellation Confirmed — Booking 2 record deleted from database'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If record still exists: Evidence Card red — 'Cancellation FAILED — record still present in database'</w:t>
      </w:r>
    </w:p>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Task 5 — FAQs</w:t>
      </w:r>
    </w:p>
    <w:p>
      <w:pPr>
        <w:spacing w:before="200" w:after="80"/>
      </w:pPr>
      <w:r>
        <w:rPr>
          <w:rFonts w:ascii="Arial" w:cs="Arial" w:eastAsia="Arial" w:hAnsi="Arial"/>
          <w:b/>
          <w:bCs/>
          <w:i w:val="false"/>
          <w:iCs w:val="false"/>
          <w:color w:val="0D9488"/>
          <w:sz w:val="22"/>
          <w:szCs w:val="22"/>
        </w:rPr>
        <w:t xml:space="preserve">CBM Check</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Extract all FAQs from CBM via knowledgeTasks[0].faqs.faqs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Evaluator Reference Panel: display ALL FAQs — question, alternate question count, answer text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each required FAQ from manifest present in CBM (semantic match &gt;= 0.80)</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each FAQ has &gt;= manifest.tasks.task5.minAlternateQuestions alternate phrasings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Auto-check: answer text contains manifest-declared required keywords</w:t>
      </w:r>
    </w:p>
    <w:p>
      <w:pPr>
        <w:spacing w:before="60" w:after="0"/>
      </w:pPr>
      <w:r>
        <w:t xml:space="preserve"/>
      </w:r>
    </w:p>
    <w:p>
      <w:pPr>
        <w:spacing w:before="200" w:after="80"/>
      </w:pPr>
      <w:r>
        <w:rPr>
          <w:rFonts w:ascii="Arial" w:cs="Arial" w:eastAsia="Arial" w:hAnsi="Arial"/>
          <w:b/>
          <w:bCs/>
          <w:i w:val="false"/>
          <w:iCs w:val="false"/>
          <w:color w:val="0D9488"/>
          <w:sz w:val="22"/>
          <w:szCs w:val="22"/>
        </w:rPr>
        <w:t xml:space="preserve">Webhook Check — FAQ Probe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For each FAQ in manifest.tasks.task5.requiredFAQs: send primary question to bot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Record bot's response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LLM scores response against groundTruth (semantic similarity threshold: 0.80 default, manifest-configurable)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Send each alternate question — verify consistent response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Evidence: full transcript of all FAQ exchanges with similarity scores</w:t>
      </w:r>
    </w:p>
    <w:p>
      <w:pPr>
        <w:spacing w:before="60" w:after="0"/>
      </w:pPr>
      <w:r>
        <w:t xml:space="preserve"/>
      </w:r>
    </w:p>
    <w:p>
      <w:pPr>
        <w:spacing w:before="200" w:after="80"/>
      </w:pPr>
      <w:r>
        <w:rPr>
          <w:rFonts w:ascii="Arial" w:cs="Arial" w:eastAsia="Arial" w:hAnsi="Arial"/>
          <w:b/>
          <w:bCs/>
          <w:i w:val="false"/>
          <w:iCs w:val="false"/>
          <w:color w:val="0D9488"/>
          <w:sz w:val="22"/>
          <w:szCs w:val="22"/>
        </w:rPr>
        <w:t xml:space="preserve">Platform Connector — NLP Analytics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Call Kore.ai Analytics API for NLP engine breakdown per FAQ session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Show which engine handled the FAQ: ML, KG (Knowledge Graph), or Ranking and Resolver</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NLP Evidence Card: 'FAQ handled by Knowledge Graph engine — confidence: 0.94'</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This replaces the screenshot of the debug window that was previously required</w:t>
      </w:r>
    </w:p>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6 — Stateful Webhook Journey</w:t>
      </w:r>
    </w:p>
    <w:p>
      <w:pPr>
        <w:spacing w:before="60" w:after="100"/>
      </w:pPr>
      <w:r>
        <w:rPr>
          <w:rFonts w:ascii="Arial" w:cs="Arial" w:eastAsia="Arial" w:hAnsi="Arial"/>
          <w:b w:val="false"/>
          <w:bCs w:val="false"/>
          <w:i w:val="false"/>
          <w:iCs w:val="false"/>
          <w:color w:val="1E293B"/>
          <w:sz w:val="22"/>
          <w:szCs w:val="22"/>
        </w:rPr>
        <w:t xml:space="preserve">The webhook journey is stateful. Entity values from Task 2 are reused in Tasks 3 and 4. This mirrors how a human QA tester walks through the system and prevents unfair cascade failures where Task 3 fails because Task 2 had a problem unrelated to Task 3's capabilities.</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6.1  RuntimeContext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 Written to disk before webhook journey starts</w:t>
            </w:r>
          </w:p>
          <w:p>
            <w:pPr>
              <w:spacing w:before="16" w:after="16"/>
            </w:pPr>
            <w:r>
              <w:rPr>
                <w:rFonts w:ascii="Courier New" w:cs="Courier New" w:eastAsia="Courier New" w:hAnsi="Courier New"/>
                <w:color w:val="E2E8F0"/>
                <w:sz w:val="18"/>
                <w:szCs w:val="18"/>
              </w:rPr>
              <w:t xml:space="preserve">// Path: data/submissions/{submissionId}/runtime_context.json</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submissionId:      string,</w:t>
            </w:r>
          </w:p>
          <w:p>
            <w:pPr>
              <w:spacing w:before="16" w:after="16"/>
            </w:pPr>
            <w:r>
              <w:rPr>
                <w:rFonts w:ascii="Courier New" w:cs="Courier New" w:eastAsia="Courier New" w:hAnsi="Courier New"/>
                <w:color w:val="E2E8F0"/>
                <w:sz w:val="18"/>
                <w:szCs w:val="18"/>
              </w:rPr>
              <w:t xml:space="preserve">  timestamp:         ISO8601,</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booking1: {</w:t>
            </w:r>
          </w:p>
          <w:p>
            <w:pPr>
              <w:spacing w:before="16" w:after="16"/>
            </w:pPr>
            <w:r>
              <w:rPr>
                <w:rFonts w:ascii="Courier New" w:cs="Courier New" w:eastAsia="Courier New" w:hAnsi="Courier New"/>
                <w:color w:val="E2E8F0"/>
                <w:sz w:val="18"/>
                <w:szCs w:val="18"/>
              </w:rPr>
              <w:t xml:space="preserve">    patientName:     string,   // selected from manifest pool</w:t>
            </w:r>
          </w:p>
          <w:p>
            <w:pPr>
              <w:spacing w:before="16" w:after="16"/>
            </w:pPr>
            <w:r>
              <w:rPr>
                <w:rFonts w:ascii="Courier New" w:cs="Courier New" w:eastAsia="Courier New" w:hAnsi="Courier New"/>
                <w:color w:val="E2E8F0"/>
                <w:sz w:val="18"/>
                <w:szCs w:val="18"/>
              </w:rPr>
              <w:t xml:space="preserve">    contactNumber:   string,</w:t>
            </w:r>
          </w:p>
          <w:p>
            <w:pPr>
              <w:spacing w:before="16" w:after="16"/>
            </w:pPr>
            <w:r>
              <w:rPr>
                <w:rFonts w:ascii="Courier New" w:cs="Courier New" w:eastAsia="Courier New" w:hAnsi="Courier New"/>
                <w:color w:val="E2E8F0"/>
                <w:sz w:val="18"/>
                <w:szCs w:val="18"/>
              </w:rPr>
              <w:t xml:space="preserve">    preferredDate:   string,</w:t>
            </w:r>
          </w:p>
          <w:p>
            <w:pPr>
              <w:spacing w:before="16" w:after="16"/>
            </w:pPr>
            <w:r>
              <w:rPr>
                <w:rFonts w:ascii="Courier New" w:cs="Courier New" w:eastAsia="Courier New" w:hAnsi="Courier New"/>
                <w:color w:val="E2E8F0"/>
                <w:sz w:val="18"/>
                <w:szCs w:val="18"/>
              </w:rPr>
              <w:t xml:space="preserve">    preferredTime:   string,</w:t>
            </w:r>
          </w:p>
          <w:p>
            <w:pPr>
              <w:spacing w:before="16" w:after="16"/>
            </w:pPr>
            <w:r>
              <w:rPr>
                <w:rFonts w:ascii="Courier New" w:cs="Courier New" w:eastAsia="Courier New" w:hAnsi="Courier New"/>
                <w:color w:val="E2E8F0"/>
                <w:sz w:val="18"/>
                <w:szCs w:val="18"/>
              </w:rPr>
              <w:t xml:space="preserve">    // ... all entities for this assessment type</w:t>
            </w:r>
          </w:p>
          <w:p>
            <w:pPr>
              <w:spacing w:before="16" w:after="16"/>
            </w:pPr>
            <w:r>
              <w:rPr>
                <w:rFonts w:ascii="Courier New" w:cs="Courier New" w:eastAsia="Courier New" w:hAnsi="Courier New"/>
                <w:color w:val="E2E8F0"/>
                <w:sz w:val="18"/>
                <w:szCs w:val="18"/>
              </w:rPr>
              <w:t xml:space="preserve">    apiRecordId:     string|null,  // populated after State Inspector confirms</w:t>
            </w:r>
          </w:p>
          <w:p>
            <w:pPr>
              <w:spacing w:before="16" w:after="16"/>
            </w:pPr>
            <w:r>
              <w:rPr>
                <w:rFonts w:ascii="Courier New" w:cs="Courier New" w:eastAsia="Courier New" w:hAnsi="Courier New"/>
                <w:color w:val="E2E8F0"/>
                <w:sz w:val="18"/>
                <w:szCs w:val="18"/>
              </w:rPr>
              <w:t xml:space="preserve">    confirmed:       boolean,</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booking2: {</w:t>
            </w:r>
          </w:p>
          <w:p>
            <w:pPr>
              <w:spacing w:before="16" w:after="16"/>
            </w:pPr>
            <w:r>
              <w:rPr>
                <w:rFonts w:ascii="Courier New" w:cs="Courier New" w:eastAsia="Courier New" w:hAnsi="Courier New"/>
                <w:color w:val="E2E8F0"/>
                <w:sz w:val="18"/>
                <w:szCs w:val="18"/>
              </w:rPr>
              <w:t xml:space="preserve">    // same structure as booking1</w:t>
            </w:r>
          </w:p>
          <w:p>
            <w:pPr>
              <w:spacing w:before="16" w:after="16"/>
            </w:pPr>
            <w:r>
              <w:rPr>
                <w:rFonts w:ascii="Courier New" w:cs="Courier New" w:eastAsia="Courier New" w:hAnsi="Courier New"/>
                <w:color w:val="E2E8F0"/>
                <w:sz w:val="18"/>
                <w:szCs w:val="18"/>
              </w:rPr>
              <w:t xml:space="preserve">    amendedField:    string,   // which entity was changed mid-conversation</w:t>
            </w:r>
          </w:p>
          <w:p>
            <w:pPr>
              <w:spacing w:before="16" w:after="16"/>
            </w:pPr>
            <w:r>
              <w:rPr>
                <w:rFonts w:ascii="Courier New" w:cs="Courier New" w:eastAsia="Courier New" w:hAnsi="Courier New"/>
                <w:color w:val="E2E8F0"/>
                <w:sz w:val="18"/>
                <w:szCs w:val="18"/>
              </w:rPr>
              <w:t xml:space="preserve">    originalValue:   string,</w:t>
            </w:r>
          </w:p>
          <w:p>
            <w:pPr>
              <w:spacing w:before="16" w:after="16"/>
            </w:pPr>
            <w:r>
              <w:rPr>
                <w:rFonts w:ascii="Courier New" w:cs="Courier New" w:eastAsia="Courier New" w:hAnsi="Courier New"/>
                <w:color w:val="E2E8F0"/>
                <w:sz w:val="18"/>
                <w:szCs w:val="18"/>
              </w:rPr>
              <w:t xml:space="preserve">    amendedValue:    string,   // the value injected as amendment</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stateSeedingTriggered: boolean,</w:t>
            </w:r>
          </w:p>
          <w:p>
            <w:pPr>
              <w:spacing w:before="16" w:after="16"/>
            </w:pPr>
            <w:r>
              <w:rPr>
                <w:rFonts w:ascii="Courier New" w:cs="Courier New" w:eastAsia="Courier New" w:hAnsi="Courier New"/>
                <w:color w:val="E2E8F0"/>
                <w:sz w:val="18"/>
                <w:szCs w:val="18"/>
              </w:rPr>
              <w:t xml:space="preserve">  stateSeedingReason:    string|null,</w:t>
            </w:r>
          </w:p>
          <w:p>
            <w:pPr>
              <w:spacing w:before="16" w:after="16"/>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6.2  State Seeding</w:t>
      </w:r>
    </w:p>
    <w:p>
      <w:pPr>
        <w:spacing w:before="60" w:after="100"/>
      </w:pPr>
      <w:r>
        <w:rPr>
          <w:rFonts w:ascii="Arial" w:cs="Arial" w:eastAsia="Arial" w:hAnsi="Arial"/>
          <w:b w:val="false"/>
          <w:bCs w:val="false"/>
          <w:i w:val="false"/>
          <w:iCs w:val="false"/>
          <w:color w:val="1E293B"/>
          <w:sz w:val="22"/>
          <w:szCs w:val="22"/>
        </w:rPr>
        <w:t xml:space="preserve">If Task 2 fails to create bookings through conversation, Tasks 3 and 4 cannot be tested fairly. State seeding resolves this by directly inserting records into the candidate's mock API.</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Candidate submits their mockapi.io schema JSON at submission time alongside bot export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If Booking 1 not found in mock API after Task 2 conversation: engine validates submitted schema against actual bot POST payload (field name check)</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If schema matches: engine POSTs synthetic record using RuntimeContext Booking 1 values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Tasks 3 and 4 run against seeded data</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Scorecard shows amber flag: 'Tasks 3 and 4 tested against seeded data — Task 2 did not create the record through conversation'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Schema mismatch: flag and mark Tasks 3/4 as UNTESTABLE rather than assert against wrong fields</w:t>
      </w:r>
    </w:p>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7 — Conversation Driver</w:t>
      </w:r>
    </w:p>
    <w:p>
      <w:pPr>
        <w:pStyle w:val="Heading2"/>
        <w:spacing w:before="280" w:after="100"/>
      </w:pPr>
      <w:r>
        <w:rPr>
          <w:rFonts w:ascii="Arial" w:cs="Arial" w:eastAsia="Arial" w:hAnsi="Arial"/>
          <w:b/>
          <w:bCs/>
          <w:i w:val="false"/>
          <w:iCs w:val="false"/>
          <w:color w:val="1A3354"/>
          <w:sz w:val="26"/>
          <w:szCs w:val="26"/>
        </w:rPr>
        <w:t xml:space="preserve">7.1  Startup — LLM Primary, Manifest Fallback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 Startup sequence — runs at the start of EVERY task scenario</w:t>
            </w:r>
          </w:p>
          <w:p>
            <w:pPr>
              <w:spacing w:before="16" w:after="16"/>
            </w:pPr>
            <w:r>
              <w:rPr>
                <w:rFonts w:ascii="Courier New" w:cs="Courier New" w:eastAsia="Courier New" w:hAnsi="Courier New"/>
                <w:color w:val="E2E8F0"/>
                <w:sz w:val="18"/>
                <w:szCs w:val="18"/>
              </w:rPr>
              <w:t xml:space="preserve">1. Engine selects entity values from manifest pools → writes to RuntimeContext</w:t>
            </w:r>
          </w:p>
          <w:p>
            <w:pPr>
              <w:spacing w:before="16" w:after="16"/>
            </w:pPr>
            <w:r>
              <w:rPr>
                <w:rFonts w:ascii="Courier New" w:cs="Courier New" w:eastAsia="Courier New" w:hAnsi="Courier New"/>
                <w:color w:val="E2E8F0"/>
                <w:sz w:val="18"/>
                <w:szCs w:val="18"/>
              </w:rPr>
              <w:t xml:space="preserve">2. Engine opens webhook connection</w:t>
            </w:r>
          </w:p>
          <w:p>
            <w:pPr>
              <w:spacing w:before="16" w:after="16"/>
            </w:pPr>
            <w:r>
              <w:rPr>
                <w:rFonts w:ascii="Courier New" w:cs="Courier New" w:eastAsia="Courier New" w:hAnsi="Courier New"/>
                <w:color w:val="E2E8F0"/>
                <w:sz w:val="18"/>
                <w:szCs w:val="18"/>
              </w:rPr>
              <w:t xml:space="preserve">3. Engine calls LLM: 'Generate a natural opening message to start a conversation</w:t>
            </w:r>
          </w:p>
          <w:p>
            <w:pPr>
              <w:spacing w:before="16" w:after="16"/>
            </w:pPr>
            <w:r>
              <w:rPr>
                <w:rFonts w:ascii="Courier New" w:cs="Courier New" w:eastAsia="Courier New" w:hAnsi="Courier New"/>
                <w:color w:val="E2E8F0"/>
                <w:sz w:val="18"/>
                <w:szCs w:val="18"/>
              </w:rPr>
              <w:t xml:space="preserve">   about [taskContext]. Keep it brief and natural.'</w:t>
            </w:r>
          </w:p>
          <w:p>
            <w:pPr>
              <w:spacing w:before="16" w:after="16"/>
            </w:pPr>
            <w:r>
              <w:rPr>
                <w:rFonts w:ascii="Courier New" w:cs="Courier New" w:eastAsia="Courier New" w:hAnsi="Courier New"/>
                <w:color w:val="E2E8F0"/>
                <w:sz w:val="18"/>
                <w:szCs w:val="18"/>
              </w:rPr>
              <w:t xml:space="preserve">   → LLM succeeds: send LLM-generated opener to bot</w:t>
            </w:r>
          </w:p>
          <w:p>
            <w:pPr>
              <w:spacing w:before="16" w:after="16"/>
            </w:pPr>
            <w:r>
              <w:rPr>
                <w:rFonts w:ascii="Courier New" w:cs="Courier New" w:eastAsia="Courier New" w:hAnsi="Courier New"/>
                <w:color w:val="E2E8F0"/>
                <w:sz w:val="18"/>
                <w:szCs w:val="18"/>
              </w:rPr>
              <w:t xml:space="preserve">   → LLM fails:    send manifest.tasks[task].conversationStarter value</w:t>
            </w:r>
          </w:p>
          <w:p>
            <w:pPr>
              <w:spacing w:before="16" w:after="16"/>
            </w:pPr>
            <w:r>
              <w:rPr>
                <w:rFonts w:ascii="Courier New" w:cs="Courier New" w:eastAsia="Courier New" w:hAnsi="Courier New"/>
                <w:color w:val="E2E8F0"/>
                <w:sz w:val="18"/>
                <w:szCs w:val="18"/>
              </w:rPr>
              <w:t xml:space="preserve">   → No fallback in manifest: send 'Hi'</w:t>
            </w:r>
          </w:p>
          <w:p>
            <w:pPr>
              <w:spacing w:before="16" w:after="16"/>
            </w:pPr>
            <w:r>
              <w:rPr>
                <w:rFonts w:ascii="Courier New" w:cs="Courier New" w:eastAsia="Courier New" w:hAnsi="Courier New"/>
                <w:color w:val="E2E8F0"/>
                <w:sz w:val="18"/>
                <w:szCs w:val="18"/>
              </w:rPr>
              <w:t xml:space="preserve">4. Record bot's first response</w:t>
            </w:r>
          </w:p>
          <w:p>
            <w:pPr>
              <w:spacing w:before="16" w:after="16"/>
            </w:pPr>
            <w:r>
              <w:rPr>
                <w:rFonts w:ascii="Courier New" w:cs="Courier New" w:eastAsia="Courier New" w:hAnsi="Courier New"/>
                <w:color w:val="E2E8F0"/>
                <w:sz w:val="18"/>
                <w:szCs w:val="18"/>
              </w:rPr>
              <w:t xml:space="preserve">5. Begin injection loop</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7.2  classifyBotIntent — Four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State</w:t>
            </w:r>
          </w:p>
        </w:tc>
        <w:tc>
          <w:tcPr>
            <w:tcW w:type="dxa" w:w="71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Driver Action</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MATCHED</w:t>
            </w:r>
          </w:p>
        </w:tc>
        <w:tc>
          <w:tcPr>
            <w:tcW w:type="dxa" w:w="7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Bot is asking for a specific entity. Driver injects RuntimeContext[entityKey]. The semanticHint in manifest fieldConfig makes this classification accurate.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UNMATCHED</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Bot asks for something not in fieldConfigs. Driver sends generic acknowledgment. After 3 consecutive unmatched turns: STALLED.</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CONVERSATIONAL</w:t>
            </w:r>
          </w:p>
        </w:tc>
        <w:tc>
          <w:tcPr>
            <w:tcW w:type="dxa" w:w="71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Bot is not requesting an entity — confirming, summarising, greeting. Driver responds from manifest.conversationalResponses[] safe phrase list. Never free LLM generation.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UNCLASSIFIABLE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LLM classification call failed. Retry once. If retry fails: send neutral fallback, increment classificationErrors. After 2 errors: DRIVER_ERROR.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2"/>
              <w:bottom w:val="single" w:color="B91C1C" w:sz="1"/>
              <w:right w:val="single" w:color="B91C1C" w:sz="1"/>
            </w:tcBorders>
            <w:shd w:fill="FEE2E2" w:val="clear"/>
            <w:tcMar>
              <w:top w:type="dxa" w:w="100"/>
              <w:left w:type="dxa" w:w="150"/>
              <w:bottom w:type="dxa" w:w="100"/>
              <w:right w:type="dxa" w:w="150"/>
            </w:tcMar>
          </w:tcPr>
          <w:p>
            <w:pPr>
              <w:spacing w:before="40" w:after="40"/>
            </w:pPr>
            <w:r>
              <w:rPr>
                <w:rFonts w:ascii="Arial" w:cs="Arial" w:eastAsia="Arial" w:hAnsi="Arial"/>
                <w:b w:val="false"/>
                <w:bCs w:val="false"/>
                <w:i/>
                <w:iCs/>
                <w:color w:val="1E293B"/>
                <w:sz w:val="20"/>
                <w:szCs w:val="20"/>
              </w:rPr>
              <w:t xml:space="preserve">Mid-conversation LLM generation is PROHIBITED. conversationalResponses[] must be in the manifest. Default if absent: ['yes','okay','got it','please continue','sounds good']. Free LLM generation risks injecting entity values accidentally and corrupting the session.</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7.3  Full Transcript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sessionId:     string,</w:t>
            </w:r>
          </w:p>
          <w:p>
            <w:pPr>
              <w:spacing w:before="16" w:after="16"/>
            </w:pPr>
            <w:r>
              <w:rPr>
                <w:rFonts w:ascii="Courier New" w:cs="Courier New" w:eastAsia="Courier New" w:hAnsi="Courier New"/>
                <w:color w:val="E2E8F0"/>
                <w:sz w:val="18"/>
                <w:szCs w:val="18"/>
              </w:rPr>
              <w:t xml:space="preserve">  taskId:        string,</w:t>
            </w:r>
          </w:p>
          <w:p>
            <w:pPr>
              <w:spacing w:before="16" w:after="16"/>
            </w:pPr>
            <w:r>
              <w:rPr>
                <w:rFonts w:ascii="Courier New" w:cs="Courier New" w:eastAsia="Courier New" w:hAnsi="Courier New"/>
                <w:color w:val="E2E8F0"/>
                <w:sz w:val="18"/>
                <w:szCs w:val="18"/>
              </w:rPr>
              <w:t xml:space="preserve">  scenarioLabel: string,     // e.g. 'Booking 1 Happy Path'</w:t>
            </w:r>
          </w:p>
          <w:p>
            <w:pPr>
              <w:spacing w:before="16" w:after="16"/>
            </w:pPr>
            <w:r>
              <w:rPr>
                <w:rFonts w:ascii="Courier New" w:cs="Courier New" w:eastAsia="Courier New" w:hAnsi="Courier New"/>
                <w:color w:val="E2E8F0"/>
                <w:sz w:val="18"/>
                <w:szCs w:val="18"/>
              </w:rPr>
              <w:t xml:space="preserve">  startTime:     ISO8601,</w:t>
            </w:r>
          </w:p>
          <w:p>
            <w:pPr>
              <w:spacing w:before="16" w:after="16"/>
            </w:pPr>
            <w:r>
              <w:rPr>
                <w:rFonts w:ascii="Courier New" w:cs="Courier New" w:eastAsia="Courier New" w:hAnsi="Courier New"/>
                <w:color w:val="E2E8F0"/>
                <w:sz w:val="18"/>
                <w:szCs w:val="18"/>
              </w:rPr>
              <w:t xml:space="preserve">  turns: [{</w:t>
            </w:r>
          </w:p>
          <w:p>
            <w:pPr>
              <w:spacing w:before="16" w:after="16"/>
            </w:pPr>
            <w:r>
              <w:rPr>
                <w:rFonts w:ascii="Courier New" w:cs="Courier New" w:eastAsia="Courier New" w:hAnsi="Courier New"/>
                <w:color w:val="E2E8F0"/>
                <w:sz w:val="18"/>
                <w:szCs w:val="18"/>
              </w:rPr>
              <w:t xml:space="preserve">    turn:            number,</w:t>
            </w:r>
          </w:p>
          <w:p>
            <w:pPr>
              <w:spacing w:before="16" w:after="16"/>
            </w:pPr>
            <w:r>
              <w:rPr>
                <w:rFonts w:ascii="Courier New" w:cs="Courier New" w:eastAsia="Courier New" w:hAnsi="Courier New"/>
                <w:color w:val="E2E8F0"/>
                <w:sz w:val="18"/>
                <w:szCs w:val="18"/>
              </w:rPr>
              <w:t xml:space="preserve">    speaker:         'bot' | 'driver',</w:t>
            </w:r>
          </w:p>
          <w:p>
            <w:pPr>
              <w:spacing w:before="16" w:after="16"/>
            </w:pPr>
            <w:r>
              <w:rPr>
                <w:rFonts w:ascii="Courier New" w:cs="Courier New" w:eastAsia="Courier New" w:hAnsi="Courier New"/>
                <w:color w:val="E2E8F0"/>
                <w:sz w:val="18"/>
                <w:szCs w:val="18"/>
              </w:rPr>
              <w:t xml:space="preserve">    message:         string,</w:t>
            </w:r>
          </w:p>
          <w:p>
            <w:pPr>
              <w:spacing w:before="16" w:after="16"/>
            </w:pPr>
            <w:r>
              <w:rPr>
                <w:rFonts w:ascii="Courier New" w:cs="Courier New" w:eastAsia="Courier New" w:hAnsi="Courier New"/>
                <w:color w:val="E2E8F0"/>
                <w:sz w:val="18"/>
                <w:szCs w:val="18"/>
              </w:rPr>
              <w:t xml:space="preserve">    classification:  'MATCHED'|'UNMATCHED'|'CONVERSATIONAL'|null,</w:t>
            </w:r>
          </w:p>
          <w:p>
            <w:pPr>
              <w:spacing w:before="16" w:after="16"/>
            </w:pPr>
            <w:r>
              <w:rPr>
                <w:rFonts w:ascii="Courier New" w:cs="Courier New" w:eastAsia="Courier New" w:hAnsi="Courier New"/>
                <w:color w:val="E2E8F0"/>
                <w:sz w:val="18"/>
                <w:szCs w:val="18"/>
              </w:rPr>
              <w:t xml:space="preserve">    entityKey:       string|null,</w:t>
            </w:r>
          </w:p>
          <w:p>
            <w:pPr>
              <w:spacing w:before="16" w:after="16"/>
            </w:pPr>
            <w:r>
              <w:rPr>
                <w:rFonts w:ascii="Courier New" w:cs="Courier New" w:eastAsia="Courier New" w:hAnsi="Courier New"/>
                <w:color w:val="E2E8F0"/>
                <w:sz w:val="18"/>
                <w:szCs w:val="18"/>
              </w:rPr>
              <w:t xml:space="preserve">    injectedValue:   string|null,</w:t>
            </w:r>
          </w:p>
          <w:p>
            <w:pPr>
              <w:spacing w:before="16" w:after="16"/>
            </w:pPr>
            <w:r>
              <w:rPr>
                <w:rFonts w:ascii="Courier New" w:cs="Courier New" w:eastAsia="Courier New" w:hAnsi="Courier New"/>
                <w:color w:val="E2E8F0"/>
                <w:sz w:val="18"/>
                <w:szCs w:val="18"/>
              </w:rPr>
              <w:t xml:space="preserve">    timestamp:       ISO8601,</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driverDiagnostics: {</w:t>
            </w:r>
          </w:p>
          <w:p>
            <w:pPr>
              <w:spacing w:before="16" w:after="16"/>
            </w:pPr>
            <w:r>
              <w:rPr>
                <w:rFonts w:ascii="Courier New" w:cs="Courier New" w:eastAsia="Courier New" w:hAnsi="Courier New"/>
                <w:color w:val="E2E8F0"/>
                <w:sz w:val="18"/>
                <w:szCs w:val="18"/>
              </w:rPr>
              <w:t xml:space="preserve">    totalTurns:          number,</w:t>
            </w:r>
          </w:p>
          <w:p>
            <w:pPr>
              <w:spacing w:before="16" w:after="16"/>
            </w:pPr>
            <w:r>
              <w:rPr>
                <w:rFonts w:ascii="Courier New" w:cs="Courier New" w:eastAsia="Courier New" w:hAnsi="Courier New"/>
                <w:color w:val="E2E8F0"/>
                <w:sz w:val="18"/>
                <w:szCs w:val="18"/>
              </w:rPr>
              <w:t xml:space="preserve">    matchedTurns:        number,</w:t>
            </w:r>
          </w:p>
          <w:p>
            <w:pPr>
              <w:spacing w:before="16" w:after="16"/>
            </w:pPr>
            <w:r>
              <w:rPr>
                <w:rFonts w:ascii="Courier New" w:cs="Courier New" w:eastAsia="Courier New" w:hAnsi="Courier New"/>
                <w:color w:val="E2E8F0"/>
                <w:sz w:val="18"/>
                <w:szCs w:val="18"/>
              </w:rPr>
              <w:t xml:space="preserve">    unmatchedTurns:      number,</w:t>
            </w:r>
          </w:p>
          <w:p>
            <w:pPr>
              <w:spacing w:before="16" w:after="16"/>
            </w:pPr>
            <w:r>
              <w:rPr>
                <w:rFonts w:ascii="Courier New" w:cs="Courier New" w:eastAsia="Courier New" w:hAnsi="Courier New"/>
                <w:color w:val="E2E8F0"/>
                <w:sz w:val="18"/>
                <w:szCs w:val="18"/>
              </w:rPr>
              <w:t xml:space="preserve">    conversationalTurns: number,</w:t>
            </w:r>
          </w:p>
          <w:p>
            <w:pPr>
              <w:spacing w:before="16" w:after="16"/>
            </w:pPr>
            <w:r>
              <w:rPr>
                <w:rFonts w:ascii="Courier New" w:cs="Courier New" w:eastAsia="Courier New" w:hAnsi="Courier New"/>
                <w:color w:val="E2E8F0"/>
                <w:sz w:val="18"/>
                <w:szCs w:val="18"/>
              </w:rPr>
              <w:t xml:space="preserve">    classificationErrors:number,</w:t>
            </w:r>
          </w:p>
          <w:p>
            <w:pPr>
              <w:spacing w:before="16" w:after="16"/>
            </w:pPr>
            <w:r>
              <w:rPr>
                <w:rFonts w:ascii="Courier New" w:cs="Courier New" w:eastAsia="Courier New" w:hAnsi="Courier New"/>
                <w:color w:val="E2E8F0"/>
                <w:sz w:val="18"/>
                <w:szCs w:val="18"/>
              </w:rPr>
              <w:t xml:space="preserve">    terminationReason:   'COMPLETED'|'STALLED'|'TIMEOUT'|'DRIVER_ERROR'</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8 — State Inspector and Mock API Evidence</w:t>
      </w:r>
    </w:p>
    <w:p>
      <w:pPr>
        <w:spacing w:before="60" w:after="100"/>
      </w:pPr>
      <w:r>
        <w:rPr>
          <w:rFonts w:ascii="Arial" w:cs="Arial" w:eastAsia="Arial" w:hAnsi="Arial"/>
          <w:b w:val="false"/>
          <w:bCs w:val="false"/>
          <w:i w:val="false"/>
          <w:iCs w:val="false"/>
          <w:color w:val="1E293B"/>
          <w:sz w:val="22"/>
          <w:szCs w:val="22"/>
        </w:rPr>
        <w:t xml:space="preserve">The State Inspector checks what the bot DID — what data actually ended up in the database. This is entirely separate from what the bot SAID during the conversation. Both matter. A bot can say all the right things and still fail to persist data correctly.</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8.1  Execution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 Runs after each booking-related task scenario completes</w:t>
            </w:r>
          </w:p>
          <w:p>
            <w:pPr>
              <w:spacing w:before="16" w:after="16"/>
            </w:pPr>
            <w:r>
              <w:rPr>
                <w:rFonts w:ascii="Courier New" w:cs="Courier New" w:eastAsia="Courier New" w:hAnsi="Courier New"/>
                <w:color w:val="E2E8F0"/>
                <w:sz w:val="18"/>
                <w:szCs w:val="18"/>
              </w:rPr>
              <w:t xml:space="preserve">1. Read RuntimeContext.booking1 (or booking2)</w:t>
            </w:r>
          </w:p>
          <w:p>
            <w:pPr>
              <w:spacing w:before="16" w:after="16"/>
            </w:pPr>
            <w:r>
              <w:rPr>
                <w:rFonts w:ascii="Courier New" w:cs="Courier New" w:eastAsia="Courier New" w:hAnsi="Courier New"/>
                <w:color w:val="E2E8F0"/>
                <w:sz w:val="18"/>
                <w:szCs w:val="18"/>
              </w:rPr>
              <w:t xml:space="preserve">2. Call GET candidate-api/booking</w:t>
            </w:r>
          </w:p>
          <w:p>
            <w:pPr>
              <w:spacing w:before="16" w:after="16"/>
            </w:pPr>
            <w:r>
              <w:rPr>
                <w:rFonts w:ascii="Courier New" w:cs="Courier New" w:eastAsia="Courier New" w:hAnsi="Courier New"/>
                <w:color w:val="E2E8F0"/>
                <w:sz w:val="18"/>
                <w:szCs w:val="18"/>
              </w:rPr>
              <w:t xml:space="preserve">3. Filter response for record matching booking1.contactNumber</w:t>
            </w:r>
          </w:p>
          <w:p>
            <w:pPr>
              <w:spacing w:before="16" w:after="16"/>
            </w:pPr>
            <w:r>
              <w:rPr>
                <w:rFonts w:ascii="Courier New" w:cs="Courier New" w:eastAsia="Courier New" w:hAnsi="Courier New"/>
                <w:color w:val="E2E8F0"/>
                <w:sz w:val="18"/>
                <w:szCs w:val="18"/>
              </w:rPr>
              <w:t xml:space="preserve">4. For each field in manifest stateAssertionConfig.fieldAssertions:</w:t>
            </w:r>
          </w:p>
          <w:p>
            <w:pPr>
              <w:spacing w:before="16" w:after="16"/>
            </w:pPr>
            <w:r>
              <w:rPr>
                <w:rFonts w:ascii="Courier New" w:cs="Courier New" w:eastAsia="Courier New" w:hAnsi="Courier New"/>
                <w:color w:val="E2E8F0"/>
                <w:sz w:val="18"/>
                <w:szCs w:val="18"/>
              </w:rPr>
              <w:t xml:space="preserve">   actualValue   = apiResponse[jsonPath]</w:t>
            </w:r>
          </w:p>
          <w:p>
            <w:pPr>
              <w:spacing w:before="16" w:after="16"/>
            </w:pPr>
            <w:r>
              <w:rPr>
                <w:rFonts w:ascii="Courier New" w:cs="Courier New" w:eastAsia="Courier New" w:hAnsi="Courier New"/>
                <w:color w:val="E2E8F0"/>
                <w:sz w:val="18"/>
                <w:szCs w:val="18"/>
              </w:rPr>
              <w:t xml:space="preserve">   expectedValue = RuntimeContext.booking1[entityKey]</w:t>
            </w:r>
          </w:p>
          <w:p>
            <w:pPr>
              <w:spacing w:before="16" w:after="16"/>
            </w:pPr>
            <w:r>
              <w:rPr>
                <w:rFonts w:ascii="Courier New" w:cs="Courier New" w:eastAsia="Courier New" w:hAnsi="Courier New"/>
                <w:color w:val="E2E8F0"/>
                <w:sz w:val="18"/>
                <w:szCs w:val="18"/>
              </w:rPr>
              <w:t xml:space="preserve">   result        = actualValue === expectedValue ? PASS : FAIL</w:t>
            </w:r>
          </w:p>
          <w:p>
            <w:pPr>
              <w:spacing w:before="16" w:after="16"/>
            </w:pPr>
            <w:r>
              <w:rPr>
                <w:rFonts w:ascii="Courier New" w:cs="Courier New" w:eastAsia="Courier New" w:hAnsi="Courier New"/>
                <w:color w:val="E2E8F0"/>
                <w:sz w:val="18"/>
                <w:szCs w:val="18"/>
              </w:rPr>
              <w:t xml:space="preserve">5. Take full API response snapshot — stored as evidence artefact</w:t>
            </w:r>
          </w:p>
          <w:p>
            <w:pPr>
              <w:spacing w:before="16" w:after="16"/>
            </w:pPr>
            <w:r>
              <w:rPr>
                <w:rFonts w:ascii="Courier New" w:cs="Courier New" w:eastAsia="Courier New" w:hAnsi="Courier New"/>
                <w:color w:val="E2E8F0"/>
                <w:sz w:val="18"/>
                <w:szCs w:val="18"/>
              </w:rPr>
              <w:t xml:space="preserve">6. Generate Evidence Card (see Section 8.2)</w:t>
            </w:r>
          </w:p>
          <w:p>
            <w:pPr>
              <w:spacing w:before="16" w:after="16"/>
            </w:pPr>
            <w:r>
              <w:rPr>
                <w:rFonts w:ascii="Courier New" w:cs="Courier New" w:eastAsia="Courier New" w:hAnsi="Courier New"/>
                <w:color w:val="E2E8F0"/>
                <w:sz w:val="18"/>
                <w:szCs w:val="18"/>
              </w:rPr>
              <w:t xml:space="preserve">7. Write to webhook_results.json</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8.2  Evidence Card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Card Type</w:t>
            </w:r>
          </w:p>
        </w:tc>
        <w:tc>
          <w:tcPr>
            <w:tcW w:type="dxa" w:w="67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Content</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Booking Confirmed (green)</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 Database Entry Confirmed: [patientName] [contactNumber] — [doctorType] on [preferredDate] at [preferredTime]. Record ID: [id]. Confirmed at [timestamp].'</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Amendment Confirmed (green)</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 Amendment Applied: contactNumber changed from [original] to [amended]. Database record updated correctly.'</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Booking Not Found (red)</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 No record found matching contactNumber [number] after booking conversation.'</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Modification Confirmed (green)</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 Modification Confirmed: [field] updated from [oldValue] to [newValue] in record [id].'</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Cancellation Confirmed (green)</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 Cancellation Confirmed: Record [id] deleted from database.'</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Cancellation Failed (red)</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 Record [id] still present in database after cancellation conversation.'</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State Seeding (amber)</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 Record seeded directly — booking not created through conversation. Tasks 3 and 4 tested on seeded data.'</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9 — The CBM Map</w:t>
      </w:r>
    </w:p>
    <w:p>
      <w:pPr>
        <w:spacing w:before="60" w:after="100"/>
      </w:pPr>
      <w:r>
        <w:rPr>
          <w:rFonts w:ascii="Arial" w:cs="Arial" w:eastAsia="Arial" w:hAnsi="Arial"/>
          <w:b w:val="false"/>
          <w:bCs w:val="false"/>
          <w:i w:val="false"/>
          <w:iCs w:val="false"/>
          <w:color w:val="1E293B"/>
          <w:sz w:val="22"/>
          <w:szCs w:val="22"/>
        </w:rPr>
        <w:t xml:space="preserve">The CBM Map gives a non-technical evaluator a clear visual understanding of what the candidate built, what was required, and what is missing — without reading any code or JSON. It is always shown alongside webhook results for every task.</w:t>
      </w:r>
    </w:p>
    <w:p>
      <w:pPr>
        <w:spacing w:before="60" w:after="100"/>
      </w:pPr>
      <w:r>
        <w:rPr>
          <w:rFonts w:ascii="Arial" w:cs="Arial" w:eastAsia="Arial" w:hAnsi="Arial"/>
          <w:b w:val="false"/>
          <w:bCs w:val="false"/>
          <w:i w:val="false"/>
          <w:iCs w:val="false"/>
          <w:color w:val="1E293B"/>
          <w:sz w:val="22"/>
          <w:szCs w:val="22"/>
        </w:rPr>
        <w:t xml:space="preserve">The CBM Map is use-case agnostic. The same rendering engine works for Travel, Medical, HR, or any future assessment. Only the manifest changes.</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9.1  What the Map Shows — Element by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Element</w:t>
            </w:r>
          </w:p>
        </w:tc>
        <w:tc>
          <w:tcPr>
            <w:tcW w:type="dxa" w:w="67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What It Shows</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Dialog panels</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One panel per task. Shows the actual node sequence from the CBM in order — type, name, message text, validation rules, bookmarks. This is the Evaluator Reference view. It does not score anything.</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Required node indicators</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Nodes declared as required in manifest: teal highlight if present, red dashed outline if missing.</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Missing node placeholders</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If a required node type is absent: dashed grey placeholder in the expected position. Non-technical tooltip explains what is missing.</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Message content preview</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Message nodes show their actual text. Evaluator sees what the bot says without running it.</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Bookmark annotations</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If a node has bookmarks/annotations in the CBM: small label shown. Evaluator reference only — does not affect score.</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Validation rule badges</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Entity nodes show configured validation rules. Evaluator sees whether validation was set up without running the bot.</w:t>
            </w:r>
          </w:p>
        </w:tc>
      </w:tr>
      <w:tr>
        <w:tc>
          <w:tcPr>
            <w:tcW w:type="dxa" w:w="2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FAQ panel</w:t>
            </w:r>
          </w:p>
        </w:tc>
        <w:tc>
          <w:tcPr>
            <w:tcW w:type="dxa" w:w="6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All FAQs from CBM: question, alternate count, answer text. Required FAQs highlighted. Missing alternates flagged amber.</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Config summary strip</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One-line status for: DialogGPT, PII, Languages, Channel, Interrupts, AmendConfig. Each shows its CBM value and its compliance status against the manifest rule.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9.2  CBM Map Across Assessment Types — Same Engine, Different Manifest</w:t>
      </w:r>
    </w:p>
    <w:p>
      <w:pPr>
        <w:spacing w:before="200" w:after="80"/>
      </w:pPr>
      <w:r>
        <w:rPr>
          <w:rFonts w:ascii="Arial" w:cs="Arial" w:eastAsia="Arial" w:hAnsi="Arial"/>
          <w:b/>
          <w:bCs/>
          <w:i w:val="false"/>
          <w:iCs w:val="false"/>
          <w:color w:val="0D9488"/>
          <w:sz w:val="22"/>
          <w:szCs w:val="22"/>
        </w:rPr>
        <w:t xml:space="preserve">Travel Agent — Basic Assessment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Manifest declares requiredDialogs: ['Book a Flight','Modify Flight Details','Cancel Flight','Retrieve Booking Details']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Manifest declares required node in Book a Flight: { type: 'aiassist', label: 'Agent Node required' }</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Config summary: DialogGPT — requiredState: enabled. If CBM shows enabled → green PASS badge.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Map renders 4 dialog panels + FAQ panel + config summary strip</w:t>
      </w:r>
    </w:p>
    <w:p>
      <w:pPr>
        <w:spacing w:before="60" w:after="0"/>
      </w:pPr>
      <w:r>
        <w:t xml:space="preserve"/>
      </w:r>
    </w:p>
    <w:p>
      <w:pPr>
        <w:spacing w:before="200" w:after="80"/>
      </w:pPr>
      <w:r>
        <w:rPr>
          <w:rFonts w:ascii="Arial" w:cs="Arial" w:eastAsia="Arial" w:hAnsi="Arial"/>
          <w:b/>
          <w:bCs/>
          <w:i w:val="false"/>
          <w:iCs w:val="false"/>
          <w:color w:val="0D9488"/>
          <w:sz w:val="22"/>
          <w:szCs w:val="22"/>
        </w:rPr>
        <w:t xml:space="preserve">Medical Appointment Bot — Basic Assessment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Manifest declares requiredDialogs: ['Book Appointment','Get Appointment Details','Modify Appointment Details']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Manifest declares requiredEntities: patientName, contactNumber, doctorType, preferredDate, preferredTime, reasonForVisit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Manifest declares validation check on patientName: { mustContainFirstAndLastName: true }</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Map renders 3 dialog panels — same engine, different configuration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patientName entity node shows validation badge: green if first+last rule configured, amber if not</w:t>
      </w:r>
    </w:p>
    <w:p>
      <w:pPr>
        <w:spacing w:before="60" w:after="0"/>
      </w:pPr>
      <w:r>
        <w:t xml:space="preserve"/>
      </w:r>
    </w:p>
    <w:p>
      <w:pPr>
        <w:spacing w:before="200" w:after="80"/>
      </w:pPr>
      <w:r>
        <w:rPr>
          <w:rFonts w:ascii="Arial" w:cs="Arial" w:eastAsia="Arial" w:hAnsi="Arial"/>
          <w:b/>
          <w:bCs/>
          <w:i w:val="false"/>
          <w:iCs w:val="false"/>
          <w:color w:val="0D9488"/>
          <w:sz w:val="22"/>
          <w:szCs w:val="22"/>
        </w:rPr>
        <w:t xml:space="preserve">Advanced Assessment — Additional Elements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Manifest adds requiredDialog: 'Lost Baggage' with required node type: 'form'</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Manifest adds requiredFormFields and requiredVisibilityRules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Form node in map shows field list. Missing conditional visibility flagged amber.</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Interruption marker: lightning bolt icon on the node where interruption is expected</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Amendment marker: pencil icon on the amendable entity node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Language toggle in map header: switch English/Spanish — missing Spanish dialogs shown as grey placeholder</w:t>
      </w:r>
    </w:p>
    <w:p>
      <w:pPr>
        <w:spacing w:before="60" w:after="0"/>
      </w:pPr>
      <w:r>
        <w:t xml:space="preserve"/>
      </w:r>
    </w:p>
    <w:p>
      <w:pPr>
        <w:spacing w:before="200" w:after="80"/>
      </w:pPr>
      <w:r>
        <w:rPr>
          <w:rFonts w:ascii="Arial" w:cs="Arial" w:eastAsia="Arial" w:hAnsi="Arial"/>
          <w:b/>
          <w:bCs/>
          <w:i w:val="false"/>
          <w:iCs w:val="false"/>
          <w:color w:val="0D9488"/>
          <w:sz w:val="22"/>
          <w:szCs w:val="22"/>
        </w:rPr>
        <w:t xml:space="preserve">Future HR Leave Request Assessment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Manifest declares entirely different dialogs: 'Apply Leave','Check Balance','Cancel Leave'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Manifest declares different required nodes: ApprovalNode, CalendarIntegration type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Zero code changes to the map renderer</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Everything is manifest configuration — not code</w:t>
      </w:r>
    </w:p>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9.3  Build Order — Do Not Skip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Phase</w:t>
            </w:r>
          </w:p>
        </w:tc>
        <w:tc>
          <w:tcPr>
            <w:tcW w:type="dxa" w:w="69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Deliverable</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Phase 1</w:t>
            </w:r>
          </w:p>
        </w:tc>
        <w:tc>
          <w:tcPr>
            <w:tcW w:type="dxa" w:w="6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Node list with pass/fail badge per required node. Text-based. Fastest to build. Immediate evaluator value.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Phase 2</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Full Evaluator Reference Panel: node detail on click — type, name, message text, validation rules, bookmarks.</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Phase 3</w:t>
            </w:r>
          </w:p>
        </w:tc>
        <w:tc>
          <w:tcPr>
            <w:tcW w:type="dxa" w:w="6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Visual flow: nodes connected with arrows. Missing nodes as dashed placeholders.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Phase 4</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Tooltips: hover for plain-English explanation. Copy written per assessment type by a human — not auto-generated.</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Phase 4b</w:t>
            </w:r>
          </w:p>
        </w:tc>
        <w:tc>
          <w:tcPr>
            <w:tcW w:type="dxa" w:w="6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Advanced overlays: language toggle, interruption markers, amendment markers. Advanced assessment only.</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10 — Manifest Schema</w:t>
      </w:r>
    </w:p>
    <w:p>
      <w:pPr>
        <w:spacing w:before="60" w:after="100"/>
      </w:pPr>
      <w:r>
        <w:rPr>
          <w:rFonts w:ascii="Arial" w:cs="Arial" w:eastAsia="Arial" w:hAnsi="Arial"/>
          <w:b w:val="false"/>
          <w:bCs w:val="false"/>
          <w:i w:val="false"/>
          <w:iCs w:val="false"/>
          <w:color w:val="1E293B"/>
          <w:sz w:val="22"/>
          <w:szCs w:val="22"/>
        </w:rPr>
        <w:t xml:space="preserve">The manifest is configuration only. It never executes logic. A manifest written for Travel can be adapted for Medical by changing values — no code changes.</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10.1  Top-Level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Manifest {</w:t>
            </w:r>
          </w:p>
          <w:p>
            <w:pPr>
              <w:spacing w:before="16" w:after="16"/>
            </w:pPr>
            <w:r>
              <w:rPr>
                <w:rFonts w:ascii="Courier New" w:cs="Courier New" w:eastAsia="Courier New" w:hAnsi="Courier New"/>
                <w:color w:val="E2E8F0"/>
                <w:sz w:val="18"/>
                <w:szCs w:val="18"/>
              </w:rPr>
              <w:t xml:space="preserve">  metadata: {</w:t>
            </w:r>
          </w:p>
          <w:p>
            <w:pPr>
              <w:spacing w:before="16" w:after="16"/>
            </w:pPr>
            <w:r>
              <w:rPr>
                <w:rFonts w:ascii="Courier New" w:cs="Courier New" w:eastAsia="Courier New" w:hAnsi="Courier New"/>
                <w:color w:val="E2E8F0"/>
                <w:sz w:val="18"/>
                <w:szCs w:val="18"/>
              </w:rPr>
              <w:t xml:space="preserve">    name, assessmentType, product, version,</w:t>
            </w:r>
          </w:p>
          <w:p>
            <w:pPr>
              <w:spacing w:before="16" w:after="16"/>
            </w:pPr>
            <w:r>
              <w:rPr>
                <w:rFonts w:ascii="Courier New" w:cs="Courier New" w:eastAsia="Courier New" w:hAnsi="Courier New"/>
                <w:color w:val="E2E8F0"/>
                <w:sz w:val="18"/>
                <w:szCs w:val="18"/>
              </w:rPr>
              <w:t xml:space="preserve">    conversationStarter:     string,   // fallback if LLM fails</w:t>
            </w:r>
          </w:p>
          <w:p>
            <w:pPr>
              <w:spacing w:before="16" w:after="16"/>
            </w:pPr>
            <w:r>
              <w:rPr>
                <w:rFonts w:ascii="Courier New" w:cs="Courier New" w:eastAsia="Courier New" w:hAnsi="Courier New"/>
                <w:color w:val="E2E8F0"/>
                <w:sz w:val="18"/>
                <w:szCs w:val="18"/>
              </w:rPr>
              <w:t xml:space="preserve">    conversationalResponses: string[], // safe phrases for CONVERSATIONAL turns</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scoringConfig: {</w:t>
            </w:r>
          </w:p>
          <w:p>
            <w:pPr>
              <w:spacing w:before="16" w:after="16"/>
            </w:pPr>
            <w:r>
              <w:rPr>
                <w:rFonts w:ascii="Courier New" w:cs="Courier New" w:eastAsia="Courier New" w:hAnsi="Courier New"/>
                <w:color w:val="E2E8F0"/>
                <w:sz w:val="18"/>
                <w:szCs w:val="18"/>
              </w:rPr>
              <w:t xml:space="preserve">    passingScore:    number,   // default 70</w:t>
            </w:r>
          </w:p>
          <w:p>
            <w:pPr>
              <w:spacing w:before="16" w:after="16"/>
            </w:pPr>
            <w:r>
              <w:rPr>
                <w:rFonts w:ascii="Courier New" w:cs="Courier New" w:eastAsia="Courier New" w:hAnsi="Courier New"/>
                <w:color w:val="E2E8F0"/>
                <w:sz w:val="18"/>
                <w:szCs w:val="18"/>
              </w:rPr>
              <w:t xml:space="preserve">    criticalFailPolicy: 'auto_fail' | 'deduct_50',</w:t>
            </w:r>
          </w:p>
          <w:p>
            <w:pPr>
              <w:spacing w:before="16" w:after="16"/>
            </w:pPr>
            <w:r>
              <w:rPr>
                <w:rFonts w:ascii="Courier New" w:cs="Courier New" w:eastAsia="Courier New" w:hAnsi="Courier New"/>
                <w:color w:val="E2E8F0"/>
                <w:sz w:val="18"/>
                <w:szCs w:val="18"/>
              </w:rPr>
              <w:t xml:space="preserve">    layersEnabled:   array,</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tasks: Task[],</w:t>
            </w:r>
          </w:p>
          <w:p>
            <w:pPr>
              <w:spacing w:before="16" w:after="16"/>
            </w:pPr>
            <w:r>
              <w:rPr>
                <w:rFonts w:ascii="Courier New" w:cs="Courier New" w:eastAsia="Courier New" w:hAnsi="Courier New"/>
                <w:color w:val="E2E8F0"/>
                <w:sz w:val="18"/>
                <w:szCs w:val="18"/>
              </w:rPr>
              <w:t xml:space="preserve">  complianceChecks: ComplianceCheck[],</w:t>
            </w:r>
          </w:p>
          <w:p>
            <w:pPr>
              <w:spacing w:before="16" w:after="16"/>
            </w:pPr>
            <w:r>
              <w:rPr>
                <w:rFonts w:ascii="Courier New" w:cs="Courier New" w:eastAsia="Courier New" w:hAnsi="Courier New"/>
                <w:color w:val="E2E8F0"/>
                <w:sz w:val="18"/>
                <w:szCs w:val="18"/>
              </w:rPr>
              <w:t xml:space="preserve">  qualityDimensions: object,</w:t>
            </w:r>
          </w:p>
          <w:p>
            <w:pPr>
              <w:spacing w:before="16" w:after="16"/>
            </w:pPr>
            <w:r>
              <w:rPr>
                <w:rFonts w:ascii="Courier New" w:cs="Courier New" w:eastAsia="Courier New" w:hAnsi="Courier New"/>
                <w:color w:val="E2E8F0"/>
                <w:sz w:val="18"/>
                <w:szCs w:val="18"/>
              </w:rPr>
              <w:t xml:space="preserve">  stateSeedingConfig: { seedEndpoint, schemaFields },</w:t>
            </w:r>
          </w:p>
          <w:p>
            <w:pPr>
              <w:spacing w:before="16" w:after="16"/>
            </w:pPr>
            <w:r>
              <w:rPr>
                <w:rFonts w:ascii="Courier New" w:cs="Courier New" w:eastAsia="Courier New" w:hAnsi="Courier New"/>
                <w:color w:val="E2E8F0"/>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Task {</w:t>
            </w:r>
          </w:p>
          <w:p>
            <w:pPr>
              <w:spacing w:before="16" w:after="16"/>
            </w:pPr>
            <w:r>
              <w:rPr>
                <w:rFonts w:ascii="Courier New" w:cs="Courier New" w:eastAsia="Courier New" w:hAnsi="Courier New"/>
                <w:color w:val="E2E8F0"/>
                <w:sz w:val="18"/>
                <w:szCs w:val="18"/>
              </w:rPr>
              <w:t xml:space="preserve">  taskId, taskLabel, weight,</w:t>
            </w:r>
          </w:p>
          <w:p>
            <w:pPr>
              <w:spacing w:before="16" w:after="16"/>
            </w:pPr>
            <w:r>
              <w:rPr>
                <w:rFonts w:ascii="Courier New" w:cs="Courier New" w:eastAsia="Courier New" w:hAnsi="Courier New"/>
                <w:color w:val="E2E8F0"/>
                <w:sz w:val="18"/>
                <w:szCs w:val="18"/>
              </w:rPr>
              <w:t xml:space="preserve">  cbmWeight:      number,   // portion of task score from CBM pipeline</w:t>
            </w:r>
          </w:p>
          <w:p>
            <w:pPr>
              <w:spacing w:before="16" w:after="16"/>
            </w:pPr>
            <w:r>
              <w:rPr>
                <w:rFonts w:ascii="Courier New" w:cs="Courier New" w:eastAsia="Courier New" w:hAnsi="Courier New"/>
                <w:color w:val="E2E8F0"/>
                <w:sz w:val="18"/>
                <w:szCs w:val="18"/>
              </w:rPr>
              <w:t xml:space="preserve">  webhookWeight:  number,   // portion from webhook pipeline (cbm + webhook = 1.0)</w:t>
            </w:r>
          </w:p>
          <w:p>
            <w:pPr>
              <w:spacing w:before="16" w:after="16"/>
            </w:pPr>
            <w:r>
              <w:rPr>
                <w:rFonts w:ascii="Courier New" w:cs="Courier New" w:eastAsia="Courier New" w:hAnsi="Courier New"/>
                <w:color w:val="E2E8F0"/>
                <w:sz w:val="18"/>
                <w:szCs w:val="18"/>
              </w:rPr>
              <w:t xml:space="preserve">  dialogName:     string,</w:t>
            </w:r>
          </w:p>
          <w:p>
            <w:pPr>
              <w:spacing w:before="16" w:after="16"/>
            </w:pPr>
            <w:r>
              <w:rPr>
                <w:rFonts w:ascii="Courier New" w:cs="Courier New" w:eastAsia="Courier New" w:hAnsi="Courier New"/>
                <w:color w:val="E2E8F0"/>
                <w:sz w:val="18"/>
                <w:szCs w:val="18"/>
              </w:rPr>
              <w:t xml:space="preserve">  dialogNamePolicy: 'exact' | 'contains' | 'semantic',</w:t>
            </w:r>
          </w:p>
          <w:p>
            <w:pPr>
              <w:spacing w:before="16" w:after="16"/>
            </w:pPr>
            <w:r>
              <w:rPr>
                <w:rFonts w:ascii="Courier New" w:cs="Courier New" w:eastAsia="Courier New" w:hAnsi="Courier New"/>
                <w:color w:val="E2E8F0"/>
                <w:sz w:val="18"/>
                <w:szCs w:val="18"/>
              </w:rPr>
              <w:t xml:space="preserve">  requiredNodeTypes:  string[],</w:t>
            </w:r>
          </w:p>
          <w:p>
            <w:pPr>
              <w:spacing w:before="16" w:after="16"/>
            </w:pPr>
            <w:r>
              <w:rPr>
                <w:rFonts w:ascii="Courier New" w:cs="Courier New" w:eastAsia="Courier New" w:hAnsi="Courier New"/>
                <w:color w:val="E2E8F0"/>
                <w:sz w:val="18"/>
                <w:szCs w:val="18"/>
              </w:rPr>
              <w:t xml:space="preserve">  requiredEntities:   string[],</w:t>
            </w:r>
          </w:p>
          <w:p>
            <w:pPr>
              <w:spacing w:before="16" w:after="16"/>
            </w:pPr>
            <w:r>
              <w:rPr>
                <w:rFonts w:ascii="Courier New" w:cs="Courier New" w:eastAsia="Courier New" w:hAnsi="Courier New"/>
                <w:color w:val="E2E8F0"/>
                <w:sz w:val="18"/>
                <w:szCs w:val="18"/>
              </w:rPr>
              <w:t xml:space="preserve">  fieldConfigs: [{ entityKey, semanticHint, valuePool }],</w:t>
            </w:r>
          </w:p>
          <w:p>
            <w:pPr>
              <w:spacing w:before="16" w:after="16"/>
            </w:pPr>
            <w:r>
              <w:rPr>
                <w:rFonts w:ascii="Courier New" w:cs="Courier New" w:eastAsia="Courier New" w:hAnsi="Courier New"/>
                <w:color w:val="E2E8F0"/>
                <w:sz w:val="18"/>
                <w:szCs w:val="18"/>
              </w:rPr>
              <w:t xml:space="preserve">  amendmentConfig: { targetEntity, amendedValuePool },</w:t>
            </w:r>
          </w:p>
          <w:p>
            <w:pPr>
              <w:spacing w:before="16" w:after="16"/>
            </w:pPr>
            <w:r>
              <w:rPr>
                <w:rFonts w:ascii="Courier New" w:cs="Courier New" w:eastAsia="Courier New" w:hAnsi="Courier New"/>
                <w:color w:val="E2E8F0"/>
                <w:sz w:val="18"/>
                <w:szCs w:val="18"/>
              </w:rPr>
              <w:t xml:space="preserve">  negativeTests:  [{ entityKey, invalidPool, expectedPattern }],</w:t>
            </w:r>
          </w:p>
          <w:p>
            <w:pPr>
              <w:spacing w:before="16" w:after="16"/>
            </w:pPr>
            <w:r>
              <w:rPr>
                <w:rFonts w:ascii="Courier New" w:cs="Courier New" w:eastAsia="Courier New" w:hAnsi="Courier New"/>
                <w:color w:val="E2E8F0"/>
                <w:sz w:val="18"/>
                <w:szCs w:val="18"/>
              </w:rPr>
              <w:t xml:space="preserve">  stateAssertionConfig: { enabled, method, apiPath, filterField, fieldAssertions },</w:t>
            </w:r>
          </w:p>
          <w:p>
            <w:pPr>
              <w:spacing w:before="16" w:after="16"/>
            </w:pPr>
            <w:r>
              <w:rPr>
                <w:rFonts w:ascii="Courier New" w:cs="Courier New" w:eastAsia="Courier New" w:hAnsi="Courier New"/>
                <w:color w:val="E2E8F0"/>
                <w:sz w:val="18"/>
                <w:szCs w:val="18"/>
              </w:rPr>
              <w:t xml:space="preserve">  conversationStarter: string,   // task-level fallback if manifest top-level absent</w:t>
            </w:r>
          </w:p>
          <w:p>
            <w:pPr>
              <w:spacing w:before="16" w:after="16"/>
            </w:pPr>
            <w:r>
              <w:rPr>
                <w:rFonts w:ascii="Courier New" w:cs="Courier New" w:eastAsia="Courier New" w:hAnsi="Courier New"/>
                <w:color w:val="E2E8F0"/>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ComplianceCheck {</w:t>
            </w:r>
          </w:p>
          <w:p>
            <w:pPr>
              <w:spacing w:before="16" w:after="16"/>
            </w:pPr>
            <w:r>
              <w:rPr>
                <w:rFonts w:ascii="Courier New" w:cs="Courier New" w:eastAsia="Courier New" w:hAnsi="Courier New"/>
                <w:color w:val="E2E8F0"/>
                <w:sz w:val="18"/>
                <w:szCs w:val="18"/>
              </w:rPr>
              <w:t xml:space="preserve">  check:         string,         // 'dialogGPT' | 'pii' | 'language' | 'channel' | ...</w:t>
            </w:r>
          </w:p>
          <w:p>
            <w:pPr>
              <w:spacing w:before="16" w:after="16"/>
            </w:pPr>
            <w:r>
              <w:rPr>
                <w:rFonts w:ascii="Courier New" w:cs="Courier New" w:eastAsia="Courier New" w:hAnsi="Courier New"/>
                <w:color w:val="E2E8F0"/>
                <w:sz w:val="18"/>
                <w:szCs w:val="18"/>
              </w:rPr>
              <w:t xml:space="preserve">  requiredState: 'enabled' | 'disabled' | 'present',</w:t>
            </w:r>
          </w:p>
          <w:p>
            <w:pPr>
              <w:spacing w:before="16" w:after="16"/>
            </w:pPr>
            <w:r>
              <w:rPr>
                <w:rFonts w:ascii="Courier New" w:cs="Courier New" w:eastAsia="Courier New" w:hAnsi="Courier New"/>
                <w:color w:val="E2E8F0"/>
                <w:sz w:val="18"/>
                <w:szCs w:val="18"/>
              </w:rPr>
              <w:t xml:space="preserve">  requiredValue: any,            // for checks like language: { mustInclude: 'es' }</w:t>
            </w:r>
          </w:p>
          <w:p>
            <w:pPr>
              <w:spacing w:before="16" w:after="16"/>
            </w:pPr>
            <w:r>
              <w:rPr>
                <w:rFonts w:ascii="Courier New" w:cs="Courier New" w:eastAsia="Courier New" w:hAnsi="Courier New"/>
                <w:color w:val="E2E8F0"/>
                <w:sz w:val="18"/>
                <w:szCs w:val="18"/>
              </w:rPr>
              <w:t xml:space="preserve">  critical:      boolean,        // true = fail propagates to overall score</w:t>
            </w:r>
          </w:p>
          <w:p>
            <w:pPr>
              <w:spacing w:before="16" w:after="16"/>
            </w:pPr>
            <w:r>
              <w:rPr>
                <w:rFonts w:ascii="Courier New" w:cs="Courier New" w:eastAsia="Courier New" w:hAnsi="Courier New"/>
                <w:color w:val="E2E8F0"/>
                <w:sz w:val="18"/>
                <w:szCs w:val="18"/>
              </w:rPr>
              <w:t xml:space="preserve">  assessmentTypes: string[],     // which assessment types this rule applies to</w:t>
            </w:r>
          </w:p>
          <w:p>
            <w:pPr>
              <w:spacing w:before="16" w:after="16"/>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10.2  Manifest Defect 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c>
          <w:tcPr>
            <w:tcW w:type="dxa" w:w="9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Rule</w:t>
            </w:r>
          </w:p>
        </w:tc>
        <w:tc>
          <w:tcPr>
            <w:tcW w:type="dxa" w:w="12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Level</w:t>
            </w:r>
          </w:p>
        </w:tc>
        <w:tc>
          <w:tcPr>
            <w:tcW w:type="dxa" w:w="72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Message</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MD-01</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conversationStarter absent AND LLM not configured — evaluation cannot start</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MD-02</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WARNING</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dialogNamePolicy is 'exact' — candidates may use different naming</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MD-03</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FAQ groundTruth not provided — FAQ probe cannot run</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MD-04</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WARNING</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FAQ minAlternateQuestions not declared — defaulting to 2</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MD-05</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Task has webhook scenario but no fieldConfigs declared</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MD-06</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fieldConfig semanticHint is empty — classifyBotIntent accuracy will be low</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MD-07</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fieldConfig valuePool has fewer than 3 values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MD-08</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WARNING</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conversationalResponses not declared — using default safe phrases</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MD-09</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stateAssertionConfig.apiPath not declared for task with assertion enabled</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MD-10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WARNING</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amendmentConfig.targetEntity not declared — Booking 2 amendment will be skipped</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MD-11</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negativeTests.invalidPool has fewer than 2 values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MD-12</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WARNING</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Task cbmWeight + webhookWeight does not equal 1.0</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11 — Admin Dashboard</w:t>
      </w:r>
    </w:p>
    <w:p>
      <w:pPr>
        <w:spacing w:before="60" w:after="100"/>
      </w:pPr>
      <w:r>
        <w:rPr>
          <w:rFonts w:ascii="Arial" w:cs="Arial" w:eastAsia="Arial" w:hAnsi="Arial"/>
          <w:b w:val="false"/>
          <w:bCs w:val="false"/>
          <w:i w:val="false"/>
          <w:iCs w:val="false"/>
          <w:color w:val="1E293B"/>
          <w:sz w:val="22"/>
          <w:szCs w:val="22"/>
        </w:rPr>
        <w:t xml:space="preserve">Designed for non-technical evaluators. Every finding expressed in plain English. No raw JSON. No gate IDs. The CBM Evaluator Reference Panel is always visible alongside webhook results for every task — not hidden behind a click.</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11.1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BOT HEALTH SCORECARD                                   │</w:t>
            </w:r>
          </w:p>
          <w:p>
            <w:pPr>
              <w:spacing w:before="16" w:after="16"/>
            </w:pPr>
            <w:r>
              <w:rPr>
                <w:rFonts w:ascii="Courier New" w:cs="Courier New" w:eastAsia="Courier New" w:hAnsi="Courier New"/>
                <w:color w:val="E2E8F0"/>
                <w:sz w:val="18"/>
                <w:szCs w:val="18"/>
              </w:rPr>
              <w:t xml:space="preserve">│  Architectural Integrity | Conversational Fluency | Functional Success │</w:t>
            </w:r>
          </w:p>
          <w:p>
            <w:pPr>
              <w:spacing w:before="16" w:after="16"/>
            </w:pPr>
            <w:r>
              <w:rPr>
                <w:rFonts w:ascii="Courier New" w:cs="Courier New" w:eastAsia="Courier New" w:hAnsi="Courier New"/>
                <w:color w:val="E2E8F0"/>
                <w:sz w:val="18"/>
                <w:szCs w:val="18"/>
              </w:rPr>
              <w:t xml:space="preserve">│  Compliance Status                                      │</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TASK 1: Welcome         │  CBM REFERENCE               │</w:t>
            </w:r>
          </w:p>
          <w:p>
            <w:pPr>
              <w:spacing w:before="16" w:after="16"/>
            </w:pPr>
            <w:r>
              <w:rPr>
                <w:rFonts w:ascii="Courier New" w:cs="Courier New" w:eastAsia="Courier New" w:hAnsi="Courier New"/>
                <w:color w:val="E2E8F0"/>
                <w:sz w:val="18"/>
                <w:szCs w:val="18"/>
              </w:rPr>
              <w:t xml:space="preserve">│  Webhook Results         │  Node sequence shown here    │</w:t>
            </w:r>
          </w:p>
          <w:p>
            <w:pPr>
              <w:spacing w:before="16" w:after="16"/>
            </w:pPr>
            <w:r>
              <w:rPr>
                <w:rFonts w:ascii="Courier New" w:cs="Courier New" w:eastAsia="Courier New" w:hAnsi="Courier New"/>
                <w:color w:val="E2E8F0"/>
                <w:sz w:val="18"/>
                <w:szCs w:val="18"/>
              </w:rPr>
              <w:t xml:space="preserve">│  Evidence: transcript    │  Always visible — not on     │</w:t>
            </w:r>
          </w:p>
          <w:p>
            <w:pPr>
              <w:spacing w:before="16" w:after="16"/>
            </w:pPr>
            <w:r>
              <w:rPr>
                <w:rFonts w:ascii="Courier New" w:cs="Courier New" w:eastAsia="Courier New" w:hAnsi="Courier New"/>
                <w:color w:val="E2E8F0"/>
                <w:sz w:val="18"/>
                <w:szCs w:val="18"/>
              </w:rPr>
              <w:t xml:space="preserve">│                          │  demand                      │</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TASK 2: Booking         │  CBM REFERENCE               │</w:t>
            </w:r>
          </w:p>
          <w:p>
            <w:pPr>
              <w:spacing w:before="16" w:after="16"/>
            </w:pPr>
            <w:r>
              <w:rPr>
                <w:rFonts w:ascii="Courier New" w:cs="Courier New" w:eastAsia="Courier New" w:hAnsi="Courier New"/>
                <w:color w:val="E2E8F0"/>
                <w:sz w:val="18"/>
                <w:szCs w:val="18"/>
              </w:rPr>
              <w:t xml:space="preserve">│  Booking 1 results       │  Node sequence, messages,    │</w:t>
            </w:r>
          </w:p>
          <w:p>
            <w:pPr>
              <w:spacing w:before="16" w:after="16"/>
            </w:pPr>
            <w:r>
              <w:rPr>
                <w:rFonts w:ascii="Courier New" w:cs="Courier New" w:eastAsia="Courier New" w:hAnsi="Courier New"/>
                <w:color w:val="E2E8F0"/>
                <w:sz w:val="18"/>
                <w:szCs w:val="18"/>
              </w:rPr>
              <w:t xml:space="preserve">│  Booking 2 results       │  validation rules, bookmarks │</w:t>
            </w:r>
          </w:p>
          <w:p>
            <w:pPr>
              <w:spacing w:before="16" w:after="16"/>
            </w:pPr>
            <w:r>
              <w:rPr>
                <w:rFonts w:ascii="Courier New" w:cs="Courier New" w:eastAsia="Courier New" w:hAnsi="Courier New"/>
                <w:color w:val="E2E8F0"/>
                <w:sz w:val="18"/>
                <w:szCs w:val="18"/>
              </w:rPr>
              <w:t xml:space="preserve">│  Evidence Cards          │                              │</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TASK 3: Retrieve        │  CBM REFERENCE               │</w:t>
            </w:r>
          </w:p>
          <w:p>
            <w:pPr>
              <w:spacing w:before="16" w:after="16"/>
            </w:pPr>
            <w:r>
              <w:rPr>
                <w:rFonts w:ascii="Courier New" w:cs="Courier New" w:eastAsia="Courier New" w:hAnsi="Courier New"/>
                <w:color w:val="E2E8F0"/>
                <w:sz w:val="18"/>
                <w:szCs w:val="18"/>
              </w:rPr>
              <w:t xml:space="preserve">│  Happy path + edge case  │                              │</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TASK 4: Modify/Cancel   │  CBM REFERENCE               │</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TASK 5: FAQs            │  CBM REFERENCE               │</w:t>
            </w:r>
          </w:p>
          <w:p>
            <w:pPr>
              <w:spacing w:before="16" w:after="16"/>
            </w:pPr>
            <w:r>
              <w:rPr>
                <w:rFonts w:ascii="Courier New" w:cs="Courier New" w:eastAsia="Courier New" w:hAnsi="Courier New"/>
                <w:color w:val="E2E8F0"/>
                <w:sz w:val="18"/>
                <w:szCs w:val="18"/>
              </w:rPr>
              <w:t xml:space="preserve">│  FAQ probe + NLP cards   │  FAQ inventory shown here    │</w:t>
            </w:r>
          </w:p>
          <w:p>
            <w:pPr>
              <w:spacing w:before="16" w:after="16"/>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11.2  Bot Health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Metric</w:t>
            </w:r>
          </w:p>
        </w:tc>
        <w:tc>
          <w:tcPr>
            <w:tcW w:type="dxa" w:w="69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Source and Meaning</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Architectural Integrity</w:t>
            </w:r>
          </w:p>
        </w:tc>
        <w:tc>
          <w:tcPr>
            <w:tcW w:type="dxa" w:w="6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Layer 1 + Layer 2. Did the candidate build this correctly? Score out of 100.</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Conversational Fluency</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Layer 3a driver diagnostics + NLP batch test. Did the bot handle conversations correctly? Score out of 100.</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Functional Success</w:t>
            </w:r>
          </w:p>
        </w:tc>
        <w:tc>
          <w:tcPr>
            <w:tcW w:type="dxa" w:w="6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Layer 3b State Inspector. Did API endpoints persist correct data? Most important score. Score out of 100.</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Compliance Status</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Layer 6. Pass/Fail per compliance check. DialogGPT enabled? PII configured? Language configured? Channel published?</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11.3  Non-Technical Language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Technical Finding</w:t>
            </w:r>
          </w:p>
        </w:tc>
        <w:tc>
          <w:tcPr>
            <w:tcW w:type="dxa" w:w="63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Dashboard Language</w:t>
            </w:r>
          </w:p>
        </w:tc>
      </w:tr>
      <w:tr>
        <w:tc>
          <w:tcPr>
            <w:tcW w:type="dxa" w:w="30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'aiassist node present'</w:t>
            </w:r>
          </w:p>
        </w:tc>
        <w:tc>
          <w:tcPr>
            <w:tcW w:type="dxa" w:w="6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'The candidate used the correct method to collect user information (Agent Node).'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'dialogGPT enabled: true, requiredState: enabled'</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'DialogGPT is switched on — PASS. The bot is using AI-assisted responses as required.'</w:t>
            </w:r>
          </w:p>
        </w:tc>
      </w:tr>
      <w:tr>
        <w:tc>
          <w:tcPr>
            <w:tcW w:type="dxa" w:w="30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'alternateQuestions: []'</w:t>
            </w:r>
          </w:p>
        </w:tc>
        <w:tc>
          <w:tcPr>
            <w:tcW w:type="dxa" w:w="6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'No alternate phrasings trained for this FAQ. At least 2 required.'</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'STALLED — FAIL automated'</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'The test system could not interpret the bot after 3 attempts. Review the transcript — this may not be a bot failure.'</w:t>
            </w:r>
          </w:p>
        </w:tc>
      </w:tr>
      <w:tr>
        <w:tc>
          <w:tcPr>
            <w:tcW w:type="dxa" w:w="30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'State seeding triggered'</w:t>
            </w:r>
          </w:p>
        </w:tc>
        <w:tc>
          <w:tcPr>
            <w:tcW w:type="dxa" w:w="6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'The booking was inserted directly into the database because the conversation did not create it. Tasks 3 and 4 were tested on this inserted record.'</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'amendConfig: null'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'Entity amendment is not configured. Users cannot change a detail mid-conversation.'</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12 — Phase Plan</w:t>
      </w:r>
    </w:p>
    <w:p>
      <w:pPr>
        <w:spacing w:before="60" w:after="100"/>
      </w:pPr>
      <w:r>
        <w:rPr>
          <w:rFonts w:ascii="Arial" w:cs="Arial" w:eastAsia="Arial" w:hAnsi="Arial"/>
          <w:b w:val="false"/>
          <w:bCs w:val="false"/>
          <w:i w:val="false"/>
          <w:iCs w:val="false"/>
          <w:color w:val="1E293B"/>
          <w:sz w:val="22"/>
          <w:szCs w:val="22"/>
        </w:rPr>
        <w:t xml:space="preserve">Build in this order. Each phase has a hard completion criterion. Do not begin Phase N+1 until Phase N is tested against a real bot export.</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Phase 1 — CBM Pipeline and Structural Evaluation</w:t>
      </w:r>
    </w:p>
    <w:p>
      <w:pPr>
        <w:spacing w:before="60" w:after="100"/>
      </w:pPr>
      <w:r>
        <w:rPr>
          <w:rFonts w:ascii="Arial" w:cs="Arial" w:eastAsia="Arial" w:hAnsi="Arial"/>
          <w:b w:val="false"/>
          <w:bCs w:val="false"/>
          <w:i w:val="false"/>
          <w:iCs w:val="false"/>
          <w:color w:val="1E293B"/>
          <w:sz w:val="22"/>
          <w:szCs w:val="22"/>
        </w:rPr>
        <w:t xml:space="preserve">Completion criterion: running against Bernado Basic export produces an accurate structural scorecard with all CBM field map findings correctly reported.</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CBM Parser: all fields from Section 3 field map — confirmed paths, not assumed paths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Critical: dialogGPTSettings[0].dialogGPTLLMConfig.enable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Critical: knowledgeTasks[0].faqs.faqs (not .faqs directly)</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Critical: componentMap resolution for dialog name lookup</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Critical: type === 'aiassist' for Agent Node detection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Layer 1: required node type checks, FAQ structural checks, training utterance counts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Layer 6: compliance checks — dialogGPT requiredState: enabled, PII, language, channel</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Manifest defect detection rules MD-01 to MD-12</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RuntimeContext initialised and written to disk before webhook journey starts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Dashboard: CBM Map Phase 1 — node list with pass/fail badges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Dashboard: Evaluator Reference Panel always visible alongside webhook column</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Phase 2 — Webhook Journey and API Verification</w:t>
      </w:r>
    </w:p>
    <w:p>
      <w:pPr>
        <w:spacing w:before="60" w:after="100"/>
      </w:pPr>
      <w:r>
        <w:rPr>
          <w:rFonts w:ascii="Arial" w:cs="Arial" w:eastAsia="Arial" w:hAnsi="Arial"/>
          <w:b w:val="false"/>
          <w:bCs w:val="false"/>
          <w:i w:val="false"/>
          <w:iCs w:val="false"/>
          <w:color w:val="1E293B"/>
          <w:sz w:val="22"/>
          <w:szCs w:val="22"/>
        </w:rPr>
        <w:t xml:space="preserve">Completion criterion: engine runs full stateful journey on a real bot, produces complete transcript, all evidence cards, and functional scorecard.</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Webhook connection and LLM conversation initiation with manifest fallback</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classifyBotIntent 4-state model with failure escalation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Full transcript recording per Section 7.3 format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Task 1: welcome check</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Task 2: Booking 1 happy path + Booking 2 amendment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Task 3: recall with Booking 1 contact number + invalid number edge case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Task 4: modify Booking 1 + cancel Booking 2 with DELETE verification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State Inspector after each booking task with Evidence Cards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State seeding with schema validation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Dashboard: two-column layout — webhook results left, CBM reference right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Dashboard: Visual Evidence Timeline with Evidence Cards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Dashboard: CBM Map Phase 2 — flow connections and missing node placeholders</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Phase 3 — FAQs, Analytics, Advanced Scenarios</w:t>
      </w:r>
    </w:p>
    <w:p>
      <w:pPr>
        <w:spacing w:before="60" w:after="100"/>
      </w:pPr>
      <w:r>
        <w:rPr>
          <w:rFonts w:ascii="Arial" w:cs="Arial" w:eastAsia="Arial" w:hAnsi="Arial"/>
          <w:b w:val="false"/>
          <w:bCs w:val="false"/>
          <w:i w:val="false"/>
          <w:iCs w:val="false"/>
          <w:color w:val="1E293B"/>
          <w:sz w:val="22"/>
          <w:szCs w:val="22"/>
        </w:rPr>
        <w:t xml:space="preserve">Completion criterion: all Advanced assessment requirements configurable via manifest with no code changes.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FAQ probe with semantic similarity scoring</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Platform Connector: Kore.ai Analytics API for NLP insights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Platform Connector: Batch Test API</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Platform Connector: Channel reachability probe</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Interruption scenario: entity-request timing + recovery assertions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Dashboard: NLP Evidence Cards for FAQ sessions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Dashboard: CBM Map Phase 3 — tooltips</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Phase 4 — Generalisation and Polish</w:t>
      </w:r>
    </w:p>
    <w:p>
      <w:pPr>
        <w:spacing w:before="60" w:after="100"/>
      </w:pPr>
      <w:r>
        <w:rPr>
          <w:rFonts w:ascii="Arial" w:cs="Arial" w:eastAsia="Arial" w:hAnsi="Arial"/>
          <w:b w:val="false"/>
          <w:bCs w:val="false"/>
          <w:i w:val="false"/>
          <w:iCs w:val="false"/>
          <w:color w:val="1E293B"/>
          <w:sz w:val="22"/>
          <w:szCs w:val="22"/>
        </w:rPr>
        <w:t xml:space="preserve">Completion criterion: Medical Appointment assessment runs correctly using only manifest changes, zero code changes.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Guided manifest builder with live defect detection</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Dashboard: CBM Map Phase 4 — full tooltip library + advanced overlays</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Retry mechanism using existing RuntimeContext</w:t>
      </w:r>
    </w:p>
    <w:p>
      <w:pPr>
        <w:pStyle w:val="ListParagraph"/>
        <w:numPr>
          <w:ilvl w:val="0"/>
          <w:numId w:val="2"/>
        </w:numPr>
        <w:spacing w:before="40" w:after="55"/>
      </w:pPr>
      <w:r>
        <w:rPr>
          <w:rFonts w:ascii="Arial" w:cs="Arial" w:eastAsia="Arial" w:hAnsi="Arial"/>
          <w:b w:val="false"/>
          <w:bCs w:val="false"/>
          <w:i w:val="false"/>
          <w:iCs w:val="false"/>
          <w:color w:val="1E293B"/>
          <w:sz w:val="22"/>
          <w:szCs w:val="22"/>
        </w:rPr>
        <w:t xml:space="preserve">Second assessment type validation run</w:t>
      </w:r>
    </w:p>
    <w:p>
      <w:pPr>
        <w:spacing w:before="120" w:after="0"/>
      </w:pPr>
      <w:r>
        <w:t xml:space="preserve"/>
      </w:r>
    </w:p>
    <w:p>
      <w:pPr>
        <w:pBdr>
          <w:bottom w:val="single" w:color="0D9488" w:sz="2" w:space="4"/>
        </w:pBdr>
      </w:pPr>
      <w:r>
        <w:t xml:space="preserve"/>
      </w:r>
    </w:p>
    <w:p>
      <w:pPr>
        <w:spacing w:before="160" w:after="0"/>
      </w:pPr>
      <w:r>
        <w:t xml:space="preserve"/>
      </w:r>
    </w:p>
    <w:p>
      <w:pPr>
        <w:spacing w:before="0" w:after="80"/>
      </w:pPr>
      <w:r>
        <w:rPr>
          <w:rFonts w:ascii="Arial" w:cs="Arial" w:eastAsia="Arial" w:hAnsi="Arial"/>
          <w:b/>
          <w:bCs/>
          <w:i w:val="false"/>
          <w:iCs w:val="false"/>
          <w:color w:val="1A3354"/>
          <w:sz w:val="26"/>
          <w:szCs w:val="26"/>
        </w:rPr>
        <w:t xml:space="preserve">Critical Reminders Before Writing Any Code</w:t>
      </w:r>
    </w:p>
    <w:p>
      <w:pPr>
        <w:pStyle w:val="ListParagraph"/>
        <w:numPr>
          <w:ilvl w:val="0"/>
          <w:numId w:val="2"/>
        </w:numPr>
        <w:spacing w:before="40" w:after="55"/>
      </w:pPr>
      <w:r>
        <w:rPr>
          <w:rFonts w:ascii="Arial" w:cs="Arial" w:eastAsia="Arial" w:hAnsi="Arial"/>
          <w:b/>
          <w:bCs/>
          <w:color w:val="1E293B"/>
          <w:sz w:val="22"/>
          <w:szCs w:val="22"/>
        </w:rPr>
        <w:t xml:space="preserve">DialogGPT: </w:t>
      </w:r>
      <w:r>
        <w:rPr>
          <w:rFonts w:ascii="Arial" w:cs="Arial" w:eastAsia="Arial" w:hAnsi="Arial"/>
          <w:color w:val="1E293B"/>
          <w:sz w:val="22"/>
          <w:szCs w:val="22"/>
        </w:rPr>
        <w:t xml:space="preserve">requiredState: 'enabled'. Enabled = PASS. Disabled = FAIL. The tested export has it enabled — this passes.</w:t>
      </w:r>
    </w:p>
    <w:p>
      <w:pPr>
        <w:pStyle w:val="ListParagraph"/>
        <w:numPr>
          <w:ilvl w:val="0"/>
          <w:numId w:val="2"/>
        </w:numPr>
        <w:spacing w:before="40" w:after="55"/>
      </w:pPr>
      <w:r>
        <w:rPr>
          <w:rFonts w:ascii="Arial" w:cs="Arial" w:eastAsia="Arial" w:hAnsi="Arial"/>
          <w:b/>
          <w:bCs/>
          <w:color w:val="1E293B"/>
          <w:sz w:val="22"/>
          <w:szCs w:val="22"/>
        </w:rPr>
        <w:t xml:space="preserve">Three parser traps: </w:t>
      </w:r>
      <w:r>
        <w:rPr>
          <w:rFonts w:ascii="Arial" w:cs="Arial" w:eastAsia="Arial" w:hAnsi="Arial"/>
          <w:color w:val="1E293B"/>
          <w:sz w:val="22"/>
          <w:szCs w:val="22"/>
        </w:rPr>
        <w:t xml:space="preserve">dialogGPTSettings is an array. faqs.faqs is the FAQ array. Agent Node type is 'aiassist'. Wrong on any of these and every structural check is wrong.</w:t>
      </w:r>
    </w:p>
    <w:p>
      <w:pPr>
        <w:pStyle w:val="ListParagraph"/>
        <w:numPr>
          <w:ilvl w:val="0"/>
          <w:numId w:val="2"/>
        </w:numPr>
        <w:spacing w:before="40" w:after="55"/>
      </w:pPr>
      <w:r>
        <w:rPr>
          <w:rFonts w:ascii="Arial" w:cs="Arial" w:eastAsia="Arial" w:hAnsi="Arial"/>
          <w:b/>
          <w:bCs/>
          <w:color w:val="1E293B"/>
          <w:sz w:val="22"/>
          <w:szCs w:val="22"/>
        </w:rPr>
        <w:t xml:space="preserve">CBM and webhook are completely independent pipelines. </w:t>
      </w:r>
      <w:r>
        <w:rPr>
          <w:rFonts w:ascii="Arial" w:cs="Arial" w:eastAsia="Arial" w:hAnsi="Arial"/>
          <w:color w:val="1E293B"/>
          <w:sz w:val="22"/>
          <w:szCs w:val="22"/>
        </w:rPr>
        <w:t xml:space="preserve">They do not communicate during execution. Scores merged by the Scoring Engine only.</w:t>
      </w:r>
    </w:p>
    <w:p>
      <w:pPr>
        <w:pStyle w:val="ListParagraph"/>
        <w:numPr>
          <w:ilvl w:val="0"/>
          <w:numId w:val="2"/>
        </w:numPr>
        <w:spacing w:before="40" w:after="55"/>
      </w:pPr>
      <w:r>
        <w:rPr>
          <w:rFonts w:ascii="Arial" w:cs="Arial" w:eastAsia="Arial" w:hAnsi="Arial"/>
          <w:b/>
          <w:bCs/>
          <w:color w:val="1E293B"/>
          <w:sz w:val="22"/>
          <w:szCs w:val="22"/>
        </w:rPr>
        <w:t xml:space="preserve">CBM Evaluator Reference Panel is always visible. </w:t>
      </w:r>
      <w:r>
        <w:rPr>
          <w:rFonts w:ascii="Arial" w:cs="Arial" w:eastAsia="Arial" w:hAnsi="Arial"/>
          <w:color w:val="1E293B"/>
          <w:sz w:val="22"/>
          <w:szCs w:val="22"/>
        </w:rPr>
        <w:t xml:space="preserve">Not on demand. Always shown alongside webhook results for every task. Non-scoring — for evaluator context only.</w:t>
      </w:r>
    </w:p>
    <w:p>
      <w:pPr>
        <w:pStyle w:val="ListParagraph"/>
        <w:numPr>
          <w:ilvl w:val="0"/>
          <w:numId w:val="2"/>
        </w:numPr>
        <w:spacing w:before="40" w:after="55"/>
      </w:pPr>
      <w:r>
        <w:rPr>
          <w:rFonts w:ascii="Arial" w:cs="Arial" w:eastAsia="Arial" w:hAnsi="Arial"/>
          <w:b/>
          <w:bCs/>
          <w:color w:val="1E293B"/>
          <w:sz w:val="22"/>
          <w:szCs w:val="22"/>
        </w:rPr>
        <w:t xml:space="preserve">Booking 2 = amendment only. </w:t>
      </w:r>
      <w:r>
        <w:rPr>
          <w:rFonts w:ascii="Arial" w:cs="Arial" w:eastAsia="Arial" w:hAnsi="Arial"/>
          <w:color w:val="1E293B"/>
          <w:sz w:val="22"/>
          <w:szCs w:val="22"/>
        </w:rPr>
        <w:t xml:space="preserve">Same flow as Booking 1, one entity changed mid-conversation before confirmation. Not a separate independent booking test.</w:t>
      </w:r>
    </w:p>
    <w:p>
      <w:pPr>
        <w:pStyle w:val="ListParagraph"/>
        <w:numPr>
          <w:ilvl w:val="0"/>
          <w:numId w:val="2"/>
        </w:numPr>
        <w:spacing w:before="40" w:after="55"/>
      </w:pPr>
      <w:r>
        <w:rPr>
          <w:rFonts w:ascii="Arial" w:cs="Arial" w:eastAsia="Arial" w:hAnsi="Arial"/>
          <w:b/>
          <w:bCs/>
          <w:color w:val="1E293B"/>
          <w:sz w:val="22"/>
          <w:szCs w:val="22"/>
        </w:rPr>
        <w:t xml:space="preserve">LLM is primary for conversation start. </w:t>
      </w:r>
      <w:r>
        <w:rPr>
          <w:rFonts w:ascii="Arial" w:cs="Arial" w:eastAsia="Arial" w:hAnsi="Arial"/>
          <w:color w:val="1E293B"/>
          <w:sz w:val="22"/>
          <w:szCs w:val="22"/>
        </w:rPr>
        <w:t xml:space="preserve">manifest.conversationStarter is the fallback. There is no 'LLM fallback' — the manifest is the fallback.</w:t>
      </w:r>
    </w:p>
    <w:p>
      <w:pPr>
        <w:pStyle w:val="ListParagraph"/>
        <w:numPr>
          <w:ilvl w:val="0"/>
          <w:numId w:val="2"/>
        </w:numPr>
        <w:spacing w:before="40" w:after="55"/>
      </w:pPr>
      <w:r>
        <w:rPr>
          <w:rFonts w:ascii="Arial" w:cs="Arial" w:eastAsia="Arial" w:hAnsi="Arial"/>
          <w:b/>
          <w:bCs/>
          <w:color w:val="1E293B"/>
          <w:sz w:val="22"/>
          <w:szCs w:val="22"/>
        </w:rPr>
        <w:t xml:space="preserve">Tasks 3 and 4 reuse Task 2 cached values. </w:t>
      </w:r>
      <w:r>
        <w:rPr>
          <w:rFonts w:ascii="Arial" w:cs="Arial" w:eastAsia="Arial" w:hAnsi="Arial"/>
          <w:color w:val="1E293B"/>
          <w:sz w:val="22"/>
          <w:szCs w:val="22"/>
        </w:rPr>
        <w:t xml:space="preserve">If Task 2 values are not cached and reused, the journey is not stateful — it is sequential independent tests. That is not the same thing.</w:t>
      </w:r>
    </w:p>
    <w:p>
      <w:pPr>
        <w:pStyle w:val="ListParagraph"/>
        <w:numPr>
          <w:ilvl w:val="0"/>
          <w:numId w:val="2"/>
        </w:numPr>
        <w:spacing w:before="40" w:after="55"/>
      </w:pPr>
      <w:r>
        <w:rPr>
          <w:rFonts w:ascii="Arial" w:cs="Arial" w:eastAsia="Arial" w:hAnsi="Arial"/>
          <w:b/>
          <w:bCs/>
          <w:color w:val="1E293B"/>
          <w:sz w:val="22"/>
          <w:szCs w:val="22"/>
        </w:rPr>
        <w:t xml:space="preserve">Manifest defects hurt candidates. </w:t>
      </w:r>
      <w:r>
        <w:rPr>
          <w:rFonts w:ascii="Arial" w:cs="Arial" w:eastAsia="Arial" w:hAnsi="Arial"/>
          <w:color w:val="1E293B"/>
          <w:sz w:val="22"/>
          <w:szCs w:val="22"/>
        </w:rPr>
        <w:t xml:space="preserve">An exact dialog name requirement that candidates were never told about will fail every legitimate submission. MD rules must run at manifest creation time.</w:t>
      </w:r>
    </w:p>
    <w:p>
      <w:pPr>
        <w:spacing w:before="80" w:after="0"/>
      </w:pPr>
      <w:r>
        <w:t xml:space="preserve"/>
      </w:r>
    </w:p>
    <w:p>
      <w:pPr>
        <w:spacing w:before="60" w:after="100"/>
      </w:pPr>
      <w:r>
        <w:rPr>
          <w:rFonts w:ascii="Arial" w:cs="Arial" w:eastAsia="Arial" w:hAnsi="Arial"/>
          <w:b w:val="false"/>
          <w:bCs w:val="false"/>
          <w:i/>
          <w:iCs/>
          <w:color w:val="1E293B"/>
          <w:sz w:val="22"/>
          <w:szCs w:val="22"/>
        </w:rPr>
        <w:t xml:space="preserve">Raise any ambiguity before writing code for that component.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pPr>
    <w:r>
      <w:t xml:space="preserve"/>
    </w:r>
  </w:p>
  <w:p>
    <w:pPr>
      <w:jc w:val="center"/>
    </w:pPr>
    <w:r>
      <w:rPr>
        <w:rFonts w:ascii="Arial" w:cs="Arial" w:eastAsia="Arial" w:hAnsi="Arial"/>
        <w:b w:val="false"/>
        <w:bCs w:val="false"/>
        <w:i w:val="false"/>
        <w:iCs w:val="false"/>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r>
      <w:rPr>
        <w:rFonts w:ascii="Arial" w:cs="Arial" w:eastAsia="Arial" w:hAnsi="Arial"/>
        <w:b w:val="false"/>
        <w:bCs w:val="false"/>
        <w:i w:val="false"/>
        <w:iCs w:val="false"/>
        <w:color w:val="475569"/>
        <w:sz w:val="18"/>
        <w:szCs w:val="18"/>
      </w:rPr>
      <w:t xml:space="preserve">   |   GovernIQ — Architect Briefing v3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i w:val="false"/>
              <w:iCs w:val="false"/>
              <w:color w:val="1A3354"/>
              <w:sz w:val="18"/>
              <w:szCs w:val="18"/>
            </w:rPr>
            <w:t xml:space="preserve">GovernIQ Platform — Architect Briefing v3</w:t>
          </w:r>
        </w:p>
      </w:tc>
      <w:tc>
        <w:tcPr>
          <w:tcW w:type="dxa" w:w="35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b w:val="false"/>
              <w:bCs w:val="false"/>
              <w:i/>
              <w:iCs/>
              <w:color w:val="475569"/>
              <w:sz w:val="16"/>
              <w:szCs w:val="16"/>
            </w:rPr>
            <w:t xml:space="preserve">CONFIDENTIAL — Internal Use Only</w:t>
          </w:r>
        </w:p>
      </w:tc>
    </w:tr>
  </w:tbl>
  <w:p>
    <w:pPr>
      <w:pBdr>
        <w:bottom w:val="single" w:color="0D9488"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35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33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2026-03-04T02:38:26.594Z</dcterms:created>
  <dcterms:modified xsi:type="dcterms:W3CDTF">2026-03-04T02:38:26.595Z</dcterms:modified>
</cp:coreProperties>
</file>

<file path=docProps/custom.xml><?xml version="1.0" encoding="utf-8"?>
<Properties xmlns="http://schemas.openxmlformats.org/officeDocument/2006/custom-properties" xmlns:vt="http://schemas.openxmlformats.org/officeDocument/2006/docPropsVTypes"/>
</file>