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技术复盘报告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44"/>
          <w:lang w:eastAsia="zh-CN"/>
        </w:rPr>
        <w:t>GitHub 创建 demo 仓库复盘报告</w:t>
      </w:r>
    </w:p>
    <w:p>
      <w:pPr>
        <w:spacing w:after="550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一次</w:t>
      </w:r>
      <w:r>
        <w:rPr>
          <w:color w:val="616161"/>
          <w:sz w:val="22"/>
        </w:rPr>
        <w:t>"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简单任务</w:t>
      </w:r>
      <w:r>
        <w:rPr>
          <w:color w:val="616161"/>
          <w:sz w:val="22"/>
        </w:rPr>
        <w:t>"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背后的三层阻塞排查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账号：</w:t>
      </w:r>
      <w:r>
        <w:rPr>
          <w:color w:val="616161"/>
          <w:sz w:val="16"/>
        </w:rPr>
        <w:t>LoneySoldierXMZ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 xml:space="preserve">　</w:t>
      </w:r>
      <w:r>
        <w:rPr>
          <w:color w:val="616161"/>
          <w:sz w:val="16"/>
        </w:rPr>
        <w:t>|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 xml:space="preserve">　日期：</w:t>
      </w:r>
      <w:r>
        <w:rPr>
          <w:color w:val="616161"/>
          <w:sz w:val="16"/>
        </w:rPr>
        <w:t>2026-10-08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 xml:space="preserve">　</w:t>
      </w:r>
      <w:r>
        <w:rPr>
          <w:color w:val="616161"/>
          <w:sz w:val="16"/>
        </w:rPr>
        <w:t>|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 xml:space="preserve">　版本：</w:t>
      </w:r>
      <w:r>
        <w:rPr>
          <w:color w:val="616161"/>
          <w:sz w:val="16"/>
        </w:rPr>
        <w:t>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80"/>
        <w:jc w:val="left"/>
      </w:pPr>
      <w:r/>
      <w:r>
        <w:t>目录</w:t>
      </w:r>
    </w:p>
    <w:p>
      <w:r>
        <w:t>一、任务目标</w:t>
      </w:r>
    </w:p>
    <w:p>
      <w:r>
        <w:t>二、执行时间线</w:t>
      </w:r>
    </w:p>
    <w:p>
      <w:r>
        <w:t>三、遇到的错误与定位</w:t>
      </w:r>
    </w:p>
    <w:p>
      <w:r>
        <w:t>四、最终解决方案</w:t>
      </w:r>
    </w:p>
    <w:p>
      <w:r>
        <w:t>五、经验沉淀</w:t>
      </w:r>
    </w:p>
    <w:p>
      <w:r>
        <w:t>六、后续建议</w:t>
      </w:r>
    </w:p>
    <w:p>
      <w:pPr>
        <w:spacing w:after="165"/>
        <w:jc w:val="left"/>
      </w:pPr>
      <w:r>
        <w:rPr>
          <w:rFonts w:ascii="微软雅黑" w:hAnsi="微软雅黑" w:eastAsia="微软雅黑" w:cs="微软雅黑" w:hint="eastAsia"/>
          <w:b w:val="0"/>
          <w:sz w:val="22"/>
          <w:lang w:eastAsia="zh-CN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总耗时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遇到障碍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最终结果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color w:val="1565C0"/>
                <w:sz w:val="20"/>
              </w:rPr>
              <w:t>约</w:t>
            </w:r>
            <w:r>
              <w:rPr>
                <w:rFonts w:ascii="DIN Next" w:hAnsi="DIN Next" w:eastAsia="DIN Next"/>
                <w:color w:val="1565C0"/>
                <w:sz w:val="20"/>
              </w:rPr>
              <w:t xml:space="preserve"> </w:t>
            </w:r>
            <w:r>
              <w:rPr>
                <w:rFonts w:ascii="DIN Next" w:hAnsi="DIN Next" w:eastAsia="DIN Next"/>
                <w:color w:val="1565C0"/>
                <w:sz w:val="20"/>
              </w:rPr>
              <w:t xml:space="preserve"> 45 </w:t>
            </w:r>
            <w:r>
              <w:rPr>
                <w:rFonts w:ascii="DIN Next" w:hAnsi="DIN Next" w:eastAsia="DIN Next"/>
                <w:color w:val="1565C0"/>
                <w:sz w:val="20"/>
              </w:rPr>
              <w:t xml:space="preserve"> </w:t>
            </w:r>
            <w:r>
              <w:rPr>
                <w:rFonts w:ascii="DIN Next" w:hAnsi="DIN Next" w:eastAsia="DIN Next"/>
                <w:color w:val="1565C0"/>
                <w:sz w:val="20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color w:val="1565C0"/>
                <w:sz w:val="20"/>
              </w:rPr>
              <w:t xml:space="preserve">3 </w:t>
            </w:r>
            <w:r>
              <w:rPr>
                <w:rFonts w:ascii="DIN Next" w:hAnsi="DIN Next" w:eastAsia="DIN Next"/>
                <w:color w:val="1565C0"/>
                <w:sz w:val="20"/>
              </w:rPr>
              <w:t xml:space="preserve"> </w:t>
            </w:r>
            <w:r>
              <w:rPr>
                <w:rFonts w:ascii="DIN Next" w:hAnsi="DIN Next" w:eastAsia="DIN Next"/>
                <w:color w:val="1565C0"/>
                <w:sz w:val="20"/>
              </w:rPr>
              <w:t>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color w:val="1565C0"/>
                <w:sz w:val="20"/>
              </w:rPr>
              <w:t>成功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本任务的目标极其简单：在</w:t>
            </w:r>
            <w:r>
              <w:rPr>
                <w:sz w:val="16"/>
              </w:rPr>
              <w:t xml:space="preserve"> GitHub </w:t>
            </w:r>
            <w:r>
              <w:rPr>
                <w:sz w:val="16"/>
              </w:rPr>
              <w:t>个人账号下创建一个名为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LoneySoldierXMZ/demo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的公开仓库并自动生成</w:t>
            </w:r>
            <w:r>
              <w:rPr>
                <w:sz w:val="16"/>
              </w:rPr>
              <w:t xml:space="preserve"> README</w:t>
            </w:r>
            <w:r>
              <w:rPr>
                <w:sz w:val="16"/>
              </w:rPr>
              <w:t>，理论上只需一次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调用。但实际执行中连续遇到三层完全不同的阻塞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>第三方连接器权限缺失、</w:t>
            </w:r>
            <w:r>
              <w:rPr>
                <w:sz w:val="16"/>
              </w:rPr>
              <w:t xml:space="preserve">GitHub </w:t>
            </w:r>
            <w:r>
              <w:rPr>
                <w:sz w:val="16"/>
              </w:rPr>
              <w:t>令牌生成故障、本机</w:t>
            </w:r>
            <w:r>
              <w:rPr>
                <w:sz w:val="16"/>
              </w:rPr>
              <w:t xml:space="preserve"> curl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TLS </w:t>
            </w:r>
            <w:r>
              <w:rPr>
                <w:sz w:val="16"/>
              </w:rPr>
              <w:t>握手失败。</w:t>
            </w:r>
            <w:r>
              <w:rPr>
                <w:sz w:val="16"/>
              </w:rPr>
              <w:t xml:space="preserve"> </w:t>
            </w:r>
          </w:p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三次问题的根因互不相关，这也是排查耗时的主要原因：每修好一层，都会暴露下一层。最终通过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个人访问令牌</w:t>
            </w:r>
            <w:r>
              <w:rPr>
                <w:sz w:val="16"/>
              </w:rPr>
              <w:t xml:space="preserve"> + Python </w:t>
            </w:r>
            <w:r>
              <w:rPr>
                <w:sz w:val="16"/>
              </w:rPr>
              <w:t>直连</w:t>
            </w:r>
            <w:r>
              <w:rPr>
                <w:sz w:val="16"/>
              </w:rPr>
              <w:t xml:space="preserve"> REST API"</w:t>
            </w:r>
            <w:r>
              <w:rPr>
                <w:sz w:val="16"/>
              </w:rPr>
              <w:t>的组合绕开全部障碍，完成目标。</w:t>
            </w:r>
          </w:p>
        </w:tc>
      </w:tr>
    </w:tbl>
    <w:p>
      <w:pPr>
        <w:pStyle w:val="Heading2"/>
        <w:spacing w:before="550" w:after="165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 xml:space="preserve">  一、任务目标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个人账号</w:t>
      </w:r>
      <w:r>
        <w:t xml:space="preserve"> </w:t>
      </w:r>
      <w:r>
        <w:rPr>
          <w:b/>
        </w:rPr>
        <w:t>LoneySoldierXMZ</w:t>
      </w:r>
      <w:r>
        <w:rPr>
          <w:rFonts w:ascii="微软雅黑" w:eastAsia="微软雅黑" w:hAnsi="微软雅黑" w:cs="微软雅黑" w:hint="eastAsia"/>
          <w:lang w:eastAsia="zh-CN"/>
        </w:rPr>
        <w:t xml:space="preserve"> 下创建公开仓库 </w:t>
      </w:r>
      <w:r>
        <w:rPr>
          <w:b/>
        </w:rPr>
        <w:t>demo</w:t>
      </w:r>
      <w:r>
        <w:rPr>
          <w:rFonts w:ascii="微软雅黑" w:eastAsia="微软雅黑" w:hAnsi="微软雅黑" w:cs="微软雅黑" w:hint="eastAsia"/>
          <w:lang w:eastAsia="zh-CN"/>
        </w:rPr>
        <w:t>，自动生成</w:t>
      </w:r>
      <w:r>
        <w:t xml:space="preserve"> README </w:t>
      </w:r>
      <w:r>
        <w:rPr>
          <w:rFonts w:ascii="微软雅黑" w:eastAsia="微软雅黑" w:hAnsi="微软雅黑" w:cs="微软雅黑" w:hint="eastAsia"/>
          <w:lang w:eastAsia="zh-CN"/>
        </w:rPr>
        <w:t>文件，默认分支</w:t>
      </w:r>
      <w:r>
        <w:t xml:space="preserve"> main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before="550" w:after="165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 xml:space="preserve">  二、执行时间线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下表按发生顺序记录了本次任务的关键动作与对应结果：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步骤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结果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读取账号信息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成功，账号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35070400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2018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年注册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MCP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连接器创建仓库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失败：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403 Resource not accessible by integration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重新连接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GitHub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后重试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失败，同样的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403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Fine-grained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个人令牌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失败：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 failed to generate the API credential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重新生成令牌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成功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用本机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curl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REST API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失败：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CRYPT_E_NO_REVOCATION_CHECK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HTTP 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改用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Python urllib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REST API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成功，仓库创建完成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校验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README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是否生成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README.md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已存在</w:t>
            </w:r>
          </w:p>
        </w:tc>
      </w:tr>
    </w:tbl>
    <w:p>
      <w:pPr>
        <w:pStyle w:val="Heading2"/>
        <w:spacing w:before="550" w:after="165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 xml:space="preserve">  三、遇到的错误与定位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三处错误分别来自权限、平台与本机环境，彼此独立。下面逐一给出现象、排查过程与根因。</w:t>
      </w:r>
    </w:p>
    <w:p>
      <w:pPr>
        <w:pStyle w:val="Heading3"/>
        <w:spacing w:before="300" w:after="100"/>
        <w:jc w:val="left"/>
      </w:pPr>
      <w:r>
        <w:rPr>
          <w:rFonts w:ascii="微软雅黑" w:hAnsi="微软雅黑" w:eastAsia="微软雅黑" w:cs="微软雅黑" w:hint="eastAsia"/>
          <w:b w:val="0"/>
          <w:color w:val="0288D1"/>
          <w:sz w:val="20"/>
          <w:lang w:eastAsia="zh-CN"/>
        </w:rPr>
        <w:t>错误一：403 Resource not accessible by integration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现象</w:t>
      </w:r>
      <w:r>
        <w:rPr>
          <w:rFonts w:ascii="微软雅黑" w:eastAsia="微软雅黑" w:hAnsi="微软雅黑" w:cs="微软雅黑" w:hint="eastAsia"/>
          <w:lang w:eastAsia="zh-CN"/>
        </w:rPr>
        <w:t xml:space="preserve">：调用 </w:t>
      </w:r>
      <w:r>
        <w:rPr>
          <w:rFonts w:ascii="Courier" w:hAnsi="Courier"/>
        </w:rPr>
        <w:t>POST /user/repos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创建仓库时返回</w:t>
      </w:r>
      <w:r>
        <w:t xml:space="preserve"> 403</w:t>
      </w:r>
      <w:r>
        <w:rPr>
          <w:rFonts w:ascii="微软雅黑" w:eastAsia="微软雅黑" w:hAnsi="微软雅黑" w:cs="微软雅黑" w:hint="eastAsia"/>
          <w:lang w:eastAsia="zh-CN"/>
        </w:rPr>
        <w:t>，公开与私有两种可见性均失败；而读取账号信息（</w:t>
      </w:r>
      <w:r>
        <w:rPr>
          <w:rFonts w:ascii="Courier" w:hAnsi="Courier"/>
        </w:rPr>
        <w:t>GET /user</w:t>
      </w:r>
      <w:r>
        <w:rPr>
          <w:rFonts w:ascii="微软雅黑" w:eastAsia="微软雅黑" w:hAnsi="微软雅黑" w:cs="微软雅黑" w:hint="eastAsia"/>
          <w:lang w:eastAsia="zh-CN"/>
        </w:rPr>
        <w:t>）完全正常。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排查过程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初步判断为令牌写权限不足，重新授权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无效。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中途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工具一度从可用列表整体消失，提示实为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服务未重新挂载；重新连接后工具恢复，但</w:t>
      </w:r>
      <w:r>
        <w:t xml:space="preserve"> 403 </w:t>
      </w:r>
      <w:r>
        <w:rPr>
          <w:rFonts w:ascii="微软雅黑" w:eastAsia="微软雅黑" w:hAnsi="微软雅黑" w:cs="微软雅黑" w:hint="eastAsia"/>
          <w:lang w:eastAsia="zh-CN"/>
        </w:rPr>
        <w:t>依旧。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核对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授权页面截图，发现授权清单共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项权限：</w:t>
      </w:r>
      <w:r>
        <w:t>Block another user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Codespaces user secrets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Copilot Editor Context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Copilot Chat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Email addresses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Followers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Gists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Interaction limits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Git SSH keys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Plan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Profile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Starring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Events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Models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Watching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根因</w:t>
      </w:r>
      <w:r>
        <w:rPr>
          <w:rFonts w:ascii="微软雅黑" w:eastAsia="微软雅黑" w:hAnsi="微软雅黑" w:cs="微软雅黑" w:hint="eastAsia"/>
          <w:lang w:eastAsia="zh-CN"/>
        </w:rPr>
        <w:t>：清单中既没有</w:t>
      </w:r>
      <w:r>
        <w:t xml:space="preserve"> Repositories</w:t>
      </w:r>
      <w:r>
        <w:rPr>
          <w:rFonts w:ascii="微软雅黑" w:eastAsia="微软雅黑" w:hAnsi="微软雅黑" w:cs="微软雅黑" w:hint="eastAsia"/>
          <w:lang w:eastAsia="zh-CN"/>
        </w:rPr>
        <w:t>，也没有</w:t>
      </w:r>
      <w:r>
        <w:t xml:space="preserve"> Administration</w:t>
      </w:r>
      <w:r>
        <w:rPr>
          <w:rFonts w:ascii="微软雅黑" w:eastAsia="微软雅黑" w:hAnsi="微软雅黑" w:cs="微软雅黑" w:hint="eastAsia"/>
          <w:lang w:eastAsia="zh-CN"/>
        </w:rPr>
        <w:t>。这是一个</w:t>
      </w:r>
      <w:r>
        <w:t xml:space="preserve"> OAuth </w:t>
      </w:r>
      <w:r>
        <w:rPr>
          <w:rFonts w:ascii="微软雅黑" w:eastAsia="微软雅黑" w:hAnsi="微软雅黑" w:cs="微软雅黑" w:hint="eastAsia"/>
          <w:lang w:eastAsia="zh-CN"/>
        </w:rPr>
        <w:t>应用（</w:t>
      </w:r>
      <w:r>
        <w:t>CodeBuddy-Connector</w:t>
      </w:r>
      <w:r>
        <w:rPr>
          <w:rFonts w:ascii="微软雅黑" w:eastAsia="微软雅黑" w:hAnsi="微软雅黑" w:cs="微软雅黑" w:hint="eastAsia"/>
          <w:lang w:eastAsia="zh-CN"/>
        </w:rPr>
        <w:t>），其权限由开发者在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注册应用时声明，用户端既看不到复选框，也无法追加。因此无论重新授权多少次，写仓库这条路都是死的。</w:t>
      </w:r>
    </w:p>
    <w:p>
      <w:pPr>
        <w:spacing w:after="120"/>
        <w:jc w:val="left"/>
        <w:pBdr>
          <w:left w:val="single" w:sz="18" w:space="0" w:color="1565C0"/>
        </w:pBdr>
        <w:shd w:val="clear" w:color="auto" w:fill="EEF4FB"/>
      </w:pPr>
      <w:r>
        <w:rPr>
          <w:color w:val="212121"/>
          <w:sz w:val="16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关键判断依据：报错中的</w:t>
      </w:r>
      <w:r>
        <w:rPr>
          <w:color w:val="212121"/>
          <w:sz w:val="16"/>
        </w:rPr>
        <w:t xml:space="preserve"> "integration"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一词专指</w:t>
      </w:r>
      <w:r>
        <w:rPr>
          <w:color w:val="212121"/>
          <w:sz w:val="16"/>
        </w:rPr>
        <w:t xml:space="preserve"> GitHub App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安装令牌，而非</w:t>
      </w:r>
      <w:r>
        <w:rPr>
          <w:color w:val="212121"/>
          <w:sz w:val="16"/>
        </w:rPr>
        <w:t xml:space="preserve"> OAuth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用户令牌</w:t>
      </w:r>
      <w:r>
        <w:rPr>
          <w:color w:val="212121"/>
          <w:sz w:val="16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这是区分两类授权最直接的线索。</w:t>
      </w:r>
    </w:p>
    <w:p>
      <w:pPr>
        <w:pStyle w:val="Heading3"/>
        <w:spacing w:before="300" w:after="100"/>
        <w:jc w:val="left"/>
      </w:pPr>
      <w:r>
        <w:rPr>
          <w:rFonts w:ascii="微软雅黑" w:hAnsi="微软雅黑" w:eastAsia="微软雅黑" w:cs="微软雅黑" w:hint="eastAsia"/>
          <w:b w:val="0"/>
          <w:color w:val="0288D1"/>
          <w:sz w:val="20"/>
          <w:lang w:eastAsia="zh-CN"/>
        </w:rPr>
        <w:t>错误二：令牌生成失败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现象</w:t>
      </w:r>
      <w:r>
        <w:rPr>
          <w:rFonts w:ascii="微软雅黑" w:eastAsia="微软雅黑" w:hAnsi="微软雅黑" w:cs="微软雅黑" w:hint="eastAsia"/>
          <w:lang w:eastAsia="zh-CN"/>
        </w:rPr>
        <w:t>：在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后台点击生成后，令牌记录已创建（列表可见、有效期显示正常），但页面提示</w:t>
      </w:r>
      <w:r>
        <w:t xml:space="preserve"> </w:t>
      </w:r>
      <w:r>
        <w:rPr>
          <w:rFonts w:ascii="Courier" w:hAnsi="Courier"/>
        </w:rPr>
        <w:t>We failed to generate the API credential, please try again.</w:t>
      </w:r>
      <w:r>
        <w:rPr>
          <w:rFonts w:ascii="微软雅黑" w:eastAsia="微软雅黑" w:hAnsi="微软雅黑" w:cs="微软雅黑" w:hint="eastAsia"/>
          <w:lang w:eastAsia="zh-CN"/>
        </w:rPr>
        <w:t>，且没有给出令牌字符串，该令牌成为无用空壳。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处置</w:t>
      </w:r>
      <w:r>
        <w:rPr>
          <w:rFonts w:ascii="微软雅黑" w:eastAsia="微软雅黑" w:hAnsi="微软雅黑" w:cs="微软雅黑" w:hint="eastAsia"/>
          <w:lang w:eastAsia="zh-CN"/>
        </w:rPr>
        <w:t>：删除该空壳记录后重新生成一次即恢复正常；这属于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侧偶发故障，而非配置问题。备选方案是改用</w:t>
      </w:r>
      <w:r>
        <w:t xml:space="preserve"> Classic </w:t>
      </w:r>
      <w:r>
        <w:rPr>
          <w:rFonts w:ascii="微软雅黑" w:eastAsia="微软雅黑" w:hAnsi="微软雅黑" w:cs="微软雅黑" w:hint="eastAsia"/>
          <w:lang w:eastAsia="zh-CN"/>
        </w:rPr>
        <w:t>令牌（</w:t>
      </w:r>
      <w:r>
        <w:rPr>
          <w:rFonts w:ascii="Courier" w:hAnsi="Courier"/>
        </w:rPr>
        <w:t>ghp_</w:t>
      </w:r>
      <w:r>
        <w:rPr>
          <w:rFonts w:ascii="微软雅黑" w:eastAsia="微软雅黑" w:hAnsi="微软雅黑" w:cs="微软雅黑" w:hint="eastAsia"/>
          <w:lang w:eastAsia="zh-CN"/>
        </w:rPr>
        <w:t xml:space="preserve"> 开头，勾选 </w:t>
      </w:r>
      <w:r>
        <w:rPr>
          <w:rFonts w:ascii="Courier" w:hAnsi="Courier"/>
        </w:rPr>
        <w:t>repo</w:t>
      </w:r>
      <w:r>
        <w:rPr>
          <w:rFonts w:ascii="微软雅黑" w:eastAsia="微软雅黑" w:hAnsi="微软雅黑" w:cs="微软雅黑" w:hint="eastAsia"/>
          <w:lang w:eastAsia="zh-CN"/>
        </w:rPr>
        <w:t xml:space="preserve"> 即可），配置更粗放但成功率更高。</w:t>
      </w:r>
    </w:p>
    <w:p>
      <w:pPr>
        <w:pStyle w:val="Heading3"/>
        <w:spacing w:before="300" w:after="100"/>
        <w:jc w:val="left"/>
      </w:pPr>
      <w:r>
        <w:rPr>
          <w:rFonts w:ascii="微软雅黑" w:hAnsi="微软雅黑" w:eastAsia="微软雅黑" w:cs="微软雅黑" w:hint="eastAsia"/>
          <w:b w:val="0"/>
          <w:color w:val="0288D1"/>
          <w:sz w:val="20"/>
          <w:lang w:eastAsia="zh-CN"/>
        </w:rPr>
        <w:t>错误三：本机 curl 无法发起 HTTPS 请求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现象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curl </w:t>
      </w:r>
      <w:r>
        <w:rPr>
          <w:rFonts w:ascii="微软雅黑" w:eastAsia="微软雅黑" w:hAnsi="微软雅黑" w:cs="微软雅黑" w:hint="eastAsia"/>
          <w:lang w:eastAsia="zh-CN"/>
        </w:rPr>
        <w:t>返回</w:t>
      </w:r>
      <w:r>
        <w:t xml:space="preserve"> </w:t>
      </w:r>
      <w:r>
        <w:rPr>
          <w:rFonts w:ascii="Courier" w:hAnsi="Courier"/>
        </w:rPr>
        <w:t>http_code=000</w:t>
      </w:r>
      <w:r>
        <w:rPr>
          <w:rFonts w:ascii="微软雅黑" w:eastAsia="微软雅黑" w:hAnsi="微软雅黑" w:cs="微软雅黑" w:hint="eastAsia"/>
          <w:lang w:eastAsia="zh-CN"/>
        </w:rPr>
        <w:t>、退出码</w:t>
      </w:r>
      <w:r>
        <w:t xml:space="preserve"> 35</w:t>
      </w:r>
      <w:r>
        <w:rPr>
          <w:rFonts w:ascii="微软雅黑" w:eastAsia="微软雅黑" w:hAnsi="微软雅黑" w:cs="微软雅黑" w:hint="eastAsia"/>
          <w:lang w:eastAsia="zh-CN"/>
        </w:rPr>
        <w:t>，报错如下。</w:t>
      </w:r>
    </w:p>
    <w:p>
      <w:pPr>
        <w:spacing w:after="120"/>
        <w:jc w:val="left"/>
        <w:shd w:val="clear" w:color="auto" w:fill="F5F7FA"/>
      </w:pPr>
      <w:r>
        <w:rPr>
          <w:rFonts w:ascii="Consolas" w:hAnsi="Consolas"/>
          <w:sz w:val="16"/>
        </w:rPr>
        <w:t>schannel: next InitializeSecurityContext failed: CRYPT_E_NO_REVOCATION_CHECK (0x80092012)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根因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版</w:t>
      </w:r>
      <w:r>
        <w:t xml:space="preserve"> curl </w:t>
      </w:r>
      <w:r>
        <w:rPr>
          <w:rFonts w:ascii="微软雅黑" w:eastAsia="微软雅黑" w:hAnsi="微软雅黑" w:cs="微软雅黑" w:hint="eastAsia"/>
          <w:lang w:eastAsia="zh-CN"/>
        </w:rPr>
        <w:t>走</w:t>
      </w:r>
      <w:r>
        <w:t xml:space="preserve"> schannel </w:t>
      </w:r>
      <w:r>
        <w:rPr>
          <w:rFonts w:ascii="微软雅黑" w:eastAsia="微软雅黑" w:hAnsi="微软雅黑" w:cs="微软雅黑" w:hint="eastAsia"/>
          <w:lang w:eastAsia="zh-CN"/>
        </w:rPr>
        <w:t>做</w:t>
      </w:r>
      <w:r>
        <w:t xml:space="preserve"> TLS </w:t>
      </w:r>
      <w:r>
        <w:rPr>
          <w:rFonts w:ascii="微软雅黑" w:eastAsia="微软雅黑" w:hAnsi="微软雅黑" w:cs="微软雅黑" w:hint="eastAsia"/>
          <w:lang w:eastAsia="zh-CN"/>
        </w:rPr>
        <w:t>握手时会检查证书吊销状态，当前网络环境下该检查无法完成。这与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无关，本机所有</w:t>
      </w:r>
      <w:r>
        <w:t xml:space="preserve"> HTTPS </w:t>
      </w:r>
      <w:r>
        <w:rPr>
          <w:rFonts w:ascii="微软雅黑" w:eastAsia="微软雅黑" w:hAnsi="微软雅黑" w:cs="微软雅黑" w:hint="eastAsia"/>
          <w:lang w:eastAsia="zh-CN"/>
        </w:rPr>
        <w:t>请求都会以同样方式失败。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处置</w:t>
      </w:r>
      <w:r>
        <w:rPr>
          <w:rFonts w:ascii="微软雅黑" w:eastAsia="微软雅黑" w:hAnsi="微软雅黑" w:cs="微软雅黑" w:hint="eastAsia"/>
          <w:lang w:eastAsia="zh-CN"/>
        </w:rPr>
        <w:t>：改用托管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urier" w:hAnsi="Courier"/>
        </w:rPr>
        <w:t>urllib.request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直连</w:t>
      </w:r>
      <w:r>
        <w:t xml:space="preserve"> REST API</w:t>
      </w:r>
      <w:r>
        <w:rPr>
          <w:rFonts w:ascii="微软雅黑" w:eastAsia="微软雅黑" w:hAnsi="微软雅黑" w:cs="微软雅黑" w:hint="eastAsia"/>
          <w:lang w:eastAsia="zh-CN"/>
        </w:rPr>
        <w:t>，一次通过。后续在本机发起</w:t>
      </w:r>
      <w:r>
        <w:t xml:space="preserve"> HTTPS </w:t>
      </w:r>
      <w:r>
        <w:rPr>
          <w:rFonts w:ascii="微软雅黑" w:eastAsia="微软雅黑" w:hAnsi="微软雅黑" w:cs="微软雅黑" w:hint="eastAsia"/>
          <w:lang w:eastAsia="zh-CN"/>
        </w:rPr>
        <w:t>请求，应优先考虑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或为</w:t>
      </w:r>
      <w:r>
        <w:t xml:space="preserve"> curl </w:t>
      </w:r>
      <w:r>
        <w:rPr>
          <w:rFonts w:ascii="微软雅黑" w:eastAsia="微软雅黑" w:hAnsi="微软雅黑" w:cs="微软雅黑" w:hint="eastAsia"/>
          <w:lang w:eastAsia="zh-CN"/>
        </w:rPr>
        <w:t>增加</w:t>
      </w:r>
      <w:r>
        <w:t xml:space="preserve"> </w:t>
      </w:r>
      <w:r>
        <w:rPr>
          <w:rFonts w:ascii="Courier" w:hAnsi="Courier"/>
        </w:rPr>
        <w:t>--ssl-no-revoke</w:t>
      </w:r>
      <w:r>
        <w:rPr>
          <w:rFonts w:ascii="微软雅黑" w:eastAsia="微软雅黑" w:hAnsi="微软雅黑" w:cs="微软雅黑" w:hint="eastAsia"/>
          <w:lang w:eastAsia="zh-CN"/>
        </w:rPr>
        <w:t xml:space="preserve"> 参数。</w:t>
      </w:r>
    </w:p>
    <w:p>
      <w:pPr>
        <w:pStyle w:val="Heading2"/>
        <w:spacing w:before="550" w:after="165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 xml:space="preserve">  四、最终解决方案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放弃</w:t>
      </w:r>
      <w:r>
        <w:t xml:space="preserve"> MCP </w:t>
      </w:r>
      <w:r>
        <w:rPr>
          <w:rFonts w:ascii="微软雅黑" w:eastAsia="微软雅黑" w:hAnsi="微软雅黑" w:cs="微软雅黑" w:hint="eastAsia"/>
          <w:lang w:eastAsia="zh-CN"/>
        </w:rPr>
        <w:t>连接器通道，改用个人访问令牌直连</w:t>
      </w:r>
      <w:r>
        <w:t xml:space="preserve"> REST API</w:t>
      </w:r>
      <w:r>
        <w:rPr>
          <w:rFonts w:ascii="微软雅黑" w:eastAsia="微软雅黑" w:hAnsi="微软雅黑" w:cs="微软雅黑" w:hint="eastAsia"/>
          <w:lang w:eastAsia="zh-CN"/>
        </w:rPr>
        <w:t>。令牌配置如下：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取值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令牌类型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Fine-grained personal access token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Repository access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All repositories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Read and write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（创建仓库必需）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Contents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Read and write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（写入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README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必需）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</w:tbl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实际请求体：</w:t>
      </w:r>
    </w:p>
    <w:p>
      <w:pPr>
        <w:spacing w:after="120"/>
        <w:jc w:val="left"/>
        <w:shd w:val="clear" w:color="auto" w:fill="F5F7FA"/>
      </w:pPr>
      <w:r>
        <w:rPr>
          <w:rFonts w:ascii="Consolas" w:hAnsi="Consolas"/>
          <w:sz w:val="16"/>
        </w:rPr>
        <w:t>{"name":"demo","description":"A demo repository","private":false,"auto_init":true}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返回结果确认：</w:t>
      </w:r>
      <w:r>
        <w:rPr>
          <w:rFonts w:ascii="Courier" w:hAnsi="Courier"/>
        </w:rPr>
        <w:t>full_name = LoneySoldierXMZ/demo</w:t>
      </w:r>
      <w:r>
        <w:rPr>
          <w:rFonts w:ascii="微软雅黑" w:eastAsia="微软雅黑" w:hAnsi="微软雅黑" w:cs="微软雅黑" w:hint="eastAsia"/>
          <w:lang w:eastAsia="zh-CN"/>
        </w:rPr>
        <w:t>，可见性</w:t>
      </w:r>
      <w:r>
        <w:t xml:space="preserve"> public</w:t>
      </w:r>
      <w:r>
        <w:rPr>
          <w:rFonts w:ascii="微软雅黑" w:eastAsia="微软雅黑" w:hAnsi="微软雅黑" w:cs="微软雅黑" w:hint="eastAsia"/>
          <w:lang w:eastAsia="zh-CN"/>
        </w:rPr>
        <w:t>，默认分支</w:t>
      </w:r>
      <w:r>
        <w:t xml:space="preserve"> main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README.md </w:t>
      </w:r>
      <w:r>
        <w:rPr>
          <w:rFonts w:ascii="微软雅黑" w:eastAsia="微软雅黑" w:hAnsi="微软雅黑" w:cs="微软雅黑" w:hint="eastAsia"/>
          <w:lang w:eastAsia="zh-CN"/>
        </w:rPr>
        <w:t>已自动生成。</w:t>
      </w:r>
    </w:p>
    <w:p>
      <w:pPr>
        <w:pStyle w:val="Heading2"/>
        <w:spacing w:before="550" w:after="165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 xml:space="preserve">  五、经验沉淀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区分两类 GitHub 授权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OAuth App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GitHub App </w:t>
      </w:r>
      <w:r>
        <w:rPr>
          <w:rFonts w:ascii="微软雅黑" w:eastAsia="微软雅黑" w:hAnsi="微软雅黑" w:cs="微软雅黑" w:hint="eastAsia"/>
          <w:lang w:eastAsia="zh-CN"/>
        </w:rPr>
        <w:t>的权限来源不同。</w:t>
      </w:r>
      <w:r>
        <w:t xml:space="preserve">GitHub App </w:t>
      </w:r>
      <w:r>
        <w:rPr>
          <w:rFonts w:ascii="微软雅黑" w:eastAsia="微软雅黑" w:hAnsi="微软雅黑" w:cs="微软雅黑" w:hint="eastAsia"/>
          <w:lang w:eastAsia="zh-CN"/>
        </w:rPr>
        <w:t>的用户可见权限由开发商预设，用户无权修改；报错措辞含</w:t>
      </w:r>
      <w:r>
        <w:t xml:space="preserve"> "integration" </w:t>
      </w:r>
      <w:r>
        <w:rPr>
          <w:rFonts w:ascii="微软雅黑" w:eastAsia="微软雅黑" w:hAnsi="微软雅黑" w:cs="微软雅黑" w:hint="eastAsia"/>
          <w:lang w:eastAsia="zh-CN"/>
        </w:rPr>
        <w:t>时基本可锁定为</w:t>
      </w:r>
      <w:r>
        <w:t xml:space="preserve"> GitHub App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读正常不等于写正常</w:t>
      </w:r>
      <w:r>
        <w:rPr>
          <w:rFonts w:ascii="微软雅黑" w:eastAsia="微软雅黑" w:hAnsi="微软雅黑" w:cs="微软雅黑" w:hint="eastAsia"/>
          <w:lang w:eastAsia="zh-CN"/>
        </w:rPr>
        <w:t>：排查写操作失败时，不能用读操作的成功来推断令牌权限足够，必须逐项核对具体</w:t>
      </w:r>
      <w:r>
        <w:t xml:space="preserve"> scope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令牌遵循最小权限</w:t>
      </w:r>
      <w:r>
        <w:rPr>
          <w:rFonts w:ascii="微软雅黑" w:eastAsia="微软雅黑" w:hAnsi="微软雅黑" w:cs="微软雅黑" w:hint="eastAsia"/>
          <w:lang w:eastAsia="zh-CN"/>
        </w:rPr>
        <w:t>：只开</w:t>
      </w:r>
      <w:r>
        <w:t xml:space="preserve"> Administration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Contents </w:t>
      </w:r>
      <w:r>
        <w:rPr>
          <w:rFonts w:ascii="微软雅黑" w:eastAsia="微软雅黑" w:hAnsi="微软雅黑" w:cs="微软雅黑" w:hint="eastAsia"/>
          <w:lang w:eastAsia="zh-CN"/>
        </w:rPr>
        <w:t>两项读写，有效期设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天，用完即弃；令牌不得写入任何配置文件，含令牌的临时脚本用完立即删除。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本机 curl 存在 TLS 陷阱</w:t>
      </w:r>
      <w:r>
        <w:rPr>
          <w:rFonts w:ascii="微软雅黑" w:eastAsia="微软雅黑" w:hAnsi="微软雅黑" w:cs="微软雅黑" w:hint="eastAsia"/>
          <w:lang w:eastAsia="zh-CN"/>
        </w:rPr>
        <w:t>：涉及</w:t>
      </w:r>
      <w:r>
        <w:t xml:space="preserve"> HTTPS </w:t>
      </w:r>
      <w:r>
        <w:rPr>
          <w:rFonts w:ascii="微软雅黑" w:eastAsia="微软雅黑" w:hAnsi="微软雅黑" w:cs="微软雅黑" w:hint="eastAsia"/>
          <w:lang w:eastAsia="zh-CN"/>
        </w:rPr>
        <w:t>调用时优先使用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urier" w:hAnsi="Courier"/>
        </w:rPr>
        <w:t>urllib.request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before="550" w:after="165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 xml:space="preserve">  六、后续建议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当前令牌</w:t>
      </w:r>
      <w:r>
        <w:t xml:space="preserve"> 2026-10-15 </w:t>
      </w:r>
      <w:r>
        <w:rPr>
          <w:rFonts w:ascii="微软雅黑" w:eastAsia="微软雅黑" w:hAnsi="微软雅黑" w:cs="微软雅黑" w:hint="eastAsia"/>
          <w:lang w:eastAsia="zh-CN"/>
        </w:rPr>
        <w:t>到期，到期后如需继续操作请重新生成。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若需频繁操作</w:t>
      </w:r>
      <w:r>
        <w:t xml:space="preserve"> GitHub</w:t>
      </w:r>
      <w:r>
        <w:rPr>
          <w:rFonts w:ascii="微软雅黑" w:eastAsia="微软雅黑" w:hAnsi="微软雅黑" w:cs="微软雅黑" w:hint="eastAsia"/>
          <w:lang w:eastAsia="zh-CN"/>
        </w:rPr>
        <w:t>，建议安装</w:t>
      </w:r>
      <w:r>
        <w:t xml:space="preserve"> GitHub CLI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urier" w:hAnsi="Courier"/>
        </w:rPr>
        <w:t>gh</w:t>
      </w:r>
      <w:r>
        <w:rPr>
          <w:rFonts w:ascii="微软雅黑" w:eastAsia="微软雅黑" w:hAnsi="微软雅黑" w:cs="微软雅黑" w:hint="eastAsia"/>
          <w:lang w:eastAsia="zh-CN"/>
        </w:rPr>
        <w:t>），比手工拼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更省事。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本报告可随仓库一并存档，便于日后复用同类排查思路。</w:t>
      </w:r>
    </w:p>
    <w:p>
      <w:pPr>
        <w:spacing w:after="105"/>
        <w:jc w:val="left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附录：仓库地址</w:t>
      </w:r>
      <w:r>
        <w:rPr>
          <w:color w:val="616161"/>
          <w:sz w:val="14"/>
        </w:rPr>
        <w:t xml:space="preserve"> https://github.com/LoneySoldierXMZ/demo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；本报告生成于</w:t>
      </w:r>
      <w:r>
        <w:rPr>
          <w:color w:val="616161"/>
          <w:sz w:val="14"/>
        </w:rPr>
        <w:t xml:space="preserve"> 2026-10-08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