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D23A" w14:textId="320081B0" w:rsidR="00761555" w:rsidRDefault="00B53855" w:rsidP="00B538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TÌM HIỂU VỀ CẢM BIẾN NHIỆT ĐỘ</w:t>
      </w:r>
    </w:p>
    <w:p w14:paraId="587C094A" w14:textId="249DD4EF" w:rsidR="00B53855" w:rsidRDefault="00B53855" w:rsidP="00035A83">
      <w:pPr>
        <w:ind w:right="-720"/>
        <w:jc w:val="righ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MADE BY BÙI VŨ DUY TRƯỜNG</w:t>
      </w:r>
    </w:p>
    <w:p w14:paraId="76E2FE60" w14:textId="3E325BFB" w:rsidR="00B53855" w:rsidRDefault="00B53855" w:rsidP="00B53855">
      <w:pPr>
        <w:pStyle w:val="u1"/>
        <w:shd w:val="clear" w:color="auto" w:fill="FFFFFF"/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sz w:val="24"/>
          <w:szCs w:val="24"/>
        </w:rPr>
        <w:t xml:space="preserve">I. </w:t>
      </w:r>
      <w:r w:rsidRPr="00B53855">
        <w:rPr>
          <w:b w:val="0"/>
          <w:bCs w:val="0"/>
          <w:color w:val="111111"/>
          <w:sz w:val="24"/>
          <w:szCs w:val="24"/>
        </w:rPr>
        <w:t>Module cảm biến nhiệt độ DS18B20</w:t>
      </w:r>
    </w:p>
    <w:p w14:paraId="2CFF80DB" w14:textId="70C8030A" w:rsidR="00B53855" w:rsidRDefault="00B53855" w:rsidP="00B6566E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>- Input</w:t>
      </w:r>
      <w:r w:rsidR="000339A7">
        <w:rPr>
          <w:b w:val="0"/>
          <w:bCs w:val="0"/>
          <w:color w:val="111111"/>
          <w:sz w:val="24"/>
          <w:szCs w:val="24"/>
        </w:rPr>
        <w:t>: nhiệt độ</w:t>
      </w:r>
      <w:r w:rsidR="00B6566E">
        <w:rPr>
          <w:b w:val="0"/>
          <w:bCs w:val="0"/>
          <w:color w:val="111111"/>
          <w:sz w:val="24"/>
          <w:szCs w:val="24"/>
        </w:rPr>
        <w:tab/>
      </w:r>
    </w:p>
    <w:p w14:paraId="44297950" w14:textId="4614EA26" w:rsidR="00B6566E" w:rsidRDefault="00B6566E" w:rsidP="00B6566E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>- Output:</w:t>
      </w:r>
      <w:r w:rsidR="00035A83">
        <w:rPr>
          <w:b w:val="0"/>
          <w:bCs w:val="0"/>
          <w:color w:val="111111"/>
          <w:sz w:val="24"/>
          <w:szCs w:val="24"/>
        </w:rPr>
        <w:t xml:space="preserve"> Chuyển đổi nhiệt độ sang kỹ thuật số 16 bit, 12 bit, 10bit, 9bit tùy thuộc vào người dùng chọn.</w:t>
      </w:r>
    </w:p>
    <w:p w14:paraId="1A0AFB15" w14:textId="77777777" w:rsidR="008D4D0A" w:rsidRDefault="008D4D0A" w:rsidP="00B6566E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</w:p>
    <w:p w14:paraId="1F1A6850" w14:textId="271FA355" w:rsidR="00B6566E" w:rsidRDefault="00B6566E" w:rsidP="00035A83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ind w:right="-360"/>
        <w:rPr>
          <w:b w:val="0"/>
          <w:bCs w:val="0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74009554" wp14:editId="556D9ACB">
            <wp:extent cx="2049780" cy="1988820"/>
            <wp:effectExtent l="0" t="0" r="7620" b="0"/>
            <wp:docPr id="1" name="Picture 1" descr="Module cảm biến nhiệt độ DS18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 cảm biến nhiệt độ DS18B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A962" w14:textId="55F4E685" w:rsidR="008D4D0A" w:rsidRDefault="008D4D0A" w:rsidP="008D4D0A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>Thang đo: -55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>C đến +125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>C ( -67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>F đến +257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>F )</w:t>
      </w:r>
    </w:p>
    <w:p w14:paraId="2F3C6D29" w14:textId="077EC55E" w:rsidR="008D4D0A" w:rsidRDefault="008D4D0A" w:rsidP="008D4D0A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Sai số: </w:t>
      </w:r>
      <w:r>
        <w:rPr>
          <w:b w:val="0"/>
          <w:bCs w:val="0"/>
          <w:color w:val="111111"/>
          <w:sz w:val="24"/>
          <w:szCs w:val="24"/>
          <w:u w:val="single"/>
        </w:rPr>
        <w:t xml:space="preserve">+ </w:t>
      </w:r>
      <w:r>
        <w:rPr>
          <w:b w:val="0"/>
          <w:bCs w:val="0"/>
          <w:color w:val="111111"/>
          <w:sz w:val="24"/>
          <w:szCs w:val="24"/>
        </w:rPr>
        <w:t>0,5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 xml:space="preserve">C </w:t>
      </w:r>
    </w:p>
    <w:p w14:paraId="25665D19" w14:textId="45135832" w:rsidR="00551562" w:rsidRDefault="00551562" w:rsidP="008D4D0A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Mạch chuyển đổi: </w:t>
      </w:r>
      <w:r w:rsidRPr="00B53855">
        <w:rPr>
          <w:b w:val="0"/>
          <w:bCs w:val="0"/>
          <w:color w:val="111111"/>
          <w:sz w:val="24"/>
          <w:szCs w:val="24"/>
        </w:rPr>
        <w:t>DS18B20</w:t>
      </w:r>
    </w:p>
    <w:p w14:paraId="4369A244" w14:textId="243374F1" w:rsidR="008D4D0A" w:rsidRDefault="008D4D0A" w:rsidP="008D4D0A">
      <w:pPr>
        <w:pStyle w:val="u1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11111"/>
        </w:rPr>
      </w:pPr>
      <w:r>
        <w:rPr>
          <w:color w:val="111111"/>
          <w:sz w:val="24"/>
          <w:szCs w:val="24"/>
        </w:rPr>
        <w:t>II</w:t>
      </w:r>
      <w:r w:rsidRPr="008D4D0A">
        <w:rPr>
          <w:color w:val="111111"/>
          <w:sz w:val="24"/>
          <w:szCs w:val="24"/>
        </w:rPr>
        <w:t>.</w:t>
      </w:r>
      <w:r w:rsidRPr="008D4D0A">
        <w:rPr>
          <w:b w:val="0"/>
          <w:bCs w:val="0"/>
          <w:color w:val="111111"/>
          <w:sz w:val="24"/>
          <w:szCs w:val="24"/>
        </w:rPr>
        <w:t xml:space="preserve"> Cảm biến nhiệt độ CJMCU-75 (LM75)</w:t>
      </w:r>
    </w:p>
    <w:p w14:paraId="30EC1131" w14:textId="71EE246E" w:rsidR="008D4D0A" w:rsidRDefault="008D4D0A" w:rsidP="008D4D0A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>Input: nhiệt độ</w:t>
      </w:r>
    </w:p>
    <w:p w14:paraId="57F891F6" w14:textId="56379EAD" w:rsidR="008D4D0A" w:rsidRDefault="008D4D0A" w:rsidP="008D4D0A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>Output:</w:t>
      </w:r>
      <w:r w:rsidR="00775B14">
        <w:rPr>
          <w:b w:val="0"/>
          <w:bCs w:val="0"/>
          <w:color w:val="111111"/>
          <w:sz w:val="24"/>
          <w:szCs w:val="24"/>
        </w:rPr>
        <w:t xml:space="preserve"> digital</w:t>
      </w:r>
    </w:p>
    <w:p w14:paraId="0FACBD64" w14:textId="77777777" w:rsidR="004D0A16" w:rsidRDefault="004D0A16" w:rsidP="004D0A16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ind w:left="720"/>
        <w:rPr>
          <w:b w:val="0"/>
          <w:bCs w:val="0"/>
          <w:color w:val="111111"/>
          <w:sz w:val="24"/>
          <w:szCs w:val="24"/>
        </w:rPr>
      </w:pPr>
    </w:p>
    <w:p w14:paraId="4E881A92" w14:textId="780065CE" w:rsidR="008D4D0A" w:rsidRPr="008D4D0A" w:rsidRDefault="008D4D0A" w:rsidP="008D4D0A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ind w:left="360"/>
        <w:rPr>
          <w:b w:val="0"/>
          <w:bCs w:val="0"/>
          <w:color w:val="11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22C5A5" wp14:editId="20B5C2D7">
            <wp:simplePos x="1143000" y="6118860"/>
            <wp:positionH relativeFrom="column">
              <wp:align>left</wp:align>
            </wp:positionH>
            <wp:positionV relativeFrom="paragraph">
              <wp:align>top</wp:align>
            </wp:positionV>
            <wp:extent cx="2004060" cy="2004060"/>
            <wp:effectExtent l="0" t="0" r="0" b="0"/>
            <wp:wrapSquare wrapText="bothSides"/>
            <wp:docPr id="2" name="Picture 2" descr="Cảm biến nhiệt độ CJMCU-75 (LM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ảm biến nhiệt độ CJMCU-75 (LM75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1562">
        <w:rPr>
          <w:b w:val="0"/>
          <w:bCs w:val="0"/>
          <w:color w:val="111111"/>
          <w:sz w:val="24"/>
          <w:szCs w:val="24"/>
        </w:rPr>
        <w:br w:type="textWrapping" w:clear="all"/>
      </w:r>
    </w:p>
    <w:p w14:paraId="0A9137BB" w14:textId="77777777" w:rsidR="004D0A16" w:rsidRDefault="00B6566E" w:rsidP="00DA4D3E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 </w:t>
      </w:r>
      <w:r w:rsidR="004D0A16">
        <w:rPr>
          <w:b w:val="0"/>
          <w:bCs w:val="0"/>
          <w:color w:val="111111"/>
          <w:sz w:val="24"/>
          <w:szCs w:val="24"/>
        </w:rPr>
        <w:t>Thang đo: -55</w:t>
      </w:r>
      <w:r w:rsidR="004D0A16">
        <w:rPr>
          <w:b w:val="0"/>
          <w:bCs w:val="0"/>
          <w:color w:val="111111"/>
          <w:sz w:val="24"/>
          <w:szCs w:val="24"/>
          <w:vertAlign w:val="superscript"/>
        </w:rPr>
        <w:t>o</w:t>
      </w:r>
      <w:r w:rsidR="004D0A16">
        <w:rPr>
          <w:b w:val="0"/>
          <w:bCs w:val="0"/>
          <w:color w:val="111111"/>
          <w:sz w:val="24"/>
          <w:szCs w:val="24"/>
        </w:rPr>
        <w:t>C đến +125</w:t>
      </w:r>
      <w:r w:rsidR="004D0A16">
        <w:rPr>
          <w:b w:val="0"/>
          <w:bCs w:val="0"/>
          <w:color w:val="111111"/>
          <w:sz w:val="24"/>
          <w:szCs w:val="24"/>
          <w:vertAlign w:val="superscript"/>
        </w:rPr>
        <w:t>o</w:t>
      </w:r>
      <w:r w:rsidR="004D0A16">
        <w:rPr>
          <w:b w:val="0"/>
          <w:bCs w:val="0"/>
          <w:color w:val="111111"/>
          <w:sz w:val="24"/>
          <w:szCs w:val="24"/>
        </w:rPr>
        <w:t xml:space="preserve">C </w:t>
      </w:r>
      <w:r>
        <w:rPr>
          <w:b w:val="0"/>
          <w:bCs w:val="0"/>
          <w:color w:val="111111"/>
          <w:sz w:val="24"/>
          <w:szCs w:val="24"/>
        </w:rPr>
        <w:t xml:space="preserve"> </w:t>
      </w:r>
    </w:p>
    <w:p w14:paraId="73744B0A" w14:textId="4F6FC042" w:rsidR="004D0A16" w:rsidRDefault="004D0A16" w:rsidP="00DA4D3E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t xml:space="preserve"> Sai số: </w:t>
      </w:r>
      <w:r>
        <w:rPr>
          <w:b w:val="0"/>
          <w:bCs w:val="0"/>
          <w:color w:val="111111"/>
          <w:sz w:val="24"/>
          <w:szCs w:val="24"/>
          <w:u w:val="single"/>
        </w:rPr>
        <w:t xml:space="preserve">+ </w:t>
      </w:r>
      <w:r w:rsidR="00B6566E">
        <w:rPr>
          <w:b w:val="0"/>
          <w:bCs w:val="0"/>
          <w:color w:val="111111"/>
          <w:sz w:val="24"/>
          <w:szCs w:val="24"/>
        </w:rPr>
        <w:t xml:space="preserve"> </w:t>
      </w:r>
      <w:r>
        <w:rPr>
          <w:b w:val="0"/>
          <w:bCs w:val="0"/>
          <w:color w:val="111111"/>
          <w:sz w:val="24"/>
          <w:szCs w:val="24"/>
        </w:rPr>
        <w:t xml:space="preserve"> 0,125</w:t>
      </w:r>
      <w:r>
        <w:rPr>
          <w:b w:val="0"/>
          <w:bCs w:val="0"/>
          <w:color w:val="111111"/>
          <w:sz w:val="24"/>
          <w:szCs w:val="24"/>
          <w:vertAlign w:val="superscript"/>
        </w:rPr>
        <w:t>o</w:t>
      </w:r>
      <w:r>
        <w:rPr>
          <w:b w:val="0"/>
          <w:bCs w:val="0"/>
          <w:color w:val="111111"/>
          <w:sz w:val="24"/>
          <w:szCs w:val="24"/>
        </w:rPr>
        <w:t>C</w:t>
      </w:r>
    </w:p>
    <w:p w14:paraId="3BD020D4" w14:textId="77777777" w:rsidR="00D11FCE" w:rsidRDefault="004D0A16" w:rsidP="00DA4D3E">
      <w:pPr>
        <w:pStyle w:val="u1"/>
        <w:numPr>
          <w:ilvl w:val="0"/>
          <w:numId w:val="1"/>
        </w:numPr>
        <w:shd w:val="clear" w:color="auto" w:fill="FFFFFF"/>
        <w:tabs>
          <w:tab w:val="left" w:pos="2004"/>
        </w:tabs>
        <w:spacing w:before="0" w:beforeAutospacing="0" w:afterLines="40" w:after="96" w:afterAutospacing="0"/>
        <w:rPr>
          <w:b w:val="0"/>
          <w:bCs w:val="0"/>
          <w:color w:val="111111"/>
          <w:sz w:val="24"/>
          <w:szCs w:val="24"/>
        </w:rPr>
      </w:pPr>
      <w:r>
        <w:rPr>
          <w:b w:val="0"/>
          <w:bCs w:val="0"/>
          <w:color w:val="111111"/>
          <w:sz w:val="24"/>
          <w:szCs w:val="24"/>
        </w:rPr>
        <w:lastRenderedPageBreak/>
        <w:t xml:space="preserve">Mạch chuyển đổi: </w:t>
      </w:r>
      <w:r w:rsidR="00521B95">
        <w:rPr>
          <w:b w:val="0"/>
          <w:bCs w:val="0"/>
          <w:color w:val="111111"/>
          <w:sz w:val="24"/>
          <w:szCs w:val="24"/>
        </w:rPr>
        <w:t xml:space="preserve">LM75A là bộ phận chuyển đổi nhiệt độ sang kĩ thuật </w:t>
      </w:r>
      <w:r>
        <w:rPr>
          <w:b w:val="0"/>
          <w:bCs w:val="0"/>
          <w:color w:val="111111"/>
          <w:sz w:val="24"/>
          <w:szCs w:val="24"/>
        </w:rPr>
        <w:t>bằng cách sử dụng băng tần cảm biến nhiệt độ loại khe hở và sigma-delta 9 bit ADC.</w:t>
      </w:r>
      <w:r w:rsidR="00B6566E">
        <w:rPr>
          <w:b w:val="0"/>
          <w:bCs w:val="0"/>
          <w:color w:val="111111"/>
          <w:sz w:val="24"/>
          <w:szCs w:val="24"/>
        </w:rPr>
        <w:t xml:space="preserve">           </w:t>
      </w:r>
    </w:p>
    <w:p w14:paraId="22D6741D" w14:textId="40E4373E" w:rsidR="00B6566E" w:rsidRDefault="00D11FCE" w:rsidP="00D11FCE">
      <w:pPr>
        <w:pStyle w:val="u1"/>
        <w:shd w:val="clear" w:color="auto" w:fill="FFFFFF"/>
        <w:tabs>
          <w:tab w:val="left" w:pos="2004"/>
        </w:tabs>
        <w:spacing w:before="0" w:beforeAutospacing="0" w:afterLines="40" w:after="96" w:afterAutospacing="0"/>
        <w:ind w:left="720"/>
        <w:rPr>
          <w:b w:val="0"/>
          <w:bCs w:val="0"/>
          <w:color w:val="111111"/>
          <w:sz w:val="24"/>
          <w:szCs w:val="24"/>
        </w:rPr>
      </w:pPr>
      <w:r>
        <w:rPr>
          <w:noProof/>
        </w:rPr>
        <w:drawing>
          <wp:inline distT="0" distB="0" distL="0" distR="0" wp14:anchorId="691D1283" wp14:editId="75A4C7BA">
            <wp:extent cx="4572000" cy="2556164"/>
            <wp:effectExtent l="0" t="0" r="0" b="0"/>
            <wp:docPr id="6" name="Hình ảnh 6" descr="Typical connection of LM75 temperature sensor. Copied from Xuejun Yu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ical connection of LM75 temperature sensor. Copied from Xuejun Yu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777" cy="256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66E">
        <w:rPr>
          <w:b w:val="0"/>
          <w:bCs w:val="0"/>
          <w:color w:val="111111"/>
          <w:sz w:val="24"/>
          <w:szCs w:val="24"/>
        </w:rPr>
        <w:t xml:space="preserve">                                                                                            </w:t>
      </w:r>
    </w:p>
    <w:p w14:paraId="06559062" w14:textId="4D1806F4" w:rsidR="00146E2B" w:rsidRDefault="00146E2B" w:rsidP="00146E2B">
      <w:pPr>
        <w:pStyle w:val="u1"/>
        <w:shd w:val="clear" w:color="auto" w:fill="FFFFFF"/>
        <w:spacing w:before="0" w:beforeAutospacing="0" w:after="150" w:afterAutospacing="0" w:line="435" w:lineRule="atLeast"/>
        <w:rPr>
          <w:b w:val="0"/>
          <w:bCs w:val="0"/>
          <w:color w:val="000000"/>
          <w:spacing w:val="2"/>
          <w:sz w:val="24"/>
          <w:szCs w:val="24"/>
        </w:rPr>
      </w:pPr>
      <w:r>
        <w:rPr>
          <w:color w:val="111111"/>
          <w:sz w:val="24"/>
          <w:szCs w:val="24"/>
        </w:rPr>
        <w:t xml:space="preserve">III. </w:t>
      </w:r>
      <w:r w:rsidRPr="00146E2B">
        <w:rPr>
          <w:b w:val="0"/>
          <w:bCs w:val="0"/>
          <w:color w:val="000000"/>
          <w:spacing w:val="2"/>
          <w:sz w:val="24"/>
          <w:szCs w:val="24"/>
        </w:rPr>
        <w:t>Cảm Biến Nhiệt Độ Không Tiếp Xúc GY-906 BAA MLX90614ESF</w:t>
      </w:r>
    </w:p>
    <w:p w14:paraId="2DCFABE3" w14:textId="32A5CC18" w:rsidR="00146E2B" w:rsidRPr="00146E2B" w:rsidRDefault="00146E2B" w:rsidP="00146E2B">
      <w:pPr>
        <w:pStyle w:val="u1"/>
        <w:numPr>
          <w:ilvl w:val="0"/>
          <w:numId w:val="1"/>
        </w:numPr>
        <w:shd w:val="clear" w:color="auto" w:fill="FFFFFF"/>
        <w:spacing w:before="0" w:beforeAutospacing="0" w:after="0" w:afterAutospacing="0" w:line="435" w:lineRule="atLeast"/>
        <w:rPr>
          <w:rFonts w:ascii="Segoe UI" w:hAnsi="Segoe UI" w:cs="Segoe UI"/>
          <w:b w:val="0"/>
          <w:bCs w:val="0"/>
          <w:color w:val="000000"/>
          <w:spacing w:val="2"/>
          <w:sz w:val="30"/>
          <w:szCs w:val="30"/>
        </w:rPr>
      </w:pPr>
      <w:r>
        <w:rPr>
          <w:b w:val="0"/>
          <w:bCs w:val="0"/>
          <w:color w:val="000000"/>
          <w:spacing w:val="2"/>
          <w:sz w:val="24"/>
          <w:szCs w:val="24"/>
        </w:rPr>
        <w:t>Input: nhiệt độ</w:t>
      </w:r>
    </w:p>
    <w:p w14:paraId="5D8565B8" w14:textId="3BFBB767" w:rsidR="00146E2B" w:rsidRPr="00142A90" w:rsidRDefault="00146E2B" w:rsidP="00142A9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414"/>
          <w:spacing w:val="4"/>
          <w:sz w:val="21"/>
          <w:szCs w:val="21"/>
          <w:lang w:val="vi-VN" w:eastAsia="vi-VN"/>
        </w:rPr>
      </w:pPr>
      <w:r w:rsidRPr="00142A90">
        <w:rPr>
          <w:color w:val="000000"/>
          <w:spacing w:val="2"/>
          <w:sz w:val="24"/>
          <w:szCs w:val="24"/>
        </w:rPr>
        <w:t>Output:</w:t>
      </w:r>
      <w:r w:rsidRPr="00142A90">
        <w:rPr>
          <w:b/>
          <w:bCs/>
          <w:color w:val="000000"/>
          <w:spacing w:val="2"/>
          <w:sz w:val="24"/>
          <w:szCs w:val="24"/>
        </w:rPr>
        <w:t xml:space="preserve"> </w:t>
      </w:r>
      <w:r w:rsidR="00142A90" w:rsidRPr="00142A90"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val="vi-VN" w:eastAsia="vi-VN"/>
        </w:rPr>
        <w:t>Đầu ra PWM có thể điều chỉnh</w:t>
      </w:r>
    </w:p>
    <w:p w14:paraId="42B7C8E7" w14:textId="4D5BBE44" w:rsidR="00142A90" w:rsidRDefault="00142A90" w:rsidP="00142A90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414"/>
          <w:spacing w:val="4"/>
          <w:sz w:val="21"/>
          <w:szCs w:val="21"/>
          <w:lang w:val="vi-VN" w:eastAsia="vi-VN"/>
        </w:rPr>
      </w:pPr>
      <w:r>
        <w:rPr>
          <w:noProof/>
        </w:rPr>
        <w:drawing>
          <wp:inline distT="0" distB="0" distL="0" distR="0" wp14:anchorId="695F860D" wp14:editId="762A3C64">
            <wp:extent cx="4396740" cy="2911355"/>
            <wp:effectExtent l="0" t="0" r="3810" b="3810"/>
            <wp:docPr id="3" name="Hình ảnh 3" descr="Cảm Biến Nhiệt Độ Không Tiếp Xúc GY-906 BAA MLX90614E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ảm Biến Nhiệt Độ Không Tiếp Xúc GY-906 BAA MLX90614ES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84" cy="291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09BC" w14:textId="61E2444A" w:rsidR="00142A90" w:rsidRPr="00142A90" w:rsidRDefault="00142A90" w:rsidP="00142A9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41414"/>
          <w:spacing w:val="4"/>
          <w:sz w:val="21"/>
          <w:szCs w:val="21"/>
          <w:lang w:eastAsia="vi-VN"/>
        </w:rPr>
      </w:pPr>
      <w:r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  <w:t xml:space="preserve">Thang đo: </w:t>
      </w:r>
      <w:r>
        <w:rPr>
          <w:rFonts w:ascii="Segoe UI" w:hAnsi="Segoe UI" w:cs="Segoe UI"/>
          <w:color w:val="141414"/>
          <w:spacing w:val="4"/>
          <w:sz w:val="21"/>
          <w:szCs w:val="21"/>
          <w:shd w:val="clear" w:color="auto" w:fill="FFFFFF"/>
        </w:rPr>
        <w:t>-</w:t>
      </w:r>
      <w:r w:rsidRPr="00142A90">
        <w:rPr>
          <w:rFonts w:ascii="Times New Roman" w:hAnsi="Times New Roman" w:cs="Times New Roman"/>
          <w:color w:val="141414"/>
          <w:spacing w:val="4"/>
          <w:sz w:val="24"/>
          <w:szCs w:val="24"/>
          <w:shd w:val="clear" w:color="auto" w:fill="FFFFFF"/>
        </w:rPr>
        <w:t>70°C  đến 380 °C đối với nhiệt độ vật thể và từ  -40°C  đến 125°C  cho nhiệt độ cảm biến.</w:t>
      </w:r>
    </w:p>
    <w:p w14:paraId="3413134F" w14:textId="6DF9E309" w:rsidR="00142A90" w:rsidRPr="00142A90" w:rsidRDefault="00142A90" w:rsidP="00142A9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</w:pPr>
      <w:r w:rsidRPr="00142A90">
        <w:rPr>
          <w:rFonts w:ascii="Times New Roman" w:hAnsi="Times New Roman" w:cs="Times New Roman"/>
          <w:color w:val="141414"/>
          <w:spacing w:val="4"/>
          <w:sz w:val="24"/>
          <w:szCs w:val="24"/>
          <w:shd w:val="clear" w:color="auto" w:fill="FFFFFF"/>
        </w:rPr>
        <w:t>Sai số: ±0.5 ° C</w:t>
      </w:r>
    </w:p>
    <w:p w14:paraId="2687B6A0" w14:textId="3BB34E3C" w:rsidR="00142A90" w:rsidRPr="00142A90" w:rsidRDefault="00142A90" w:rsidP="00142A9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</w:pPr>
      <w:r>
        <w:rPr>
          <w:rFonts w:ascii="Times New Roman" w:hAnsi="Times New Roman" w:cs="Times New Roman"/>
          <w:color w:val="141414"/>
          <w:spacing w:val="4"/>
          <w:sz w:val="24"/>
          <w:szCs w:val="24"/>
          <w:shd w:val="clear" w:color="auto" w:fill="FFFFFF"/>
        </w:rPr>
        <w:t>Có chế độ ngủ để tiết kiệm điện năng.</w:t>
      </w:r>
    </w:p>
    <w:p w14:paraId="68CD32A7" w14:textId="32E0743E" w:rsidR="00142A90" w:rsidRDefault="00827191" w:rsidP="00142A90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  <w:t>Mạch chuyển đổi: bộ điều chế Sigma-delta thành một luồng bit duy nhất và được cung cấp cho một DSP mạnh mẽ để xử lí thêm.</w:t>
      </w:r>
    </w:p>
    <w:p w14:paraId="67D84C7B" w14:textId="6CD5D346" w:rsidR="00D11FCE" w:rsidRDefault="00D11FCE" w:rsidP="00D11FCE">
      <w:pPr>
        <w:pStyle w:val="oancuaDanhsac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41414"/>
          <w:spacing w:val="4"/>
          <w:sz w:val="24"/>
          <w:szCs w:val="24"/>
          <w:lang w:eastAsia="vi-VN"/>
        </w:rPr>
      </w:pPr>
      <w:r>
        <w:rPr>
          <w:noProof/>
        </w:rPr>
        <w:lastRenderedPageBreak/>
        <w:drawing>
          <wp:inline distT="0" distB="0" distL="0" distR="0" wp14:anchorId="50E0F6CE" wp14:editId="3BE24605">
            <wp:extent cx="5943600" cy="4457700"/>
            <wp:effectExtent l="0" t="0" r="0" b="0"/>
            <wp:docPr id="7" name="Hình ảnh 7" descr="GY-906 MLX90614 Non-Contact Precision Thermometer Module - ProtoSuppl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Y-906 MLX90614 Non-Contact Precision Thermometer Module - ProtoSuppli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EDCA" w14:textId="1088D23B" w:rsidR="00A533F4" w:rsidRDefault="00A533F4" w:rsidP="00A533F4">
      <w:pPr>
        <w:pStyle w:val="u1"/>
        <w:shd w:val="clear" w:color="auto" w:fill="FFFFFF"/>
        <w:spacing w:before="0" w:beforeAutospacing="0" w:after="0" w:afterAutospacing="0"/>
        <w:rPr>
          <w:b w:val="0"/>
          <w:bCs w:val="0"/>
          <w:color w:val="111111"/>
          <w:sz w:val="24"/>
          <w:szCs w:val="24"/>
        </w:rPr>
      </w:pPr>
      <w:r w:rsidRPr="00A533F4">
        <w:rPr>
          <w:color w:val="141414"/>
          <w:spacing w:val="4"/>
          <w:sz w:val="24"/>
          <w:szCs w:val="24"/>
          <w:lang w:eastAsia="vi-VN"/>
        </w:rPr>
        <w:t>IV</w:t>
      </w:r>
      <w:r>
        <w:rPr>
          <w:b w:val="0"/>
          <w:bCs w:val="0"/>
          <w:color w:val="141414"/>
          <w:spacing w:val="4"/>
          <w:sz w:val="24"/>
          <w:szCs w:val="24"/>
          <w:lang w:eastAsia="vi-VN"/>
        </w:rPr>
        <w:t xml:space="preserve">. </w:t>
      </w:r>
      <w:r w:rsidRPr="00A533F4">
        <w:rPr>
          <w:b w:val="0"/>
          <w:bCs w:val="0"/>
          <w:color w:val="111111"/>
          <w:sz w:val="24"/>
          <w:szCs w:val="24"/>
        </w:rPr>
        <w:t>Module Cảm biến Nhiệt độ NTC Thermistor</w:t>
      </w:r>
    </w:p>
    <w:p w14:paraId="6BF5E577" w14:textId="1FCDE4E7" w:rsidR="00A533F4" w:rsidRPr="00A533F4" w:rsidRDefault="00A533F4" w:rsidP="00A533F4">
      <w:pPr>
        <w:pStyle w:val="oancuaDanhsac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Input: nhiệt độ</w:t>
      </w:r>
    </w:p>
    <w:p w14:paraId="38D33761" w14:textId="49A9FB17" w:rsidR="00A533F4" w:rsidRPr="00A533F4" w:rsidRDefault="00A533F4" w:rsidP="00A533F4">
      <w:pPr>
        <w:pStyle w:val="oancuaDanhsac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Output: điện trở tỉ lệ nghịch với nhiệt độ đầu vào, được chuyển dưới dạng kĩ thuật số on/off đầu ra(0/1)</w:t>
      </w:r>
      <w:r w:rsidRPr="00A533F4">
        <w:rPr>
          <w:noProof/>
        </w:rPr>
        <w:t xml:space="preserve"> </w:t>
      </w:r>
    </w:p>
    <w:p w14:paraId="18C16366" w14:textId="744B2D1B" w:rsidR="00A533F4" w:rsidRDefault="00A533F4" w:rsidP="00A533F4">
      <w:pPr>
        <w:pStyle w:val="oancuaDanhsach"/>
      </w:pPr>
      <w:r>
        <w:rPr>
          <w:noProof/>
        </w:rPr>
        <w:drawing>
          <wp:inline distT="0" distB="0" distL="0" distR="0" wp14:anchorId="017D6387" wp14:editId="67B8227C">
            <wp:extent cx="2720340" cy="2286000"/>
            <wp:effectExtent l="0" t="0" r="3810" b="0"/>
            <wp:docPr id="4" name="Hình ảnh 4" descr="Module Cảm biến Nhiệt độ NTC Therm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ule Cảm biến Nhiệt độ NTC Thermis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600" cy="229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677D" w14:textId="281D8961" w:rsidR="00A533F4" w:rsidRPr="004B5C35" w:rsidRDefault="00A533F4" w:rsidP="00A533F4">
      <w:pPr>
        <w:pStyle w:val="oancuaDanhsac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Thang đo: </w:t>
      </w:r>
      <w:r w:rsidR="004B5C35" w:rsidRPr="004B5C35">
        <w:rPr>
          <w:rFonts w:ascii="Times New Roman" w:hAnsi="Times New Roman" w:cs="Times New Roman"/>
          <w:color w:val="111111"/>
          <w:sz w:val="24"/>
          <w:szCs w:val="24"/>
        </w:rPr>
        <w:t>-55</w:t>
      </w:r>
      <w:r w:rsidR="004B5C35" w:rsidRPr="004B5C35">
        <w:rPr>
          <w:rFonts w:ascii="Times New Roman" w:hAnsi="Times New Roman" w:cs="Times New Roman"/>
          <w:color w:val="111111"/>
          <w:sz w:val="24"/>
          <w:szCs w:val="24"/>
          <w:vertAlign w:val="superscript"/>
        </w:rPr>
        <w:t>o</w:t>
      </w:r>
      <w:r w:rsidR="004B5C35" w:rsidRPr="004B5C35">
        <w:rPr>
          <w:rFonts w:ascii="Times New Roman" w:hAnsi="Times New Roman" w:cs="Times New Roman"/>
          <w:color w:val="111111"/>
          <w:sz w:val="24"/>
          <w:szCs w:val="24"/>
        </w:rPr>
        <w:t>C đến +125</w:t>
      </w:r>
      <w:r w:rsidR="004B5C35" w:rsidRPr="004B5C35">
        <w:rPr>
          <w:rFonts w:ascii="Times New Roman" w:hAnsi="Times New Roman" w:cs="Times New Roman"/>
          <w:color w:val="111111"/>
          <w:sz w:val="24"/>
          <w:szCs w:val="24"/>
          <w:vertAlign w:val="superscript"/>
        </w:rPr>
        <w:t>o</w:t>
      </w:r>
      <w:r w:rsidR="004B5C35" w:rsidRPr="004B5C35">
        <w:rPr>
          <w:rFonts w:ascii="Times New Roman" w:hAnsi="Times New Roman" w:cs="Times New Roman"/>
          <w:color w:val="111111"/>
          <w:sz w:val="24"/>
          <w:szCs w:val="24"/>
        </w:rPr>
        <w:t>C</w:t>
      </w:r>
      <w:r w:rsidR="004B5C35">
        <w:rPr>
          <w:color w:val="111111"/>
          <w:sz w:val="24"/>
          <w:szCs w:val="24"/>
        </w:rPr>
        <w:t xml:space="preserve">  </w:t>
      </w:r>
    </w:p>
    <w:p w14:paraId="102C03E4" w14:textId="53BA2207" w:rsidR="004B5C35" w:rsidRDefault="00FE2904" w:rsidP="00FE2904">
      <w:pPr>
        <w:pStyle w:val="oancuaDanhsach"/>
        <w:numPr>
          <w:ilvl w:val="0"/>
          <w:numId w:val="1"/>
        </w:numPr>
        <w:spacing w:afterLines="20" w:after="48"/>
      </w:pPr>
      <w:r>
        <w:t>Hạn chế: chỉ có thể nhận và cho ra dữ liệu mà nhiệt độ đã dược định sẵn trên module.</w:t>
      </w:r>
    </w:p>
    <w:p w14:paraId="1B89A922" w14:textId="6737601B" w:rsidR="00FE2904" w:rsidRPr="00FE2904" w:rsidRDefault="00FE2904" w:rsidP="00FE2904">
      <w:pPr>
        <w:numPr>
          <w:ilvl w:val="0"/>
          <w:numId w:val="1"/>
        </w:numPr>
        <w:shd w:val="clear" w:color="auto" w:fill="FFFFFF"/>
        <w:spacing w:before="100" w:beforeAutospacing="1" w:afterLines="20" w:after="48" w:line="240" w:lineRule="auto"/>
        <w:rPr>
          <w:rFonts w:ascii="Times New Roman" w:eastAsia="Times New Roman" w:hAnsi="Times New Roman" w:cs="Times New Roman"/>
          <w:color w:val="000000" w:themeColor="text1"/>
          <w:lang w:val="vi-VN" w:eastAsia="vi-VN"/>
        </w:rPr>
      </w:pPr>
      <w:r w:rsidRPr="00FE2904">
        <w:rPr>
          <w:rFonts w:ascii="Times New Roman" w:eastAsia="Times New Roman" w:hAnsi="Times New Roman" w:cs="Times New Roman"/>
          <w:color w:val="000000" w:themeColor="text1"/>
          <w:lang w:val="vi-VN" w:eastAsia="vi-VN"/>
        </w:rPr>
        <w:lastRenderedPageBreak/>
        <w:t>Sử dụng cảm biến Thermistor NTC</w:t>
      </w:r>
      <w:r>
        <w:rPr>
          <w:rFonts w:ascii="Times New Roman" w:eastAsia="Times New Roman" w:hAnsi="Times New Roman" w:cs="Times New Roman"/>
          <w:color w:val="000000" w:themeColor="text1"/>
          <w:lang w:eastAsia="vi-VN"/>
        </w:rPr>
        <w:t>.</w:t>
      </w:r>
    </w:p>
    <w:p w14:paraId="26B84B8C" w14:textId="4A002D56" w:rsidR="00FE2904" w:rsidRDefault="00FE2904" w:rsidP="00A533F4">
      <w:pPr>
        <w:pStyle w:val="oancuaDanhsach"/>
        <w:numPr>
          <w:ilvl w:val="0"/>
          <w:numId w:val="1"/>
        </w:numPr>
      </w:pPr>
      <w:r>
        <w:t>Sử dụng LM393 để so sánh.</w:t>
      </w:r>
    </w:p>
    <w:p w14:paraId="03D823B9" w14:textId="00E1FF17" w:rsidR="000F1064" w:rsidRDefault="000F1064" w:rsidP="000F1064">
      <w:pPr>
        <w:ind w:left="360"/>
      </w:pPr>
      <w:r>
        <w:rPr>
          <w:noProof/>
        </w:rPr>
        <w:drawing>
          <wp:inline distT="0" distB="0" distL="0" distR="0" wp14:anchorId="5B6C4967" wp14:editId="4A5BC500">
            <wp:extent cx="3832860" cy="2660650"/>
            <wp:effectExtent l="0" t="0" r="0" b="6350"/>
            <wp:docPr id="5" name="Hình ảnh 5" descr="Cảm biến nhiệt độ NTC therm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ảm biến nhiệt độ NTC thermis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13" cy="266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6763" w14:textId="48E33094" w:rsidR="00827191" w:rsidRPr="00A533F4" w:rsidRDefault="00827191" w:rsidP="008271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41414"/>
          <w:spacing w:val="4"/>
          <w:sz w:val="24"/>
          <w:szCs w:val="24"/>
          <w:lang w:eastAsia="vi-VN"/>
        </w:rPr>
      </w:pPr>
    </w:p>
    <w:p w14:paraId="00B075C8" w14:textId="77777777" w:rsidR="00142A90" w:rsidRPr="00142A90" w:rsidRDefault="00142A90" w:rsidP="00142A9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41414"/>
          <w:spacing w:val="4"/>
          <w:sz w:val="21"/>
          <w:szCs w:val="21"/>
          <w:lang w:eastAsia="vi-VN"/>
        </w:rPr>
      </w:pPr>
    </w:p>
    <w:p w14:paraId="1A74FD81" w14:textId="01A142B3" w:rsidR="00142A90" w:rsidRPr="00142A90" w:rsidRDefault="00142A90" w:rsidP="00142A90">
      <w:pPr>
        <w:rPr>
          <w:rFonts w:ascii="Times New Roman" w:hAnsi="Times New Roman" w:cs="Times New Roman"/>
          <w:sz w:val="24"/>
          <w:szCs w:val="24"/>
          <w:lang w:eastAsia="vi-VN"/>
        </w:rPr>
      </w:pPr>
    </w:p>
    <w:p w14:paraId="0EA5CC41" w14:textId="1B90C3B7" w:rsidR="000339A7" w:rsidRPr="00146E2B" w:rsidRDefault="000339A7" w:rsidP="00146E2B">
      <w:pPr>
        <w:pStyle w:val="u1"/>
        <w:shd w:val="clear" w:color="auto" w:fill="FFFFFF"/>
        <w:spacing w:before="0" w:beforeAutospacing="0" w:after="0" w:afterAutospacing="0"/>
        <w:rPr>
          <w:color w:val="111111"/>
          <w:sz w:val="24"/>
          <w:szCs w:val="24"/>
        </w:rPr>
      </w:pPr>
    </w:p>
    <w:p w14:paraId="4A303238" w14:textId="77777777" w:rsidR="00B53855" w:rsidRDefault="00B53855" w:rsidP="00B53855">
      <w:pPr>
        <w:rPr>
          <w:rFonts w:ascii="Times New Roman" w:hAnsi="Times New Roman" w:cs="Times New Roman"/>
          <w:sz w:val="24"/>
          <w:szCs w:val="24"/>
        </w:rPr>
      </w:pPr>
    </w:p>
    <w:p w14:paraId="06B9E374" w14:textId="4F8086A3" w:rsidR="00B53855" w:rsidRPr="00B53855" w:rsidRDefault="00B53855" w:rsidP="00B5385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53855" w:rsidRPr="00B53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337D"/>
    <w:multiLevelType w:val="hybridMultilevel"/>
    <w:tmpl w:val="6D5AB28A"/>
    <w:lvl w:ilvl="0" w:tplc="B9547F9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27BC"/>
    <w:multiLevelType w:val="multilevel"/>
    <w:tmpl w:val="2812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7561E"/>
    <w:multiLevelType w:val="multilevel"/>
    <w:tmpl w:val="EC1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55"/>
    <w:rsid w:val="000339A7"/>
    <w:rsid w:val="00035A83"/>
    <w:rsid w:val="000F1064"/>
    <w:rsid w:val="00142A90"/>
    <w:rsid w:val="00146E2B"/>
    <w:rsid w:val="004B5C35"/>
    <w:rsid w:val="004D0A16"/>
    <w:rsid w:val="00521B95"/>
    <w:rsid w:val="00551562"/>
    <w:rsid w:val="00660907"/>
    <w:rsid w:val="00761555"/>
    <w:rsid w:val="00775B14"/>
    <w:rsid w:val="00827191"/>
    <w:rsid w:val="008D4D0A"/>
    <w:rsid w:val="009156D2"/>
    <w:rsid w:val="00A533F4"/>
    <w:rsid w:val="00B53855"/>
    <w:rsid w:val="00B6566E"/>
    <w:rsid w:val="00C91216"/>
    <w:rsid w:val="00D11FCE"/>
    <w:rsid w:val="00DA4D3E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2BD66"/>
  <w15:chartTrackingRefBased/>
  <w15:docId w15:val="{80EAB9AF-389F-4F50-AB31-E9941EEF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B538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538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oancuaDanhsach">
    <w:name w:val="List Paragraph"/>
    <w:basedOn w:val="Binhthng"/>
    <w:uiPriority w:val="34"/>
    <w:qFormat/>
    <w:rsid w:val="00142A9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FE29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3385C91EDB08D4180A00D106AA8D882" ma:contentTypeVersion="2" ma:contentTypeDescription="Tạo tài liệu mới." ma:contentTypeScope="" ma:versionID="44fa4e8a27640bebada13cc41ef13edc">
  <xsd:schema xmlns:xsd="http://www.w3.org/2001/XMLSchema" xmlns:xs="http://www.w3.org/2001/XMLSchema" xmlns:p="http://schemas.microsoft.com/office/2006/metadata/properties" xmlns:ns2="8d920d3e-33b3-452a-aa1b-46134d61a1c4" targetNamespace="http://schemas.microsoft.com/office/2006/metadata/properties" ma:root="true" ma:fieldsID="23d610116515d9958ee8f77ea8022f69" ns2:_="">
    <xsd:import namespace="8d920d3e-33b3-452a-aa1b-46134d61a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920d3e-33b3-452a-aa1b-46134d61a1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A631BC-C28D-49BE-B57C-E06DDAE53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FCCFB7-F58E-4CB9-9DAA-5C142A7F3264}"/>
</file>

<file path=customXml/itemProps3.xml><?xml version="1.0" encoding="utf-8"?>
<ds:datastoreItem xmlns:ds="http://schemas.openxmlformats.org/officeDocument/2006/customXml" ds:itemID="{E5BD79A7-64F3-4F9C-A469-14DB156B87C7}"/>
</file>

<file path=customXml/itemProps4.xml><?xml version="1.0" encoding="utf-8"?>
<ds:datastoreItem xmlns:ds="http://schemas.openxmlformats.org/officeDocument/2006/customXml" ds:itemID="{97952FBE-B390-4BA3-88A1-3A5D0F3EE1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Vu Duy Truong 20202543</dc:creator>
  <cp:keywords/>
  <dc:description/>
  <cp:lastModifiedBy>Bui Vu Duy Truong 20202543</cp:lastModifiedBy>
  <cp:revision>4</cp:revision>
  <dcterms:created xsi:type="dcterms:W3CDTF">2021-06-17T03:37:00Z</dcterms:created>
  <dcterms:modified xsi:type="dcterms:W3CDTF">2021-06-23T08:11:00Z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0x01010083385C91EDB08D4180A00D106AA8D882</vt:lpwstr>
  </property>
</Properties>
</file>