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390" w:lineRule="exact" w:before="762" w:after="0"/>
        <w:ind w:left="500" w:right="50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VIETNAM NATIONAL UNIVERSITY HO CHI MINH CITY </w:t>
      </w:r>
    </w:p>
    <w:p>
      <w:pPr>
        <w:autoSpaceDN w:val="0"/>
        <w:autoSpaceDE w:val="0"/>
        <w:widowControl/>
        <w:spacing w:line="390" w:lineRule="exact" w:before="212" w:after="0"/>
        <w:ind w:left="718" w:right="71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HO CHI MINH CITY UNIVERSITY OF TECHNOLOGY </w:t>
      </w:r>
    </w:p>
    <w:p>
      <w:pPr>
        <w:autoSpaceDN w:val="0"/>
        <w:autoSpaceDE w:val="0"/>
        <w:widowControl/>
        <w:spacing w:line="388" w:lineRule="exact" w:before="214" w:after="0"/>
        <w:ind w:left="938" w:right="93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FACULTY OF TRANSPORTATION ENGINEERING </w:t>
      </w:r>
    </w:p>
    <w:p>
      <w:pPr>
        <w:autoSpaceDN w:val="0"/>
        <w:autoSpaceDE w:val="0"/>
        <w:widowControl/>
        <w:spacing w:line="388" w:lineRule="exact" w:before="216" w:after="0"/>
        <w:ind w:left="1076" w:right="107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DEPARTMENT OF AUTOMOTIVE AND ENGINE </w:t>
      </w:r>
    </w:p>
    <w:p>
      <w:pPr>
        <w:autoSpaceDN w:val="0"/>
        <w:autoSpaceDE w:val="0"/>
        <w:widowControl/>
        <w:spacing w:line="374" w:lineRule="exact" w:before="3460" w:after="0"/>
        <w:ind w:left="2806" w:right="280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GRADUATION THESIS </w:t>
      </w:r>
    </w:p>
    <w:p>
      <w:pPr>
        <w:autoSpaceDN w:val="0"/>
        <w:autoSpaceDE w:val="0"/>
        <w:widowControl/>
        <w:spacing w:line="354" w:lineRule="exact" w:before="280" w:after="0"/>
        <w:ind w:left="542" w:right="54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STUDY ON AUTOMOTIVE PUSH-ROD SUSPENSION </w:t>
      </w:r>
    </w:p>
    <w:p>
      <w:pPr>
        <w:autoSpaceDN w:val="0"/>
        <w:autoSpaceDE w:val="0"/>
        <w:widowControl/>
        <w:spacing w:line="442" w:lineRule="exact" w:before="150" w:after="416"/>
        <w:ind w:left="3612" w:right="361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SYSTEM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4680"/>
        <w:gridCol w:w="4680"/>
      </w:tblGrid>
      <w:tr>
        <w:trPr>
          <w:trHeight w:hRule="exact" w:val="2350"/>
        </w:trPr>
        <w:tc>
          <w:tcPr>
            <w:tcW w:type="dxa" w:w="26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416" w:after="0"/>
              <w:ind w:left="240" w:right="2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Student name: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552" w:right="55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Student ID: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Instructor: </w:t>
            </w:r>
          </w:p>
        </w:tc>
        <w:tc>
          <w:tcPr>
            <w:tcW w:type="dxa" w:w="4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416" w:after="0"/>
              <w:ind w:left="240" w:right="2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Nhu Quoc Huy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240" w:right="2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1852412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240" w:right="2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Ph.D Tran Dang Long </w:t>
            </w:r>
          </w:p>
        </w:tc>
      </w:tr>
    </w:tbl>
    <w:p>
      <w:pPr>
        <w:autoSpaceDN w:val="0"/>
        <w:autoSpaceDE w:val="0"/>
        <w:widowControl/>
        <w:spacing w:line="374" w:lineRule="exact" w:before="356" w:after="0"/>
        <w:ind w:left="130" w:right="13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Ho Chi Minh city, 2022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</wp:posOffset>
            </wp:positionH>
            <wp:positionV relativeFrom="page">
              <wp:posOffset>368300</wp:posOffset>
            </wp:positionV>
            <wp:extent cx="6751319" cy="9284044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1319" cy="92840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2522220</wp:posOffset>
            </wp:positionV>
            <wp:extent cx="1981200" cy="1893677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936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764" w:right="1440" w:bottom="1440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47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5.99999999999994" w:type="dxa"/>
      </w:tblPr>
      <w:tblGrid>
        <w:gridCol w:w="5400"/>
        <w:gridCol w:w="5400"/>
      </w:tblGrid>
      <w:tr>
        <w:trPr>
          <w:trHeight w:hRule="exact" w:val="1186"/>
        </w:trPr>
        <w:tc>
          <w:tcPr>
            <w:tcW w:type="dxa" w:w="51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478" w:after="0"/>
              <w:ind w:left="136" w:right="13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HCMC UNIVERSITY OF TECHNOLOGY </w:t>
            </w:r>
          </w:p>
          <w:p>
            <w:pPr>
              <w:autoSpaceDN w:val="0"/>
              <w:autoSpaceDE w:val="0"/>
              <w:widowControl/>
              <w:spacing w:line="334" w:lineRule="exact" w:before="38" w:after="0"/>
              <w:ind w:left="514" w:right="51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Faculty of Transportation Engineering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4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476" w:after="0"/>
              <w:ind w:left="410" w:right="41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SOCIAL REPUBLIC OF VIETNAM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20" w:lineRule="exact" w:before="38" w:after="0"/>
              <w:ind w:left="428" w:right="4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Independence - Freedom - Happiness </w:t>
            </w:r>
          </w:p>
        </w:tc>
      </w:tr>
    </w:tbl>
    <w:p>
      <w:pPr>
        <w:autoSpaceDN w:val="0"/>
        <w:autoSpaceDE w:val="0"/>
        <w:widowControl/>
        <w:spacing w:line="332" w:lineRule="exact" w:before="2" w:after="0"/>
        <w:ind w:left="1808" w:right="180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------------------------------------ </w:t>
      </w:r>
    </w:p>
    <w:p>
      <w:pPr>
        <w:autoSpaceDN w:val="0"/>
        <w:autoSpaceDE w:val="0"/>
        <w:widowControl/>
        <w:spacing w:line="442" w:lineRule="exact" w:before="706" w:after="0"/>
        <w:ind w:left="2986" w:right="298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THESIS ASSIGNMENT </w:t>
      </w:r>
    </w:p>
    <w:p>
      <w:pPr>
        <w:autoSpaceDN w:val="0"/>
        <w:autoSpaceDE w:val="0"/>
        <w:widowControl/>
        <w:spacing w:line="362" w:lineRule="exact" w:before="902" w:after="0"/>
        <w:ind w:left="86" w:right="8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Student’s full name: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NHU QUOC HUY ...................................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Student’s ID: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1852412 </w:t>
      </w:r>
    </w:p>
    <w:p>
      <w:pPr>
        <w:autoSpaceDN w:val="0"/>
        <w:autoSpaceDE w:val="0"/>
        <w:widowControl/>
        <w:spacing w:line="360" w:lineRule="exact" w:before="208" w:after="44"/>
        <w:ind w:left="92" w:right="9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Training program: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Automotive Engineering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.99999999999994" w:type="dxa"/>
      </w:tblPr>
      <w:tblGrid>
        <w:gridCol w:w="5400"/>
        <w:gridCol w:w="5400"/>
      </w:tblGrid>
      <w:tr>
        <w:trPr>
          <w:trHeight w:hRule="exact" w:val="506"/>
        </w:trPr>
        <w:tc>
          <w:tcPr>
            <w:tcW w:type="dxa" w:w="64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44" w:after="0"/>
              <w:ind w:left="46" w:right="4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Class: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CC18OTO1 </w:t>
            </w:r>
          </w:p>
        </w:tc>
        <w:tc>
          <w:tcPr>
            <w:tcW w:type="dxa" w:w="4390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-116" w:lineRule="exact" w:before="0" w:after="0"/>
        <w:ind w:left="0" w:right="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</w:t>
      </w:r>
    </w:p>
    <w:p>
      <w:pPr>
        <w:autoSpaceDN w:val="0"/>
        <w:autoSpaceDE w:val="0"/>
        <w:widowControl/>
        <w:spacing w:line="366" w:lineRule="exact" w:before="216" w:after="0"/>
        <w:ind w:left="68" w:right="6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1.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Thesis title: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6" w:lineRule="exact" w:before="62" w:after="0"/>
        <w:ind w:left="68" w:right="6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2.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>Requested content: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</w:t>
      </w:r>
    </w:p>
    <w:p>
      <w:pPr>
        <w:autoSpaceDN w:val="0"/>
        <w:autoSpaceDE w:val="0"/>
        <w:widowControl/>
        <w:spacing w:line="296" w:lineRule="exact" w:before="106" w:after="0"/>
        <w:ind w:left="68" w:right="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Build 3D model of the Push-rod suspension system by SolidWorks.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Import the 3D model to the Matlab/Multibody environment to build the dynamic model </w:t>
      </w:r>
    </w:p>
    <w:p>
      <w:pPr>
        <w:autoSpaceDN w:val="0"/>
        <w:autoSpaceDE w:val="0"/>
        <w:widowControl/>
        <w:spacing w:line="296" w:lineRule="exact" w:before="0" w:after="0"/>
        <w:ind w:left="428" w:right="4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of the Push-rod suspension system. </w:t>
      </w:r>
    </w:p>
    <w:p>
      <w:pPr>
        <w:autoSpaceDN w:val="0"/>
        <w:autoSpaceDE w:val="0"/>
        <w:widowControl/>
        <w:spacing w:line="298" w:lineRule="exact" w:before="4" w:after="0"/>
        <w:ind w:left="68" w:right="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Simulate the Road profile by exciting the harmonic profile to the suspension system.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Using the m file to run the simulation model.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Determine the change in camber angle when the suspension is oscillating. </w:t>
      </w:r>
    </w:p>
    <w:p>
      <w:pPr>
        <w:autoSpaceDN w:val="0"/>
        <w:autoSpaceDE w:val="0"/>
        <w:widowControl/>
        <w:spacing w:line="366" w:lineRule="exact" w:before="48" w:after="0"/>
        <w:ind w:left="68" w:right="6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3.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Requested products: </w:t>
      </w:r>
    </w:p>
    <w:p>
      <w:pPr>
        <w:autoSpaceDN w:val="0"/>
        <w:autoSpaceDE w:val="0"/>
        <w:widowControl/>
        <w:spacing w:line="356" w:lineRule="exact" w:before="20" w:after="0"/>
        <w:ind w:left="788" w:right="78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6"/>
        </w:rPr>
        <w:t>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Full report </w:t>
      </w:r>
    </w:p>
    <w:p>
      <w:pPr>
        <w:autoSpaceDN w:val="0"/>
        <w:autoSpaceDE w:val="0"/>
        <w:widowControl/>
        <w:spacing w:line="356" w:lineRule="exact" w:before="40" w:after="0"/>
        <w:ind w:left="788" w:right="78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6"/>
        </w:rPr>
        <w:t>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Poster </w:t>
      </w:r>
    </w:p>
    <w:p>
      <w:pPr>
        <w:autoSpaceDN w:val="0"/>
        <w:autoSpaceDE w:val="0"/>
        <w:widowControl/>
        <w:spacing w:line="366" w:lineRule="exact" w:before="3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4.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Date of assignment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>(dd/mm/yyyy)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>:    01/01/2022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................ </w:t>
      </w:r>
    </w:p>
    <w:p>
      <w:pPr>
        <w:autoSpaceDN w:val="0"/>
        <w:autoSpaceDE w:val="0"/>
        <w:widowControl/>
        <w:spacing w:line="366" w:lineRule="exact" w:before="3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5.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>Date of accomplishment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>(dd/mm/yyyy)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>:    10/06/2022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........ </w:t>
      </w:r>
    </w:p>
    <w:p>
      <w:pPr>
        <w:autoSpaceDN w:val="0"/>
        <w:autoSpaceDE w:val="0"/>
        <w:widowControl/>
        <w:spacing w:line="362" w:lineRule="exact" w:before="42" w:after="132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The Thesis assignment is approved by the Department of Automotive Engineering.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4.00000000000006" w:type="dxa"/>
      </w:tblPr>
      <w:tblGrid>
        <w:gridCol w:w="5400"/>
        <w:gridCol w:w="5400"/>
      </w:tblGrid>
      <w:tr>
        <w:trPr>
          <w:trHeight w:hRule="exact" w:val="1734"/>
        </w:trPr>
        <w:tc>
          <w:tcPr>
            <w:tcW w:type="dxa" w:w="47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34" w:after="0"/>
              <w:ind w:left="232" w:right="232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6"/>
              </w:rPr>
              <w:t>Date (dd/mm/yyyy):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…………………. </w:t>
            </w:r>
          </w:p>
          <w:p>
            <w:pPr>
              <w:autoSpaceDN w:val="0"/>
              <w:autoSpaceDE w:val="0"/>
              <w:widowControl/>
              <w:spacing w:line="360" w:lineRule="exact" w:before="58" w:after="0"/>
              <w:ind w:left="1104" w:right="110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Head of Department </w:t>
            </w:r>
          </w:p>
        </w:tc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34" w:after="0"/>
              <w:ind w:left="436" w:right="436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6"/>
              </w:rPr>
              <w:t>Date (dd/mm/yyyy):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…………………. </w:t>
            </w:r>
          </w:p>
          <w:p>
            <w:pPr>
              <w:autoSpaceDN w:val="0"/>
              <w:autoSpaceDE w:val="0"/>
              <w:widowControl/>
              <w:spacing w:line="360" w:lineRule="exact" w:before="58" w:after="0"/>
              <w:ind w:left="1618" w:right="161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Thesis Advisor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954" w:right="0" w:bottom="1440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ACKNOWLEDGEMENT </w:t>
      </w:r>
    </w:p>
    <w:p>
      <w:pPr>
        <w:autoSpaceDN w:val="0"/>
        <w:autoSpaceDE w:val="0"/>
        <w:widowControl/>
        <w:spacing w:line="298" w:lineRule="exact" w:before="248" w:after="0"/>
        <w:ind w:left="442" w:right="4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First and foremost, I want to express my gratitude to my family, who have always been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by my side, accompanying, supporting, and assisting me in any way possible so that I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can get to where I am now. </w:t>
      </w:r>
    </w:p>
    <w:p>
      <w:pPr>
        <w:autoSpaceDN w:val="0"/>
        <w:autoSpaceDE w:val="0"/>
        <w:widowControl/>
        <w:spacing w:line="300" w:lineRule="exact" w:before="94" w:after="0"/>
        <w:ind w:left="442" w:right="4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 want to thank the teachers at Bach Khoa University in general and the Department of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Automotive Engineering in particular for their efforts. The knowledge I have gained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from teachers over the last four years has assisted me in being brave enough to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complete this thesis. </w:t>
      </w:r>
    </w:p>
    <w:p>
      <w:pPr>
        <w:autoSpaceDN w:val="0"/>
        <w:autoSpaceDE w:val="0"/>
        <w:widowControl/>
        <w:spacing w:line="300" w:lineRule="exact" w:before="96" w:after="0"/>
        <w:ind w:left="442" w:right="4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Sincere thanks to PhD. Tran Dang Long, Mr. Thanh Long – Bosch Engineer, Mr.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Hoang Tien – Bosch Engineer and the team of Bosch Automotive R&amp;D Center in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Vietnam created conditions for me to study, practice and conduct field surveys. </w:t>
      </w:r>
    </w:p>
    <w:p>
      <w:pPr>
        <w:autoSpaceDN w:val="0"/>
        <w:autoSpaceDE w:val="0"/>
        <w:widowControl/>
        <w:spacing w:line="300" w:lineRule="exact" w:before="94" w:after="0"/>
        <w:ind w:left="442" w:right="4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Finally, I want to thank the reviewer and department lecturers for sharing their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knowledge and providing me with feedback and suggestions so that I could finish this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thesis. </w:t>
      </w:r>
    </w:p>
    <w:p>
      <w:pPr>
        <w:autoSpaceDN w:val="0"/>
        <w:autoSpaceDE w:val="0"/>
        <w:widowControl/>
        <w:spacing w:line="300" w:lineRule="exact" w:before="94" w:after="7284"/>
        <w:ind w:left="442" w:right="4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Wishing health to parents, family, lecturers in the Faculty of Transportation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Engineering as well as lecturers in the Department of Automotive Engineering and all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of my friends in class CC18OTO1.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10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Instructor: Ph.D Tran Dang Long </w:t>
            </w:r>
          </w:p>
        </w:tc>
        <w:tc>
          <w:tcPr>
            <w:tcW w:type="dxa" w:w="290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572" w:right="5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3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ABSTRACT </w:t>
      </w:r>
    </w:p>
    <w:p>
      <w:pPr>
        <w:autoSpaceDN w:val="0"/>
        <w:autoSpaceDE w:val="0"/>
        <w:widowControl/>
        <w:spacing w:line="346" w:lineRule="exact" w:before="200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aim of this study is to study on automotive Push-rod suspension system by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evaluating the technical characteristics of the Push-rod suspension system include: Spring </w:t>
      </w:r>
    </w:p>
    <w:p>
      <w:pPr>
        <w:autoSpaceDN w:val="0"/>
        <w:autoSpaceDE w:val="0"/>
        <w:widowControl/>
        <w:spacing w:line="344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stiffness, damping coefficient, natural frequency and the change in wheel alignment but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this study will not evaluate the frequency-weighted acceleration to calculate how intensive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vibrations affect human body, beside that this study will also evaluate the relationship </w:t>
      </w:r>
    </w:p>
    <w:p>
      <w:pPr>
        <w:autoSpaceDN w:val="0"/>
        <w:autoSpaceDE w:val="0"/>
        <w:widowControl/>
        <w:spacing w:line="344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between wheel displacement and the suspension travel. To determine the characteristics of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Push-rod suspension system, in this study we compare the Push-rod suspension system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to the conventional suspension system (SYM T880) with the same excited road profile and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natural frequency as well as damping ratio to evaluate the spring stiffness, damping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coefficient and the change in wheel alignment which is specified by camber angle through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simulation by using SolidWorks and Matlab/ Multibody environment. In this study,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SolidWorks is used to build 3D models of the Push-rod and conventional suspension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system, the translational base and fix base to simulate the road profile such as harmonic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road profile and step road profile. Matlab/ Multibody environment is used to build a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dynamic model and simulate the excited road profile to the system, also evaluate the change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 wheel alignment, which is the change in camber angle when the suspension is oscillating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with different types of road profile excited on it. Create m file in Matlab to transfer the </w:t>
      </w:r>
    </w:p>
    <w:p>
      <w:pPr>
        <w:autoSpaceDN w:val="0"/>
        <w:autoSpaceDE w:val="0"/>
        <w:widowControl/>
        <w:spacing w:line="346" w:lineRule="exact" w:before="10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oscillation follows the time domain to the oscillation follows the frequency domain in order </w:t>
      </w:r>
    </w:p>
    <w:p>
      <w:pPr>
        <w:autoSpaceDN w:val="0"/>
        <w:autoSpaceDE w:val="0"/>
        <w:widowControl/>
        <w:spacing w:line="346" w:lineRule="exact" w:before="104" w:after="408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to evaluate the frequency response through the natural frequency of the system.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10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Instructor: Ph.D Tran Dang Long </w:t>
            </w:r>
          </w:p>
        </w:tc>
        <w:tc>
          <w:tcPr>
            <w:tcW w:type="dxa" w:w="286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572" w:right="5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8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II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22" w:lineRule="exact" w:before="496" w:after="96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Table of Contents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>CHAPTER 1: TOPIC OUTLINE .................................................................................... 1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.00000000000006" w:type="dxa"/>
      </w:tblPr>
      <w:tblGrid>
        <w:gridCol w:w="3160"/>
        <w:gridCol w:w="3160"/>
        <w:gridCol w:w="3160"/>
      </w:tblGrid>
      <w:tr>
        <w:trPr>
          <w:trHeight w:hRule="exact" w:val="54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1.1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Introduction:......................................................................................................... 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1.2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Domestic and foreign research situation: .......................................................... 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1.3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4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Thesis scope and objectives: ................................................................................ 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50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1.4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6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Research methodology: ....................................................................................... 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1.5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Thesis content: ...................................................................................................... 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1.6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Scientific and practical significance: .................................................................. 3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8"/>
        </w:trPr>
        <w:tc>
          <w:tcPr>
            <w:tcW w:type="dxa" w:w="10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4" w:after="0"/>
              <w:ind w:left="110" w:right="11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1.6.1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2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4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Scientific significance: ................................................................................... 3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50"/>
        </w:trPr>
        <w:tc>
          <w:tcPr>
            <w:tcW w:type="dxa" w:w="10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6" w:after="0"/>
              <w:ind w:left="110" w:right="11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1.6.2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2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6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Practical significance: ................................................................................... 3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58" w:lineRule="exact" w:before="94" w:after="96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CHAPTER 2: SUSPENSION SYSTEM OUTLINE ...................................................... 4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.00000000000006" w:type="dxa"/>
      </w:tblPr>
      <w:tblGrid>
        <w:gridCol w:w="4740"/>
        <w:gridCol w:w="4740"/>
      </w:tblGrid>
      <w:tr>
        <w:trPr>
          <w:trHeight w:hRule="exact" w:val="109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2.1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60" w:lineRule="exact" w:before="18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2.2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Introduction:......................................................................................................... 4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60" w:lineRule="exact" w:before="188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Suspension system components: ......................................................................... 5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60" w:lineRule="exact" w:before="94" w:after="94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CHAPTER 3: THEORETICAL BASIS .......................................................................... 8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.00000000000006" w:type="dxa"/>
      </w:tblPr>
      <w:tblGrid>
        <w:gridCol w:w="3160"/>
        <w:gridCol w:w="3160"/>
        <w:gridCol w:w="3160"/>
      </w:tblGrid>
      <w:tr>
        <w:trPr>
          <w:trHeight w:hRule="exact" w:val="54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3.1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Spring stiffness and damping coefficient: .......................................................... 8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3.2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Natural frequency and damping ratio: .............................................................. 9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8"/>
        </w:trPr>
        <w:tc>
          <w:tcPr>
            <w:tcW w:type="dxa" w:w="10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4" w:after="0"/>
              <w:ind w:left="110" w:right="11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3.2.1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2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4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Natural frequency: ...................................................................................... 10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50"/>
        </w:trPr>
        <w:tc>
          <w:tcPr>
            <w:tcW w:type="dxa" w:w="10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110" w:right="11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3.2.2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2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Damping ratio:............................................................................................. 10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3.3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Wheel alignment: ............................................................................................... 12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3.4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Types of road excitation: ................................................................................... 15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60" w:lineRule="exact" w:before="94" w:after="94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CHAPTER 4: MODEL DESCRIPTION ...................................................................... 18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2370"/>
        <w:gridCol w:w="2370"/>
        <w:gridCol w:w="2370"/>
        <w:gridCol w:w="2370"/>
      </w:tblGrid>
      <w:tr>
        <w:trPr>
          <w:trHeight w:hRule="exact" w:val="550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6" w:after="0"/>
              <w:ind w:left="122" w:right="12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4.1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6" w:after="0"/>
              <w:ind w:left="40" w:right="4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Method and solutions: ....................................................................................... 18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46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122" w:right="12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4.2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40" w:right="4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Build 3D model on SolidWorks: ....................................................................... 18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700"/>
        </w:trPr>
        <w:tc>
          <w:tcPr>
            <w:tcW w:type="dxa" w:w="760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6" w:after="0"/>
              <w:ind w:left="122" w:right="12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4.3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8"/>
            <w:gridSpan w:val="3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6" w:after="0"/>
              <w:ind w:left="40" w:right="4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Build dynamic model: ........................................................................................ 20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>
        <w:trPr>
          <w:trHeight w:hRule="exact" w:val="584"/>
        </w:trPr>
        <w:tc>
          <w:tcPr>
            <w:tcW w:type="dxa" w:w="4108"/>
            <w:gridSpan w:val="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Instructor: Ph.D Tran Dang Long </w:t>
            </w:r>
          </w:p>
        </w:tc>
        <w:tc>
          <w:tcPr>
            <w:tcW w:type="dxa" w:w="281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572" w:right="5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III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82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4740"/>
        <w:gridCol w:w="4740"/>
      </w:tblGrid>
      <w:tr>
        <w:trPr>
          <w:trHeight w:hRule="exact" w:val="1844"/>
        </w:trPr>
        <w:tc>
          <w:tcPr>
            <w:tcW w:type="dxa" w:w="71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82" w:after="0"/>
              <w:ind w:left="122" w:right="12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4.4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58" w:lineRule="exact" w:before="190" w:after="0"/>
              <w:ind w:left="122" w:right="12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4.5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60" w:lineRule="exact" w:before="188" w:after="0"/>
              <w:ind w:left="122" w:right="12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4.6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82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Road profile simulation: .................................................................................... 21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58" w:lineRule="exact" w:before="190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Calculation flow: ................................................................................................ 22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60" w:lineRule="exact" w:before="188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Conclusion of chapter 4: .................................................................................... 23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60" w:lineRule="exact" w:before="84" w:after="94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CHAPTER 5: RESULT AND DISCUSSION ............................................................... 24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.00000000000006" w:type="dxa"/>
      </w:tblPr>
      <w:tblGrid>
        <w:gridCol w:w="4740"/>
        <w:gridCol w:w="4740"/>
      </w:tblGrid>
      <w:tr>
        <w:trPr>
          <w:trHeight w:hRule="exact" w:val="2194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5.1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58" w:lineRule="exact" w:before="192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5.2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58" w:lineRule="exact" w:before="19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5.3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60" w:lineRule="exact" w:before="19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5.4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4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Relationship between wheel displacement and suspension travel: ............... 24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58" w:lineRule="exact" w:before="192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Change in camber angle and sliding range of tire: ......................................... 25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58" w:lineRule="exact" w:before="190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Gain response spectrum: ................................................................................... 25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60" w:lineRule="exact" w:before="190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Conclusion of chapter 5: .................................................................................... 30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58" w:lineRule="exact" w:before="94" w:after="96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CHAPTER 6: CONCLUSIONS AND FUTURE WORKS ......................................... 31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.00000000000006" w:type="dxa"/>
      </w:tblPr>
      <w:tblGrid>
        <w:gridCol w:w="4740"/>
        <w:gridCol w:w="4740"/>
      </w:tblGrid>
      <w:tr>
        <w:trPr>
          <w:trHeight w:hRule="exact" w:val="1098"/>
        </w:trPr>
        <w:tc>
          <w:tcPr>
            <w:tcW w:type="dxa" w:w="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6.1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60" w:lineRule="exact" w:before="18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6.2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8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96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Thesis conclusion: .............................................................................................. 31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60" w:lineRule="exact" w:before="188" w:after="0"/>
              <w:ind w:left="32" w:right="3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Future works: ..................................................................................................... 31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60" w:lineRule="exact" w:before="9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APPENDIX ....................................................................................................................... 33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188" w:after="6118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REFERENCES ................................................................................................................ 39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10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Instructor: Ph.D Tran Dang Long </w:t>
            </w:r>
          </w:p>
        </w:tc>
        <w:tc>
          <w:tcPr>
            <w:tcW w:type="dxa" w:w="281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572" w:right="5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3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IV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442" w:lineRule="exact" w:before="374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List of Figures </w:t>
      </w:r>
    </w:p>
    <w:p>
      <w:pPr>
        <w:autoSpaceDN w:val="0"/>
        <w:autoSpaceDE w:val="0"/>
        <w:widowControl/>
        <w:spacing w:line="360" w:lineRule="exact" w:before="12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1. Push-rod suspension system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5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............................................................................ 4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8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2. Types of spring .................................................................................................. 6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3. Characteristics curve of elastic element .......................................................... 6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4. Twin-tube (a) and mono-tube (b) dampers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1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................................................... 7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86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5. Characteristics curve of damping element ..................................................... 7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6. Coil spring parameters ..................................................................................... 8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7 Practical characteristic curve of damping element ......................................... 9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8. Underdamped characteristics curve ................................................................ 9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9. Sample time response for underdamped system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1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 11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10. Sample time response for critically-damped system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1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 11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11. Sample time response for over-damped syste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1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........................................... 12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86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12. Positive and Negative camber angle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6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........................................................... 13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13. Positive and negative caster angle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9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.............................................................. 14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14. Toe in and toe out of the wheel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9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................................................................... 15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15. The harmonic road profile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1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.......................................................................... 16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16. The transient road profile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1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........................................................................... 16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17. The random road profile .............................................................................. 17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Figure 18. 3D models of Push-rod suspension system and Conventional suspension </w:t>
      </w:r>
    </w:p>
    <w:p>
      <w:pPr>
        <w:autoSpaceDN w:val="0"/>
        <w:autoSpaceDE w:val="0"/>
        <w:widowControl/>
        <w:spacing w:line="360" w:lineRule="exact" w:before="8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system ................................................................................................................................ 19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19. Simulation model in Matlab/Multibody environment ............................... 20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20. Simulation input and output parameters .................................................... 21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21. Harmonic road profile simulation on Matlab/ Multibody ........................ 21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22. Calculation flowchart of the simulation models ......................................... 22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8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23. Relationship between wheel displacement and suspension travel curve . 24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Figure 24. Relationship between change in camber angle and tire's sliding range </w:t>
      </w:r>
    </w:p>
    <w:p>
      <w:pPr>
        <w:autoSpaceDN w:val="0"/>
        <w:autoSpaceDE w:val="0"/>
        <w:widowControl/>
        <w:spacing w:line="360" w:lineRule="exact" w:before="8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curve .................................................................................................................................. 25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8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25. Gain response spectrum of 1/3 load condition ............................................ 26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38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26. Gain response spectrum of 2/3 load condition ............................................ 27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10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Instructor: Ph.D Tran Dang Long </w:t>
            </w:r>
          </w:p>
        </w:tc>
        <w:tc>
          <w:tcPr>
            <w:tcW w:type="dxa" w:w="285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572" w:right="5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8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V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12698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Figure 27. Gain response spectrum of full load condition ........................................... 28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10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Instructor: Ph.D Tran Dang Long </w:t>
            </w:r>
          </w:p>
        </w:tc>
        <w:tc>
          <w:tcPr>
            <w:tcW w:type="dxa" w:w="281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572" w:right="5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3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VI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442" w:lineRule="exact" w:before="374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List of Tables </w:t>
      </w:r>
    </w:p>
    <w:p>
      <w:pPr>
        <w:autoSpaceDN w:val="0"/>
        <w:autoSpaceDE w:val="0"/>
        <w:widowControl/>
        <w:spacing w:line="360" w:lineRule="exact" w:before="12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Table 1. SYM T880 suspension parameters (Source: Vibration analysis of a light </w:t>
      </w:r>
    </w:p>
    <w:p>
      <w:pPr>
        <w:autoSpaceDN w:val="0"/>
        <w:autoSpaceDE w:val="0"/>
        <w:widowControl/>
        <w:spacing w:line="360" w:lineRule="exact" w:before="8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truck by 3d dynamic vehicle vibration model by Mr. Truong Hoang Tuan, Dr. Tran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Huu Nhan and Mr. Tran Quang Lam.)</w:t>
      </w:r>
      <w:r>
        <w:rPr>
          <w:rFonts w:ascii="TimesNewRomanPS" w:hAnsi="TimesNewRomanPS" w:eastAsia="TimesNewRomanPS"/>
          <w:b/>
          <w:i w:val="0"/>
          <w:color w:val="000000"/>
          <w:sz w:val="17"/>
        </w:rPr>
        <w:t>3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 ....................................................................... 19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60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Table 2. Natural frequency and damping ratio of Push-rod and Conventional </w:t>
      </w:r>
    </w:p>
    <w:p>
      <w:pPr>
        <w:autoSpaceDN w:val="0"/>
        <w:autoSpaceDE w:val="0"/>
        <w:widowControl/>
        <w:spacing w:line="360" w:lineRule="exact" w:before="86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suspension system with different load conditions ......................................................... 29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58" w:lineRule="exact" w:before="9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Table 3. Spring stiffness and damping coefficient of Push-rod and Conventional </w:t>
      </w:r>
    </w:p>
    <w:p>
      <w:pPr>
        <w:autoSpaceDN w:val="0"/>
        <w:autoSpaceDE w:val="0"/>
        <w:widowControl/>
        <w:spacing w:line="358" w:lineRule="exact" w:before="92" w:after="9456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suspension system ............................................................................................................ 29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10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Instructor: Ph.D Tran Dang Long </w:t>
            </w:r>
          </w:p>
        </w:tc>
        <w:tc>
          <w:tcPr>
            <w:tcW w:type="dxa" w:w="27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572" w:right="5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7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VII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50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CHAPTER 1: TOPIC OUTLINE </w:t>
      </w:r>
    </w:p>
    <w:p>
      <w:pPr>
        <w:autoSpaceDN w:val="0"/>
        <w:autoSpaceDE w:val="0"/>
        <w:widowControl/>
        <w:spacing w:line="364" w:lineRule="exact" w:before="124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1.1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Introduction: </w:t>
      </w:r>
    </w:p>
    <w:p>
      <w:pPr>
        <w:autoSpaceDN w:val="0"/>
        <w:autoSpaceDE w:val="0"/>
        <w:widowControl/>
        <w:spacing w:line="346" w:lineRule="exact" w:before="78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vehicle’s suspension system is used to connect the wheels to the vehicle body and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allow relative motions. With different types of suspension systems, the suspension systems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will have different technical characteristics with the same working conditions such as same </w:t>
      </w:r>
    </w:p>
    <w:p>
      <w:pPr>
        <w:autoSpaceDN w:val="0"/>
        <w:autoSpaceDE w:val="0"/>
        <w:widowControl/>
        <w:spacing w:line="344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road excitation, same natural frequency…Therefore, it is necessary to determine the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technical characteristics of a variety of suspension systems to choose the optimal design of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suspension system. For that reason, researchers studying the automotive Push-rod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system, one of the most popular suspension system for F1 racing cars or high </w:t>
      </w:r>
    </w:p>
    <w:p>
      <w:pPr>
        <w:autoSpaceDN w:val="0"/>
        <w:autoSpaceDE w:val="0"/>
        <w:widowControl/>
        <w:spacing w:line="346" w:lineRule="exact" w:before="10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performance cars. </w:t>
      </w:r>
    </w:p>
    <w:p>
      <w:pPr>
        <w:autoSpaceDN w:val="0"/>
        <w:autoSpaceDE w:val="0"/>
        <w:widowControl/>
        <w:spacing w:line="346" w:lineRule="exact" w:before="224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 Vietnam, the economy in general and the automotive industry in specific is becoming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more and more developed in computer-based systems, transport networks and hence,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improving people’s safety and driveability. Consumers are going along the trend of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purchasing and using high quality products for customizing and modifying their vehicles.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is not an exception. </w:t>
      </w:r>
    </w:p>
    <w:p>
      <w:pPr>
        <w:autoSpaceDN w:val="0"/>
        <w:autoSpaceDE w:val="0"/>
        <w:widowControl/>
        <w:spacing w:line="346" w:lineRule="exact" w:before="224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To get the appropriate parameters for a suspension of a specific vehicle, many </w:t>
      </w:r>
    </w:p>
    <w:p>
      <w:pPr>
        <w:autoSpaceDN w:val="0"/>
        <w:autoSpaceDE w:val="0"/>
        <w:widowControl/>
        <w:spacing w:line="346" w:lineRule="exact" w:before="10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researchers are required. The combination of mathematical model and computational tools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is very useful in analysing the technical characteristics of the Push-rod suspension system. </w:t>
      </w:r>
    </w:p>
    <w:p>
      <w:pPr>
        <w:autoSpaceDN w:val="0"/>
        <w:autoSpaceDE w:val="0"/>
        <w:widowControl/>
        <w:spacing w:line="366" w:lineRule="exact" w:before="226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1.2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Domestic and foreign research situation: </w:t>
      </w:r>
    </w:p>
    <w:p>
      <w:pPr>
        <w:autoSpaceDN w:val="0"/>
        <w:autoSpaceDE w:val="0"/>
        <w:widowControl/>
        <w:spacing w:line="346" w:lineRule="exact" w:before="80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 Vietnam, more and more researchers are paying much attention to the technical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characteristics of the suspension system but only a few researches about the Push-rod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system. </w:t>
      </w:r>
    </w:p>
    <w:p>
      <w:pPr>
        <w:autoSpaceDN w:val="0"/>
        <w:autoSpaceDE w:val="0"/>
        <w:widowControl/>
        <w:spacing w:line="346" w:lineRule="exact" w:before="224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 the World, many scientific papers are also being published about the Push-rod </w:t>
      </w:r>
    </w:p>
    <w:p>
      <w:pPr>
        <w:autoSpaceDN w:val="0"/>
        <w:autoSpaceDE w:val="0"/>
        <w:widowControl/>
        <w:spacing w:line="346" w:lineRule="exact" w:before="10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system, focusing on evaluating the technical characteristics. A group of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researchers Samant Saurabh Y., Santosh Kumar, Kaushal Kamal Jain, Sudhanshu Kumar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Behera, Dhiraj Gandhi, Sivapuram Raghavendra, Karuna Kalita had released the paper </w:t>
      </w:r>
    </w:p>
    <w:p>
      <w:pPr>
        <w:autoSpaceDN w:val="0"/>
        <w:autoSpaceDE w:val="0"/>
        <w:widowControl/>
        <w:spacing w:line="288" w:lineRule="exact" w:before="144" w:after="436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“Design of Suspension System for Formula Student Race Car”. In this paper, the group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93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authors had found the technical characteristics of the Push-rod suspension system in the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Formula student race car. </w:t>
      </w:r>
    </w:p>
    <w:p>
      <w:pPr>
        <w:autoSpaceDN w:val="0"/>
        <w:autoSpaceDE w:val="0"/>
        <w:widowControl/>
        <w:spacing w:line="364" w:lineRule="exact" w:before="226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1.3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Thesis scope and objectives: </w:t>
      </w:r>
    </w:p>
    <w:p>
      <w:pPr>
        <w:autoSpaceDN w:val="0"/>
        <w:autoSpaceDE w:val="0"/>
        <w:widowControl/>
        <w:spacing w:line="344" w:lineRule="exact" w:before="82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scope of this thesis is to derive the technical characteristics of the Push-rod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of a semi-car, solve the simulation model by Matlab/ Multibody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environment base on the parameters of the Conventional suspension system (SYM T880),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not evaluate the vibrations affect human body. </w:t>
      </w:r>
    </w:p>
    <w:p>
      <w:pPr>
        <w:autoSpaceDN w:val="0"/>
        <w:autoSpaceDE w:val="0"/>
        <w:widowControl/>
        <w:spacing w:line="346" w:lineRule="exact" w:before="224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objectives of this thesis is to evaluate the technical characteristic of the Push-rod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includes: </w:t>
      </w:r>
    </w:p>
    <w:p>
      <w:pPr>
        <w:autoSpaceDN w:val="0"/>
        <w:autoSpaceDE w:val="0"/>
        <w:widowControl/>
        <w:spacing w:line="356" w:lineRule="exact" w:before="216" w:after="0"/>
        <w:ind w:left="78" w:right="7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relationship between the wheel displacement and the suspension travel </w:t>
      </w:r>
    </w:p>
    <w:p>
      <w:pPr>
        <w:autoSpaceDN w:val="0"/>
        <w:autoSpaceDE w:val="0"/>
        <w:widowControl/>
        <w:spacing w:line="356" w:lineRule="exact" w:before="9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spring stiffness and the damping coefficient with the same natural frequency and </w:t>
      </w:r>
    </w:p>
    <w:p>
      <w:pPr>
        <w:autoSpaceDN w:val="0"/>
        <w:autoSpaceDE w:val="0"/>
        <w:widowControl/>
        <w:spacing w:line="346" w:lineRule="exact" w:before="96" w:after="0"/>
        <w:ind w:left="438" w:right="43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damping ratio of the Conventional suspension system </w:t>
      </w:r>
    </w:p>
    <w:p>
      <w:pPr>
        <w:autoSpaceDN w:val="0"/>
        <w:autoSpaceDE w:val="0"/>
        <w:widowControl/>
        <w:spacing w:line="356" w:lineRule="exact" w:before="96" w:after="0"/>
        <w:ind w:left="78" w:right="7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change in camber angle and the sliding range of tire slip. </w:t>
      </w:r>
    </w:p>
    <w:p>
      <w:pPr>
        <w:autoSpaceDN w:val="0"/>
        <w:autoSpaceDE w:val="0"/>
        <w:widowControl/>
        <w:spacing w:line="288" w:lineRule="exact" w:before="260" w:after="0"/>
        <w:ind w:left="52" w:right="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hypothesis of this thesis is that the simulation will neglect the tire’s stiffness and </w:t>
      </w:r>
    </w:p>
    <w:p>
      <w:pPr>
        <w:autoSpaceDN w:val="0"/>
        <w:autoSpaceDE w:val="0"/>
        <w:widowControl/>
        <w:spacing w:line="346" w:lineRule="exact" w:before="12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sliding friction between road and tire, use the vehicle’s mass of SYM T880 </w:t>
      </w:r>
    </w:p>
    <w:p>
      <w:pPr>
        <w:autoSpaceDN w:val="0"/>
        <w:autoSpaceDE w:val="0"/>
        <w:widowControl/>
        <w:spacing w:line="366" w:lineRule="exact" w:before="226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1.4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Research methodology: </w:t>
      </w:r>
    </w:p>
    <w:p>
      <w:pPr>
        <w:autoSpaceDN w:val="0"/>
        <w:autoSpaceDE w:val="0"/>
        <w:widowControl/>
        <w:spacing w:line="346" w:lineRule="exact" w:before="80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research method for this thesis is theoretical research. Combine with results from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relevant scientific research and books. </w:t>
      </w:r>
    </w:p>
    <w:p>
      <w:pPr>
        <w:autoSpaceDN w:val="0"/>
        <w:autoSpaceDE w:val="0"/>
        <w:widowControl/>
        <w:spacing w:line="366" w:lineRule="exact" w:before="224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1.5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Thesis content: </w:t>
      </w:r>
    </w:p>
    <w:p>
      <w:pPr>
        <w:autoSpaceDN w:val="0"/>
        <w:autoSpaceDE w:val="0"/>
        <w:widowControl/>
        <w:spacing w:line="346" w:lineRule="exact" w:before="8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This thesis consists of 6 chapters as follows: </w:t>
      </w:r>
    </w:p>
    <w:p>
      <w:pPr>
        <w:autoSpaceDN w:val="0"/>
        <w:autoSpaceDE w:val="0"/>
        <w:widowControl/>
        <w:spacing w:line="356" w:lineRule="exact" w:before="216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Chapter 1: Topic outline </w:t>
      </w:r>
    </w:p>
    <w:p>
      <w:pPr>
        <w:autoSpaceDN w:val="0"/>
        <w:autoSpaceDE w:val="0"/>
        <w:widowControl/>
        <w:spacing w:line="356" w:lineRule="exact" w:before="94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Chapter 2: Suspension system outline </w:t>
      </w:r>
    </w:p>
    <w:p>
      <w:pPr>
        <w:autoSpaceDN w:val="0"/>
        <w:autoSpaceDE w:val="0"/>
        <w:widowControl/>
        <w:spacing w:line="358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Chapter 3: Theoretical basis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Chapter 4: Model descriptions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Chapter 5: Results and discussion </w:t>
      </w:r>
    </w:p>
    <w:p>
      <w:pPr>
        <w:autoSpaceDN w:val="0"/>
        <w:autoSpaceDE w:val="0"/>
        <w:widowControl/>
        <w:spacing w:line="358" w:lineRule="exact" w:before="90" w:after="664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Chapter 6: Conclusions and future works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93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6" w:lineRule="exact" w:before="378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1.6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Scientific and practical significance: </w:t>
      </w:r>
    </w:p>
    <w:p>
      <w:pPr>
        <w:autoSpaceDN w:val="0"/>
        <w:autoSpaceDE w:val="0"/>
        <w:widowControl/>
        <w:spacing w:line="364" w:lineRule="exact" w:before="124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1.6.1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Scientific significance: </w:t>
      </w:r>
    </w:p>
    <w:p>
      <w:pPr>
        <w:autoSpaceDN w:val="0"/>
        <w:autoSpaceDE w:val="0"/>
        <w:widowControl/>
        <w:spacing w:line="346" w:lineRule="exact" w:before="78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Understanding the technical characteristics of the Push-rod suspension system includes: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 stiffness of elastic element, damping coefficient of damping element and the natural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frequency as well as damping ratio. </w:t>
      </w:r>
    </w:p>
    <w:p>
      <w:pPr>
        <w:autoSpaceDN w:val="0"/>
        <w:autoSpaceDE w:val="0"/>
        <w:widowControl/>
        <w:spacing w:line="366" w:lineRule="exact" w:before="226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1.6.2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Practical significance: </w:t>
      </w:r>
    </w:p>
    <w:p>
      <w:pPr>
        <w:autoSpaceDN w:val="0"/>
        <w:autoSpaceDE w:val="0"/>
        <w:widowControl/>
        <w:spacing w:line="346" w:lineRule="exact" w:before="80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study of the suspension characteristics (spring stiffness, damping coefficient) and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relationship between different displacement (suspension travel, wheel displacement, </w:t>
      </w:r>
    </w:p>
    <w:p>
      <w:pPr>
        <w:autoSpaceDN w:val="0"/>
        <w:autoSpaceDE w:val="0"/>
        <w:widowControl/>
        <w:spacing w:line="346" w:lineRule="exact" w:before="102" w:after="8972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camber angle, tire sliding range)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93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CHAPTER 2: SUSPENSION SYSTEM OUTLINE </w:t>
      </w:r>
    </w:p>
    <w:p>
      <w:pPr>
        <w:autoSpaceDN w:val="0"/>
        <w:autoSpaceDE w:val="0"/>
        <w:widowControl/>
        <w:spacing w:line="364" w:lineRule="exact" w:before="124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2.1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Introduction: </w:t>
      </w:r>
    </w:p>
    <w:p>
      <w:pPr>
        <w:autoSpaceDN w:val="0"/>
        <w:autoSpaceDE w:val="0"/>
        <w:widowControl/>
        <w:spacing w:line="346" w:lineRule="exact" w:before="78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is the one that connects the wheels to the vehicle body and allows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relative motions, it also supports the weight of the vehicle body. </w:t>
      </w:r>
    </w:p>
    <w:p>
      <w:pPr>
        <w:autoSpaceDN w:val="0"/>
        <w:autoSpaceDE w:val="0"/>
        <w:widowControl/>
        <w:spacing w:line="346" w:lineRule="exact" w:before="222" w:after="0"/>
        <w:ind w:left="394" w:right="39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primary functions of suspensions are: </w:t>
      </w:r>
    </w:p>
    <w:p>
      <w:pPr>
        <w:autoSpaceDN w:val="0"/>
        <w:autoSpaceDE w:val="0"/>
        <w:widowControl/>
        <w:spacing w:line="356" w:lineRule="exact" w:before="218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Isolating roughness between the road and the vehicle chassis.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Support the weight of the vehicle body. </w:t>
      </w:r>
    </w:p>
    <w:p>
      <w:pPr>
        <w:autoSpaceDN w:val="0"/>
        <w:autoSpaceDE w:val="0"/>
        <w:widowControl/>
        <w:spacing w:line="356" w:lineRule="exact" w:before="94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React to the control forces generated by the tires during operating such as </w:t>
      </w:r>
    </w:p>
    <w:p>
      <w:pPr>
        <w:autoSpaceDN w:val="0"/>
        <w:autoSpaceDE w:val="0"/>
        <w:widowControl/>
        <w:spacing w:line="346" w:lineRule="exact" w:before="98" w:after="0"/>
        <w:ind w:left="730" w:right="73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longitudinal forces, braking and driving torque. </w:t>
      </w:r>
    </w:p>
    <w:p>
      <w:pPr>
        <w:autoSpaceDN w:val="0"/>
        <w:autoSpaceDE w:val="0"/>
        <w:widowControl/>
        <w:spacing w:line="356" w:lineRule="exact" w:before="94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Keep the tires in contact with the road surface. </w:t>
      </w:r>
    </w:p>
    <w:p>
      <w:pPr>
        <w:autoSpaceDN w:val="0"/>
        <w:autoSpaceDE w:val="0"/>
        <w:widowControl/>
        <w:spacing w:line="356" w:lineRule="exact" w:before="94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Dissipate the energy from the road applied on the tires.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Resist the roll of chassis, allow rapid cornering without extreme body roll. </w:t>
      </w:r>
    </w:p>
    <w:p>
      <w:pPr>
        <w:autoSpaceDN w:val="0"/>
        <w:autoSpaceDE w:val="0"/>
        <w:widowControl/>
        <w:spacing w:line="346" w:lineRule="exact" w:before="218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push-rod suspension system has the same function of the conventional suspension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 but it has the difference in structural linkage. </w:t>
      </w:r>
    </w:p>
    <w:p>
      <w:pPr>
        <w:autoSpaceDN w:val="0"/>
        <w:autoSpaceDE w:val="0"/>
        <w:widowControl/>
        <w:spacing w:line="240" w:lineRule="auto" w:before="260" w:after="0"/>
        <w:ind w:left="84" w:right="8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781549" cy="274319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49" cy="274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4" w:lineRule="exact" w:before="6" w:after="1580"/>
        <w:ind w:left="2502" w:right="2502" w:firstLine="0"/>
        <w:jc w:val="righ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1. Push-rod suspension system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5</w:t>
      </w: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93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394" w:right="39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difference between Push-rod suspension system and conventional suspension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 is that the Push-rod suspension includes the rocker arm, push-rod and the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will be allocated horizontally. </w:t>
      </w:r>
    </w:p>
    <w:p>
      <w:pPr>
        <w:autoSpaceDN w:val="0"/>
        <w:autoSpaceDE w:val="0"/>
        <w:widowControl/>
        <w:spacing w:line="366" w:lineRule="exact" w:before="226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2.2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Suspension system components: </w:t>
      </w:r>
    </w:p>
    <w:p>
      <w:pPr>
        <w:autoSpaceDN w:val="0"/>
        <w:autoSpaceDE w:val="0"/>
        <w:widowControl/>
        <w:spacing w:line="356" w:lineRule="exact" w:before="7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Guiding elements: </w:t>
      </w:r>
    </w:p>
    <w:p>
      <w:pPr>
        <w:autoSpaceDN w:val="0"/>
        <w:autoSpaceDE w:val="0"/>
        <w:widowControl/>
        <w:spacing w:line="358" w:lineRule="exact" w:before="92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Control arms, links. </w:t>
      </w:r>
    </w:p>
    <w:p>
      <w:pPr>
        <w:autoSpaceDN w:val="0"/>
        <w:autoSpaceDE w:val="0"/>
        <w:widowControl/>
        <w:spacing w:line="356" w:lineRule="exact" w:before="92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 rod. </w:t>
      </w:r>
    </w:p>
    <w:p>
      <w:pPr>
        <w:autoSpaceDN w:val="0"/>
        <w:autoSpaceDE w:val="0"/>
        <w:widowControl/>
        <w:spacing w:line="358" w:lineRule="exact" w:before="92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Rocker arm.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Force elements: </w:t>
      </w:r>
    </w:p>
    <w:p>
      <w:pPr>
        <w:autoSpaceDN w:val="0"/>
        <w:autoSpaceDE w:val="0"/>
        <w:widowControl/>
        <w:spacing w:line="356" w:lineRule="exact" w:before="92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Coil spring, air spring. </w:t>
      </w:r>
    </w:p>
    <w:p>
      <w:pPr>
        <w:autoSpaceDN w:val="0"/>
        <w:autoSpaceDE w:val="0"/>
        <w:widowControl/>
        <w:spacing w:line="356" w:lineRule="exact" w:before="94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Damper. </w:t>
      </w:r>
    </w:p>
    <w:p>
      <w:pPr>
        <w:autoSpaceDN w:val="0"/>
        <w:autoSpaceDE w:val="0"/>
        <w:widowControl/>
        <w:spacing w:line="356" w:lineRule="exact" w:before="90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Bushing, hydro-mounts.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Tires. </w:t>
      </w:r>
    </w:p>
    <w:p>
      <w:pPr>
        <w:autoSpaceDN w:val="0"/>
        <w:autoSpaceDE w:val="0"/>
        <w:widowControl/>
        <w:spacing w:line="346" w:lineRule="exact" w:before="218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tires are a kind of air spring that supports the weight of the vehicle since the inside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of the tire is filled with air. The spring action of the tire is very important to the ride quality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and safe handling of the vehicle. In addition, the tire must provide the forces and torque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that keep the vehicle on track. </w:t>
      </w:r>
    </w:p>
    <w:p>
      <w:pPr>
        <w:autoSpaceDN w:val="0"/>
        <w:autoSpaceDE w:val="0"/>
        <w:widowControl/>
        <w:spacing w:line="346" w:lineRule="exact" w:before="222" w:after="0"/>
        <w:ind w:left="394" w:right="39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force elements of suspension system are divided into the following elements: </w:t>
      </w:r>
    </w:p>
    <w:p>
      <w:pPr>
        <w:autoSpaceDN w:val="0"/>
        <w:autoSpaceDE w:val="0"/>
        <w:widowControl/>
        <w:spacing w:line="356" w:lineRule="exact" w:before="216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Inertia elements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Elastic elements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Damping elements </w:t>
      </w:r>
    </w:p>
    <w:p>
      <w:pPr>
        <w:autoSpaceDN w:val="0"/>
        <w:autoSpaceDE w:val="0"/>
        <w:widowControl/>
        <w:spacing w:line="346" w:lineRule="exact" w:before="220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mechanical element that stores kinetic energy is called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>‘mass’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, and the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mechanical element that stores potential energy, is called ‘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>spring’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. If the total value of </w:t>
      </w:r>
    </w:p>
    <w:p>
      <w:pPr>
        <w:autoSpaceDN w:val="0"/>
        <w:autoSpaceDE w:val="0"/>
        <w:widowControl/>
        <w:spacing w:line="346" w:lineRule="exact" w:before="10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mechanical energy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𝐸 =  𝐾 +  𝑉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decreases during a vibration over time, then there is a </w:t>
      </w:r>
    </w:p>
    <w:p>
      <w:pPr>
        <w:autoSpaceDN w:val="0"/>
        <w:autoSpaceDE w:val="0"/>
        <w:widowControl/>
        <w:spacing w:line="346" w:lineRule="exact" w:before="10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mechanical element that dissipates the mechanical energy. That dissipative element is </w:t>
      </w:r>
    </w:p>
    <w:p>
      <w:pPr>
        <w:autoSpaceDN w:val="0"/>
        <w:autoSpaceDE w:val="0"/>
        <w:widowControl/>
        <w:spacing w:line="346" w:lineRule="exact" w:before="102" w:after="90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called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 xml:space="preserve"> ‘damper’.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93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Elastic elements help support the vehicle’s weight. In vehicle suspension systems,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coil springs, air springs, torsion bars and leaf springs are widely used; coil spring is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commonly used for Push-rod suspension systems. Elastic elements also store the potential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energy from the vibrations. </w:t>
      </w:r>
    </w:p>
    <w:p>
      <w:pPr>
        <w:autoSpaceDN w:val="0"/>
        <w:autoSpaceDE w:val="0"/>
        <w:widowControl/>
        <w:spacing w:line="240" w:lineRule="auto" w:before="258" w:after="0"/>
        <w:ind w:left="1284" w:right="12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19270" cy="143205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14320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258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2. Types of spring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346" w:lineRule="exact" w:before="194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characteristic curve of the elastic element is given below. During operation, the </w:t>
      </w:r>
    </w:p>
    <w:p>
      <w:pPr>
        <w:autoSpaceDN w:val="0"/>
        <w:autoSpaceDE w:val="0"/>
        <w:widowControl/>
        <w:spacing w:line="366" w:lineRule="exact" w:before="10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elastic element will generate an elastic force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𝐹</w:t>
      </w:r>
      <w:r>
        <w:rPr>
          <w:rFonts w:ascii="CambriaMath" w:hAnsi="CambriaMath" w:eastAsia="CambriaMath"/>
          <w:b w:val="0"/>
          <w:i w:val="0"/>
          <w:color w:val="000000"/>
          <w:sz w:val="18"/>
        </w:rPr>
        <w:t>𝑆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, this force is proportional to the </w:t>
      </w:r>
    </w:p>
    <w:p>
      <w:pPr>
        <w:autoSpaceDN w:val="0"/>
        <w:autoSpaceDE w:val="0"/>
        <w:widowControl/>
        <w:spacing w:line="346" w:lineRule="exact" w:before="8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displacement of the elastic element (known as the relative displacement). When the elastic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element is compressed, the relative displacement is a negative value, when it is elongated,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relative displacement is a positive value. </w:t>
      </w:r>
    </w:p>
    <w:p>
      <w:pPr>
        <w:autoSpaceDN w:val="0"/>
        <w:autoSpaceDE w:val="0"/>
        <w:widowControl/>
        <w:spacing w:line="240" w:lineRule="auto" w:before="258" w:after="0"/>
        <w:ind w:left="1284" w:right="12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20540" cy="21283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12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268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3. Characteristics curve of elastic element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344" w:lineRule="exact" w:before="196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Damping elements are also called shock absorbers or dampers. They are basically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oil pumps, consist of a tube, piston and carry hydraulic oil inside the tube. As the </w:t>
      </w:r>
    </w:p>
    <w:p>
      <w:pPr>
        <w:autoSpaceDN w:val="0"/>
        <w:tabs>
          <w:tab w:pos="2892" w:val="left"/>
        </w:tabs>
        <w:autoSpaceDE w:val="0"/>
        <w:widowControl/>
        <w:spacing w:line="226" w:lineRule="exact" w:before="388" w:after="62"/>
        <w:ind w:left="10" w:right="1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Georg Rill (2012),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Road Vehicle Dynamics: Fundamentals and Modeling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CRC Press, p.166.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93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travels up and down, the fluid is forced by the piston through small holes, called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orifices. This will generate a friction force and slow down the motion of the piston.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Nowadays, twin-tube and mono-tube are usually used in vehicle suspension systems. </w:t>
      </w:r>
    </w:p>
    <w:p>
      <w:pPr>
        <w:autoSpaceDN w:val="0"/>
        <w:autoSpaceDE w:val="0"/>
        <w:widowControl/>
        <w:spacing w:line="240" w:lineRule="auto" w:before="260" w:after="0"/>
        <w:ind w:left="1430" w:right="143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40200" cy="190899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089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256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4. Twin-tube (a) and mono-tube (b) dampers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 xml:space="preserve">1 </w:t>
      </w:r>
    </w:p>
    <w:p>
      <w:pPr>
        <w:autoSpaceDN w:val="0"/>
        <w:autoSpaceDE w:val="0"/>
        <w:widowControl/>
        <w:spacing w:line="346" w:lineRule="exact" w:before="194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characteristic curve of the damping element is given below. When the piston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travels up and down the damper, the movement of the fluid through orifices produces a </w:t>
      </w:r>
    </w:p>
    <w:p>
      <w:pPr>
        <w:autoSpaceDN w:val="0"/>
        <w:autoSpaceDE w:val="0"/>
        <w:widowControl/>
        <w:spacing w:line="364" w:lineRule="exact" w:before="10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friction force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𝐹</w:t>
      </w:r>
      <w:r>
        <w:rPr>
          <w:rFonts w:ascii="CambriaMath" w:hAnsi="CambriaMath" w:eastAsia="CambriaMath"/>
          <w:b w:val="0"/>
          <w:i w:val="0"/>
          <w:color w:val="000000"/>
          <w:sz w:val="18"/>
        </w:rPr>
        <w:t>𝐷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, this force is proportional to the speed of the movement of the piston. </w:t>
      </w:r>
    </w:p>
    <w:p>
      <w:pPr>
        <w:autoSpaceDN w:val="0"/>
        <w:autoSpaceDE w:val="0"/>
        <w:widowControl/>
        <w:spacing w:line="346" w:lineRule="exact" w:before="8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When the piston travels down in the tube, it is in the compression state, when the piston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travels upward, it is in the rebound state. </w:t>
      </w:r>
    </w:p>
    <w:p>
      <w:pPr>
        <w:autoSpaceDN w:val="0"/>
        <w:autoSpaceDE w:val="0"/>
        <w:widowControl/>
        <w:spacing w:line="240" w:lineRule="auto" w:before="258" w:after="0"/>
        <w:ind w:left="1284" w:right="12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20540" cy="1793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79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258" w:after="2124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5. Characteristics curve of damping element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93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CHAPTER 3: THEORETICAL BASIS </w:t>
      </w:r>
    </w:p>
    <w:p>
      <w:pPr>
        <w:autoSpaceDN w:val="0"/>
        <w:autoSpaceDE w:val="0"/>
        <w:widowControl/>
        <w:spacing w:line="364" w:lineRule="exact" w:before="124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3.1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Spring stiffness and damping coefficient: </w:t>
      </w:r>
    </w:p>
    <w:p>
      <w:pPr>
        <w:autoSpaceDN w:val="0"/>
        <w:autoSpaceDE w:val="0"/>
        <w:widowControl/>
        <w:spacing w:line="240" w:lineRule="auto" w:before="116" w:after="0"/>
        <w:ind w:left="2710" w:right="271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05710" cy="258192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2581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76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6. Coil spring parameters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346" w:lineRule="exact" w:before="640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spring is characterized by its stiffness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 xml:space="preserve">k.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force Fs to create a deflection of the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 is proportional to its relative displacement of both ends. The elastic element stiffness </w:t>
      </w:r>
    </w:p>
    <w:p>
      <w:pPr>
        <w:autoSpaceDN w:val="0"/>
        <w:autoSpaceDE w:val="0"/>
        <w:widowControl/>
        <w:spacing w:line="346" w:lineRule="exact" w:before="102" w:after="114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k is a function of position and time.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56.0000000000002" w:type="dxa"/>
      </w:tblPr>
      <w:tblGrid>
        <w:gridCol w:w="1580"/>
        <w:gridCol w:w="1580"/>
        <w:gridCol w:w="1580"/>
        <w:gridCol w:w="1580"/>
        <w:gridCol w:w="1580"/>
        <w:gridCol w:w="1580"/>
      </w:tblGrid>
      <w:tr>
        <w:trPr>
          <w:trHeight w:hRule="exact" w:val="592"/>
        </w:trPr>
        <w:tc>
          <w:tcPr>
            <w:tcW w:type="dxa" w:w="42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114" w:after="0"/>
              <w:ind w:left="138" w:right="138" w:firstLine="0"/>
              <w:jc w:val="righ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𝑓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𝑘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 xml:space="preserve"> = −𝑘𝑧 = −𝑘(𝑥 − 𝑦)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5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4" w:after="0"/>
              <w:ind w:left="138" w:right="13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7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9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4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(3.1) </w:t>
            </w:r>
          </w:p>
        </w:tc>
      </w:tr>
    </w:tbl>
    <w:p>
      <w:pPr>
        <w:autoSpaceDN w:val="0"/>
        <w:autoSpaceDE w:val="0"/>
        <w:widowControl/>
        <w:spacing w:line="346" w:lineRule="exact" w:before="94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common range of elastic elements is in the range of 178 to 203 mm for large cars,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127 to 152 mm for small, compact cars. Since the simulating vehicle is a SYM T880 light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truck, it is safe to consider the stiffness of the spring to be linear, which has a constant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value. </w:t>
      </w:r>
    </w:p>
    <w:p>
      <w:pPr>
        <w:autoSpaceDN w:val="0"/>
        <w:autoSpaceDE w:val="0"/>
        <w:widowControl/>
        <w:spacing w:line="344" w:lineRule="exact" w:before="224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practical characteristic curve of the damping element is usually obtained from </w:t>
      </w:r>
    </w:p>
    <w:p>
      <w:pPr>
        <w:autoSpaceDN w:val="0"/>
        <w:autoSpaceDE w:val="0"/>
        <w:widowControl/>
        <w:spacing w:line="346" w:lineRule="exact" w:before="108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measurement, by exciting the damper with a sinusoidial displacement signal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𝑢 =</w:t>
      </w:r>
    </w:p>
    <w:p>
      <w:pPr>
        <w:autoSpaceDN w:val="0"/>
        <w:autoSpaceDE w:val="0"/>
        <w:widowControl/>
        <w:spacing w:line="366" w:lineRule="exact" w:before="110" w:after="0"/>
        <w:ind w:left="0" w:right="0" w:firstLine="0"/>
        <w:jc w:val="center"/>
      </w:pPr>
      <w:r>
        <w:rPr>
          <w:rFonts w:ascii="CambriaMath" w:hAnsi="CambriaMath" w:eastAsia="CambriaMath"/>
          <w:b w:val="0"/>
          <w:i w:val="0"/>
          <w:color w:val="000000"/>
          <w:sz w:val="26"/>
        </w:rPr>
        <w:t>𝑢</w:t>
      </w:r>
      <w:r>
        <w:rPr>
          <w:rFonts w:ascii="CambriaMath" w:hAnsi="CambriaMath" w:eastAsia="CambriaMath"/>
          <w:b w:val="0"/>
          <w:i w:val="0"/>
          <w:color w:val="000000"/>
          <w:sz w:val="18"/>
        </w:rPr>
        <w:t>𝑜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𝑠𝑖𝑛2𝜋𝑓𝑡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. By varying the frequency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𝑓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, different force displacement curves are obtained </w:t>
      </w:r>
    </w:p>
    <w:p>
      <w:pPr>
        <w:autoSpaceDN w:val="0"/>
        <w:autoSpaceDE w:val="0"/>
        <w:widowControl/>
        <w:spacing w:line="346" w:lineRule="exact" w:before="8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and by taking the peak value of each curve, we obtain the characteristics of a damper. The </w:t>
      </w:r>
    </w:p>
    <w:p>
      <w:pPr>
        <w:autoSpaceDN w:val="0"/>
        <w:autoSpaceDE w:val="0"/>
        <w:widowControl/>
        <w:spacing w:line="344" w:lineRule="exact" w:before="104" w:after="752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result gained would look like the figure below: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93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240" w:lineRule="auto" w:before="412" w:after="0"/>
        <w:ind w:left="1148" w:right="1148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98340" cy="186751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1867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256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7 Practical characteristic curve of damping element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346" w:lineRule="exact" w:before="194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damping coefficient of damper is measured by the value of mechanical energy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loss in one cycle. It can also be defined as the required force fc to create a motion in the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damper. If fc is proportional to the relative velocity of its ends, it is a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>linear damper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with a </w:t>
      </w:r>
    </w:p>
    <w:p>
      <w:pPr>
        <w:autoSpaceDN w:val="0"/>
        <w:autoSpaceDE w:val="0"/>
        <w:widowControl/>
        <w:spacing w:line="346" w:lineRule="exact" w:before="100" w:after="114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constant damping coefficient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>c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3160"/>
        <w:gridCol w:w="3160"/>
        <w:gridCol w:w="3160"/>
      </w:tblGrid>
      <w:tr>
        <w:trPr>
          <w:trHeight w:hRule="exact" w:val="820"/>
        </w:trPr>
        <w:tc>
          <w:tcPr>
            <w:tcW w:type="dxa" w:w="17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140" w:after="0"/>
              <w:ind w:left="158" w:right="158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6"/>
              </w:rPr>
              <w:t xml:space="preserve"> </w:t>
            </w:r>
          </w:p>
        </w:tc>
        <w:tc>
          <w:tcPr>
            <w:tcW w:type="dxa" w:w="54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118" w:after="0"/>
              <w:ind w:left="1408" w:right="1408" w:firstLine="0"/>
              <w:jc w:val="righ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𝑓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𝑐̇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 xml:space="preserve"> = −𝑐𝑧̇ = −𝑐(𝑥̇ − 𝑦̇)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0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4" w:after="0"/>
              <w:ind w:left="80" w:right="8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(3.2) </w:t>
            </w:r>
          </w:p>
        </w:tc>
      </w:tr>
    </w:tbl>
    <w:p>
      <w:pPr>
        <w:autoSpaceDN w:val="0"/>
        <w:autoSpaceDE w:val="0"/>
        <w:widowControl/>
        <w:spacing w:line="364" w:lineRule="exact" w:before="320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3.2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Natural frequency and damping ratio: </w:t>
      </w:r>
    </w:p>
    <w:p>
      <w:pPr>
        <w:autoSpaceDN w:val="0"/>
        <w:autoSpaceDE w:val="0"/>
        <w:widowControl/>
        <w:spacing w:line="240" w:lineRule="auto" w:before="118" w:after="0"/>
        <w:ind w:left="582" w:right="582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17159" cy="278889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159" cy="27888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exact" w:before="264" w:after="1066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Figure 8. Underdamped characteristics curve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93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4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82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4740"/>
        <w:gridCol w:w="4740"/>
      </w:tblGrid>
      <w:tr>
        <w:trPr>
          <w:trHeight w:hRule="exact" w:val="692"/>
        </w:trPr>
        <w:tc>
          <w:tcPr>
            <w:tcW w:type="dxa" w:w="114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6" w:lineRule="exact" w:before="2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3.2.1</w:t>
            </w:r>
            <w:r>
              <w:rPr>
                <w:rFonts w:ascii="Arial" w:hAnsi="Arial" w:eastAsia="Arial"/>
                <w:b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824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82" w:after="0"/>
              <w:ind w:left="244" w:right="2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Natural frequency: </w:t>
            </w:r>
          </w:p>
        </w:tc>
      </w:tr>
    </w:tbl>
    <w:p>
      <w:pPr>
        <w:autoSpaceDN w:val="0"/>
        <w:autoSpaceDE w:val="0"/>
        <w:widowControl/>
        <w:spacing w:line="346" w:lineRule="exact" w:before="30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Natural frequency, also known as eigenfrequency or resonant frequency, is the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frequency at which a system tends to oscillate in the absence of any driving or damping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force. </w:t>
      </w:r>
    </w:p>
    <w:p>
      <w:pPr>
        <w:autoSpaceDN w:val="0"/>
        <w:autoSpaceDE w:val="0"/>
        <w:widowControl/>
        <w:spacing w:line="346" w:lineRule="exact" w:before="222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natural frequency of the vehicle body supported by the main suspension is usually </w:t>
      </w:r>
    </w:p>
    <w:p>
      <w:pPr>
        <w:autoSpaceDN w:val="0"/>
        <w:autoSpaceDE w:val="0"/>
        <w:widowControl/>
        <w:spacing w:line="346" w:lineRule="exact" w:before="102" w:after="136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between 0.2-2 Hz, and the natural frequency of un-sprung mass is between 2 and 20 Hz.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96.0" w:type="dxa"/>
      </w:tblPr>
      <w:tblGrid>
        <w:gridCol w:w="1896"/>
        <w:gridCol w:w="1896"/>
        <w:gridCol w:w="1896"/>
        <w:gridCol w:w="1896"/>
        <w:gridCol w:w="1896"/>
      </w:tblGrid>
      <w:tr>
        <w:trPr>
          <w:trHeight w:hRule="exact" w:val="702"/>
        </w:trPr>
        <w:tc>
          <w:tcPr>
            <w:tcW w:type="dxa" w:w="13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30" w:after="0"/>
              <w:ind w:left="36" w:right="36" w:firstLine="0"/>
              <w:jc w:val="righ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 xml:space="preserve"> 𝒇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𝒏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 xml:space="preserve"> =</w:t>
            </w:r>
          </w:p>
        </w:tc>
        <w:tc>
          <w:tcPr>
            <w:tcW w:type="dxa" w:w="49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8" w:after="0"/>
              <w:ind w:left="38" w:right="38" w:firstLine="0"/>
              <w:jc w:val="lef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𝟏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36" w:right="36" w:firstLine="0"/>
              <w:jc w:val="lef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𝑻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where T: period of one oscillating cycle </w:t>
            </w:r>
          </w:p>
        </w:tc>
        <w:tc>
          <w:tcPr>
            <w:tcW w:type="dxa" w:w="8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60" w:after="0"/>
              <w:ind w:left="328" w:right="3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7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9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6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(3.3) </w:t>
            </w:r>
          </w:p>
        </w:tc>
      </w:tr>
    </w:tbl>
    <w:p>
      <w:pPr>
        <w:autoSpaceDN w:val="0"/>
        <w:autoSpaceDE w:val="0"/>
        <w:widowControl/>
        <w:spacing w:line="346" w:lineRule="exact" w:before="100" w:after="0"/>
        <w:ind w:left="52" w:right="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frequency response of mechanical systems is dominated by the natural frequency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of the system. The amplitude of vibration increases when an excitation frequency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approaches one of the natural frequencies of the system. The frequency domain around the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natural frequency is called the resonance zone; the amplitude of the vibration can be </w:t>
      </w:r>
    </w:p>
    <w:p>
      <w:pPr>
        <w:autoSpaceDN w:val="0"/>
        <w:autoSpaceDE w:val="0"/>
        <w:widowControl/>
        <w:spacing w:line="346" w:lineRule="exact" w:before="100" w:after="112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reduced by the effects of the damper.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5.99999999999994" w:type="dxa"/>
      </w:tblPr>
      <w:tblGrid>
        <w:gridCol w:w="4740"/>
        <w:gridCol w:w="4740"/>
      </w:tblGrid>
      <w:tr>
        <w:trPr>
          <w:trHeight w:hRule="exact" w:val="518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11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3.2.2</w:t>
            </w:r>
            <w:r>
              <w:rPr>
                <w:rFonts w:ascii="Arial" w:hAnsi="Arial" w:eastAsia="Arial"/>
                <w:b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51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120" w:after="0"/>
              <w:ind w:left="244" w:right="2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Damping ratio: </w:t>
            </w:r>
          </w:p>
        </w:tc>
      </w:tr>
    </w:tbl>
    <w:p>
      <w:pPr>
        <w:autoSpaceDN w:val="0"/>
        <w:autoSpaceDE w:val="0"/>
        <w:widowControl/>
        <w:spacing w:line="346" w:lineRule="exact" w:before="42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damping ratio is a non-dimension value indicating how a vibration in the system </w:t>
      </w:r>
    </w:p>
    <w:p>
      <w:pPr>
        <w:autoSpaceDN w:val="0"/>
        <w:autoSpaceDE w:val="0"/>
        <w:widowControl/>
        <w:spacing w:line="346" w:lineRule="exact" w:before="102" w:after="138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dissipates over time after being excited.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56.0000000000002" w:type="dxa"/>
      </w:tblPr>
      <w:tblGrid>
        <w:gridCol w:w="1354"/>
        <w:gridCol w:w="1354"/>
        <w:gridCol w:w="1354"/>
        <w:gridCol w:w="1354"/>
        <w:gridCol w:w="1354"/>
        <w:gridCol w:w="1354"/>
        <w:gridCol w:w="1354"/>
      </w:tblGrid>
      <w:tr>
        <w:trPr>
          <w:trHeight w:hRule="exact" w:val="916"/>
        </w:trPr>
        <w:tc>
          <w:tcPr>
            <w:tcW w:type="dxa" w:w="19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230" w:after="0"/>
              <w:ind w:left="36" w:right="36" w:firstLine="0"/>
              <w:jc w:val="righ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𝜻 =</w:t>
            </w:r>
          </w:p>
        </w:tc>
        <w:tc>
          <w:tcPr>
            <w:tcW w:type="dxa" w:w="24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90" w:val="left"/>
                <w:tab w:pos="538" w:val="left"/>
              </w:tabs>
              <w:autoSpaceDE w:val="0"/>
              <w:widowControl/>
              <w:spacing w:line="396" w:lineRule="exact" w:before="0" w:after="0"/>
              <w:ind w:left="36" w:right="22" w:firstLine="0"/>
              <w:jc w:val="left"/>
            </w:pPr>
            <w:r>
              <w:tab/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𝟏</w:t>
            </w:r>
            <w:r>
              <w:br/>
            </w:r>
            <w:r>
              <w:tab/>
            </w:r>
            <w:r>
              <w:tab/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5"/>
              </w:rPr>
              <w:t>𝜹</w:t>
            </w:r>
            <w:r>
              <w:rPr>
                <w:rFonts w:ascii="CambriaMath" w:hAnsi="CambriaMath" w:eastAsia="CambriaMath"/>
                <w:b w:val="0"/>
                <w:i w:val="0"/>
                <w:strike/>
                <w:color w:val="000000"/>
                <w:sz w:val="18"/>
              </w:rPr>
              <w:t xml:space="preserve">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)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5"/>
              </w:rPr>
              <w:t>𝟐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where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𝜹 = 𝑳𝒏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√𝟏+(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5"/>
              </w:rPr>
              <w:t>𝟐𝝅</w:t>
            </w:r>
          </w:p>
        </w:tc>
        <w:tc>
          <w:tcPr>
            <w:tcW w:type="dxa" w:w="5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8" w:after="0"/>
              <w:ind w:left="22" w:right="22" w:firstLine="0"/>
              <w:jc w:val="lef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𝒙𝟏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22" w:right="22" w:firstLine="0"/>
              <w:jc w:val="lef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𝒙𝟐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6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162" w:after="0"/>
              <w:ind w:left="210" w:right="21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162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7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162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9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6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(3.4)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362" w:lineRule="exact" w:before="122" w:after="0"/>
        <w:ind w:left="108" w:right="10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The properties of damping ratio can be divided into 3 types: undamped (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𝜻 = 𝟎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)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under-</w:t>
      </w:r>
    </w:p>
    <w:p>
      <w:pPr>
        <w:autoSpaceDN w:val="0"/>
        <w:autoSpaceDE w:val="0"/>
        <w:widowControl/>
        <w:spacing w:line="362" w:lineRule="exact" w:before="96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damped (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0 &lt; 𝜻 &lt; 𝟏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), critically damped (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𝜻 = 𝟏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), overdamped (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𝜻 &gt; 𝟏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). </w:t>
      </w:r>
    </w:p>
    <w:p>
      <w:pPr>
        <w:autoSpaceDN w:val="0"/>
        <w:autoSpaceDE w:val="0"/>
        <w:widowControl/>
        <w:spacing w:line="356" w:lineRule="exact" w:before="208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𝜁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= 0 (undamped) </w:t>
      </w:r>
    </w:p>
    <w:p>
      <w:pPr>
        <w:autoSpaceDN w:val="0"/>
        <w:autoSpaceDE w:val="0"/>
        <w:widowControl/>
        <w:spacing w:line="346" w:lineRule="exact" w:before="224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system will remain vibrating with the constant amplitude in corresponding to the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excitation force. </w:t>
      </w:r>
    </w:p>
    <w:p>
      <w:pPr>
        <w:autoSpaceDN w:val="0"/>
        <w:autoSpaceDE w:val="0"/>
        <w:widowControl/>
        <w:spacing w:line="358" w:lineRule="exact" w:before="218" w:after="166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0 &lt;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𝜁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&lt; 1 (under-damped)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240" w:lineRule="auto" w:before="412" w:after="0"/>
        <w:ind w:left="1496" w:right="14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56379" cy="241859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379" cy="24185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2" w:lineRule="exact" w:before="138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Figure 9. Sample time response for underdamped system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 xml:space="preserve">1 </w:t>
      </w:r>
    </w:p>
    <w:p>
      <w:pPr>
        <w:autoSpaceDN w:val="0"/>
        <w:autoSpaceDE w:val="0"/>
        <w:widowControl/>
        <w:spacing w:line="346" w:lineRule="exact" w:before="156" w:after="0"/>
        <w:ind w:left="52" w:right="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 under-damped system has an oscillatory time response with a decaying amplitude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as shown in the above figure. </w:t>
      </w:r>
    </w:p>
    <w:p>
      <w:pPr>
        <w:autoSpaceDN w:val="0"/>
        <w:autoSpaceDE w:val="0"/>
        <w:widowControl/>
        <w:spacing w:line="356" w:lineRule="exact" w:before="22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𝜁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= 1 (critically-damped) </w:t>
      </w:r>
    </w:p>
    <w:p>
      <w:pPr>
        <w:autoSpaceDN w:val="0"/>
        <w:autoSpaceDE w:val="0"/>
        <w:widowControl/>
        <w:spacing w:line="240" w:lineRule="auto" w:before="260" w:after="0"/>
        <w:ind w:left="1496" w:right="14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56379" cy="238050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6379" cy="2380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2" w:lineRule="exact" w:before="140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Figure 10. Sample time response for critically-damped system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 xml:space="preserve">1 </w:t>
      </w:r>
    </w:p>
    <w:p>
      <w:pPr>
        <w:autoSpaceDN w:val="0"/>
        <w:autoSpaceDE w:val="0"/>
        <w:widowControl/>
        <w:spacing w:line="346" w:lineRule="exact" w:before="160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damping ratio equals to 1 is the threshold between under-damped and overdamped,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where the vibrating amplitude quickly returns to the original equilibrium and no vibration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occurs. </w:t>
      </w:r>
    </w:p>
    <w:p>
      <w:pPr>
        <w:autoSpaceDN w:val="0"/>
        <w:autoSpaceDE w:val="0"/>
        <w:widowControl/>
        <w:spacing w:line="358" w:lineRule="exact" w:before="222" w:after="976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𝜁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&gt; 1 (overdamped)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240" w:lineRule="auto" w:before="412" w:after="0"/>
        <w:ind w:left="1510" w:right="151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29710" cy="232446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2324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4" w:lineRule="exact" w:before="258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Figure 11. Sample time response for over-damped syste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 xml:space="preserve">1 </w:t>
      </w:r>
    </w:p>
    <w:p>
      <w:pPr>
        <w:autoSpaceDN w:val="0"/>
        <w:autoSpaceDE w:val="0"/>
        <w:widowControl/>
        <w:spacing w:line="346" w:lineRule="exact" w:before="158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over-damped system is the system at which the damping ratio is greater than 1.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Starting from any set of initial conditions, the time response of an overdamped system goes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to zero exponentially, even faster than critically-damped. </w:t>
      </w:r>
    </w:p>
    <w:p>
      <w:pPr>
        <w:autoSpaceDN w:val="0"/>
        <w:autoSpaceDE w:val="0"/>
        <w:widowControl/>
        <w:spacing w:line="346" w:lineRule="exact" w:before="220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This thesis focuses on an underdamped system, which has an oscillatory time response </w:t>
      </w:r>
    </w:p>
    <w:p>
      <w:pPr>
        <w:autoSpaceDN w:val="0"/>
        <w:autoSpaceDE w:val="0"/>
        <w:widowControl/>
        <w:spacing w:line="346" w:lineRule="exact" w:before="12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with a decaying amplitude shown in the above figure. The exponential function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𝑒</w:t>
      </w:r>
      <w:r>
        <w:rPr>
          <w:rFonts w:ascii="CambriaMath" w:hAnsi="CambriaMath" w:eastAsia="CambriaMath"/>
          <w:b w:val="0"/>
          <w:i w:val="0"/>
          <w:color w:val="000000"/>
          <w:sz w:val="18"/>
        </w:rPr>
        <w:t>−𝜉𝜔</w:t>
      </w:r>
      <w:r>
        <w:rPr>
          <w:rFonts w:ascii="CambriaMath" w:hAnsi="CambriaMath" w:eastAsia="CambriaMath"/>
          <w:b w:val="0"/>
          <w:i w:val="0"/>
          <w:color w:val="000000"/>
          <w:sz w:val="15"/>
        </w:rPr>
        <w:t>𝑛</w:t>
      </w:r>
      <w:r>
        <w:rPr>
          <w:rFonts w:ascii="CambriaMath" w:hAnsi="CambriaMath" w:eastAsia="CambriaMath"/>
          <w:b w:val="0"/>
          <w:i w:val="0"/>
          <w:color w:val="000000"/>
          <w:sz w:val="18"/>
        </w:rPr>
        <w:t>𝑡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is </w:t>
      </w:r>
    </w:p>
    <w:p>
      <w:pPr>
        <w:autoSpaceDN w:val="0"/>
        <w:autoSpaceDE w:val="0"/>
        <w:widowControl/>
        <w:spacing w:line="346" w:lineRule="exact" w:before="108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 envelope for the curve of response. </w:t>
      </w:r>
    </w:p>
    <w:p>
      <w:pPr>
        <w:autoSpaceDN w:val="0"/>
        <w:autoSpaceDE w:val="0"/>
        <w:widowControl/>
        <w:spacing w:line="346" w:lineRule="exact" w:before="224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Because with a damping ratio from 0.2 to 0.4, the damped natural frequency is 92 to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98% of the undamped natural frequency. Due to so little difference, the undamped natural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frequency fn is commonly used to characterize the vehicle. </w:t>
      </w:r>
    </w:p>
    <w:p>
      <w:pPr>
        <w:autoSpaceDN w:val="0"/>
        <w:autoSpaceDE w:val="0"/>
        <w:widowControl/>
        <w:spacing w:line="366" w:lineRule="exact" w:before="226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3.3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Wheel alignment: </w:t>
      </w:r>
    </w:p>
    <w:p>
      <w:pPr>
        <w:autoSpaceDN w:val="0"/>
        <w:autoSpaceDE w:val="0"/>
        <w:widowControl/>
        <w:spacing w:line="346" w:lineRule="exact" w:before="78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 proper alignment guarantees that all four wheels are in the right alignment for the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vehicle. This is critical for maintaining the safety of the vehicle as well as the tread life of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tires. Three major parameters govern how each wheel is positioned on the vehicle: </w:t>
      </w:r>
    </w:p>
    <w:p>
      <w:pPr>
        <w:autoSpaceDN w:val="0"/>
        <w:autoSpaceDE w:val="0"/>
        <w:widowControl/>
        <w:spacing w:line="344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camber, caster and toe. This thesis will only evaluate the change in camber angle, which is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one of the technical characteristics of the Push-rod suspension system. </w:t>
      </w:r>
    </w:p>
    <w:p>
      <w:pPr>
        <w:autoSpaceDN w:val="0"/>
        <w:autoSpaceDE w:val="0"/>
        <w:widowControl/>
        <w:spacing w:line="358" w:lineRule="exact" w:before="216" w:after="1144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Camber angle: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240" w:lineRule="auto" w:before="412" w:after="0"/>
        <w:ind w:left="2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943600" cy="276917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1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260" w:after="0"/>
        <w:ind w:left="2762" w:right="2762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12. Positive and Negative camber angle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 xml:space="preserve">6 </w:t>
      </w:r>
    </w:p>
    <w:p>
      <w:pPr>
        <w:autoSpaceDN w:val="0"/>
        <w:autoSpaceDE w:val="0"/>
        <w:widowControl/>
        <w:spacing w:line="346" w:lineRule="exact" w:before="15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Camber is a design feature that distributes load evenly over the tread. Camber that is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too positive can induce tire wear on one edge and cause the vehicle to pull to the side with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most positive camber. </w:t>
      </w:r>
    </w:p>
    <w:p>
      <w:pPr>
        <w:autoSpaceDN w:val="0"/>
        <w:autoSpaceDE w:val="0"/>
        <w:widowControl/>
        <w:spacing w:line="346" w:lineRule="exact" w:before="22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Zero camber produces the most consistent tire wear over time, but it may compromise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cornering performance. The optimal camber setting will be determined by different types </w:t>
      </w:r>
    </w:p>
    <w:p>
      <w:pPr>
        <w:autoSpaceDN w:val="0"/>
        <w:autoSpaceDE w:val="0"/>
        <w:widowControl/>
        <w:spacing w:line="346" w:lineRule="exact" w:before="10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of vehicle, driving style and driving circumstances. </w:t>
      </w:r>
    </w:p>
    <w:p>
      <w:pPr>
        <w:autoSpaceDN w:val="0"/>
        <w:autoSpaceDE w:val="0"/>
        <w:widowControl/>
        <w:spacing w:line="346" w:lineRule="exact" w:before="22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Negative camber angle will improve handling during heavy cornering, during straight-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ahead driving, however, it typically lowers the contact surface between the tires and the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road surface. </w:t>
      </w:r>
    </w:p>
    <w:p>
      <w:pPr>
        <w:autoSpaceDN w:val="0"/>
        <w:autoSpaceDE w:val="0"/>
        <w:widowControl/>
        <w:spacing w:line="346" w:lineRule="exact" w:before="22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Positive camber angle helps to reduce the amount of steering effort and it may be ideal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for off-road vehicles such as large agricultural tractors. </w:t>
      </w:r>
    </w:p>
    <w:p>
      <w:pPr>
        <w:autoSpaceDN w:val="0"/>
        <w:autoSpaceDE w:val="0"/>
        <w:widowControl/>
        <w:spacing w:line="356" w:lineRule="exact" w:before="218" w:after="2242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Caster angle: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258"/>
        <w:gridCol w:w="3258"/>
        <w:gridCol w:w="3258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67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170" w:right="1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036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240" w:lineRule="auto" w:before="412" w:after="0"/>
        <w:ind w:left="1284" w:right="12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25620" cy="30679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30679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2" w:lineRule="exact" w:before="258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Figure 13. Positive and negative caster angle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 xml:space="preserve">9 </w:t>
      </w:r>
    </w:p>
    <w:p>
      <w:pPr>
        <w:autoSpaceDN w:val="0"/>
        <w:autoSpaceDE w:val="0"/>
        <w:widowControl/>
        <w:spacing w:line="346" w:lineRule="exact" w:before="156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Caster is the angle at which a line passing through the tire centerline (the steering axis)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tilts with respect to the tire centerline's actual verticality as seen from the side. </w:t>
      </w:r>
    </w:p>
    <w:p>
      <w:pPr>
        <w:autoSpaceDN w:val="0"/>
        <w:autoSpaceDE w:val="0"/>
        <w:widowControl/>
        <w:spacing w:line="346" w:lineRule="exact" w:before="222" w:after="0"/>
        <w:ind w:left="52" w:right="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When the centerline of the tire is angled away from its actual vertical centerline,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positive caster occurs. As the centerline of the tire is angled forward when compared to the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centerline when viewed from the side, this is known as negative caster. </w:t>
      </w:r>
    </w:p>
    <w:p>
      <w:pPr>
        <w:autoSpaceDN w:val="0"/>
        <w:autoSpaceDE w:val="0"/>
        <w:widowControl/>
        <w:spacing w:line="346" w:lineRule="exact" w:before="224" w:after="0"/>
        <w:ind w:left="52" w:right="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When the car is driven straight forward, excessive negative caster causes the steering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to wander. Increased steering effort and a quick steering wheel return after a corner are </w:t>
      </w:r>
    </w:p>
    <w:p>
      <w:pPr>
        <w:autoSpaceDN w:val="0"/>
        <w:autoSpaceDE w:val="0"/>
        <w:widowControl/>
        <w:spacing w:line="346" w:lineRule="exact" w:before="10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symptoms of excessive positive caster. Excessive positive caster also contributes to harsh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ride quality since it directs the caster line. </w:t>
      </w:r>
    </w:p>
    <w:p>
      <w:pPr>
        <w:autoSpaceDN w:val="0"/>
        <w:autoSpaceDE w:val="0"/>
        <w:widowControl/>
        <w:spacing w:line="356" w:lineRule="exact" w:before="216" w:after="2814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Toe: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240" w:lineRule="auto" w:before="412" w:after="0"/>
        <w:ind w:left="3550" w:right="355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38910" cy="407849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40784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4" w:lineRule="exact" w:before="258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Figure 14. Toe in and toe out of the wheel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 xml:space="preserve">9 </w:t>
      </w:r>
    </w:p>
    <w:p>
      <w:pPr>
        <w:autoSpaceDN w:val="0"/>
        <w:autoSpaceDE w:val="0"/>
        <w:widowControl/>
        <w:spacing w:line="346" w:lineRule="exact" w:before="158" w:after="0"/>
        <w:ind w:left="52" w:right="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When the distance between the front edges of the rear tires is higher than the distance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between the rear edges of the rear tires, a toe-out occurs. </w:t>
      </w:r>
    </w:p>
    <w:p>
      <w:pPr>
        <w:autoSpaceDN w:val="0"/>
        <w:autoSpaceDE w:val="0"/>
        <w:widowControl/>
        <w:spacing w:line="346" w:lineRule="exact" w:before="222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When the gap between the front and rear edges of the rear tires is wider than the gap </w:t>
      </w:r>
    </w:p>
    <w:p>
      <w:pPr>
        <w:autoSpaceDN w:val="0"/>
        <w:autoSpaceDE w:val="0"/>
        <w:widowControl/>
        <w:spacing w:line="346" w:lineRule="exact" w:before="10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between the rear edges, toe-in occurs. </w:t>
      </w:r>
    </w:p>
    <w:p>
      <w:pPr>
        <w:autoSpaceDN w:val="0"/>
        <w:autoSpaceDE w:val="0"/>
        <w:widowControl/>
        <w:spacing w:line="346" w:lineRule="exact" w:before="224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Driving forces on front-wheel-drive cars often cause the rear spindles to go backward.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As a result, these cars often have either zero toe-in or very minor toe-in. Because the wheel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and tire assembly is pushed somewhat laterally while the vehicle is driven, improper rear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wheel toe accelerates the wear on the tire tread. Incorrect rear wheel toe might also cause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steering pulls to one side. </w:t>
      </w:r>
    </w:p>
    <w:p>
      <w:pPr>
        <w:autoSpaceDN w:val="0"/>
        <w:autoSpaceDE w:val="0"/>
        <w:widowControl/>
        <w:spacing w:line="366" w:lineRule="exact" w:before="226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3.4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Types of road excitation: </w:t>
      </w:r>
    </w:p>
    <w:p>
      <w:pPr>
        <w:autoSpaceDN w:val="0"/>
        <w:autoSpaceDE w:val="0"/>
        <w:widowControl/>
        <w:spacing w:line="346" w:lineRule="exact" w:before="78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There are 3 types of road excitation: Harmonic profile, transient profile and the random </w:t>
      </w:r>
    </w:p>
    <w:p>
      <w:pPr>
        <w:autoSpaceDN w:val="0"/>
        <w:autoSpaceDE w:val="0"/>
        <w:widowControl/>
        <w:spacing w:line="346" w:lineRule="exact" w:before="102" w:after="332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profile. In this thesis, the harmonic profile is used to simulate the models in order 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evaluate the technical characteristics of the Push-rod suspension system and the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system. </w:t>
      </w:r>
    </w:p>
    <w:p>
      <w:pPr>
        <w:autoSpaceDN w:val="0"/>
        <w:autoSpaceDE w:val="0"/>
        <w:widowControl/>
        <w:spacing w:line="346" w:lineRule="exact" w:before="222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harmonic profile is used to analyse the characteristics of the Push-rod suspension </w:t>
      </w:r>
    </w:p>
    <w:p>
      <w:pPr>
        <w:autoSpaceDN w:val="0"/>
        <w:autoSpaceDE w:val="0"/>
        <w:widowControl/>
        <w:spacing w:line="344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 such as spring stiffness and the relative displacement of suspension system by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examine the gain response of the suspension travel </w:t>
      </w:r>
    </w:p>
    <w:p>
      <w:pPr>
        <w:autoSpaceDN w:val="0"/>
        <w:autoSpaceDE w:val="0"/>
        <w:widowControl/>
        <w:spacing w:line="240" w:lineRule="auto" w:before="260" w:after="0"/>
        <w:ind w:left="2062" w:right="20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238499" cy="203548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499" cy="20354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2" w:lineRule="exact" w:before="272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Figure 15. The harmonic road profile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 xml:space="preserve">1 </w:t>
      </w:r>
    </w:p>
    <w:p>
      <w:pPr>
        <w:autoSpaceDN w:val="0"/>
        <w:autoSpaceDE w:val="0"/>
        <w:widowControl/>
        <w:spacing w:line="346" w:lineRule="exact" w:before="158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transient road profile is used to analyse the characteristics of the suspension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 such as damping coefficient, so we can also determine the damping ratio from the </w:t>
      </w:r>
    </w:p>
    <w:p>
      <w:pPr>
        <w:autoSpaceDN w:val="0"/>
        <w:autoSpaceDE w:val="0"/>
        <w:widowControl/>
        <w:spacing w:line="346" w:lineRule="exact" w:before="10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analysis. </w:t>
      </w:r>
    </w:p>
    <w:p>
      <w:pPr>
        <w:autoSpaceDN w:val="0"/>
        <w:autoSpaceDE w:val="0"/>
        <w:widowControl/>
        <w:spacing w:line="240" w:lineRule="auto" w:before="260" w:after="0"/>
        <w:ind w:left="1878" w:right="187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241040" cy="2438647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24386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2" w:lineRule="exact" w:before="262" w:after="932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Figure 16. The transient road profile</w:t>
      </w:r>
      <w:r>
        <w:rPr>
          <w:rFonts w:ascii="TimesNewRomanPS" w:hAnsi="TimesNewRomanPS" w:eastAsia="TimesNewRomanPS"/>
          <w:b w:val="0"/>
          <w:i/>
          <w:color w:val="000000"/>
          <w:sz w:val="12"/>
        </w:rPr>
        <w:t xml:space="preserve">1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last profile is the random road profile, which is used to analyse the ride comfort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of the suspension system by examining the Root-Mean-Square value of the frequency-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weight acceleration of the vehicle body. But in this thesis we will not evaluate the comfort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of the suspension system. </w:t>
      </w:r>
    </w:p>
    <w:p>
      <w:pPr>
        <w:autoSpaceDN w:val="0"/>
        <w:autoSpaceDE w:val="0"/>
        <w:widowControl/>
        <w:spacing w:line="240" w:lineRule="auto" w:before="258" w:after="0"/>
        <w:ind w:left="1596" w:right="159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599179" cy="2944156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179" cy="29441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274" w:after="5984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Figure 17. The random road profile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CHAPTER 4: MODEL DESCRIPTION </w:t>
      </w:r>
    </w:p>
    <w:p>
      <w:pPr>
        <w:autoSpaceDN w:val="0"/>
        <w:autoSpaceDE w:val="0"/>
        <w:widowControl/>
        <w:spacing w:line="364" w:lineRule="exact" w:before="124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4.1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Method and solutions: </w:t>
      </w:r>
    </w:p>
    <w:p>
      <w:pPr>
        <w:autoSpaceDN w:val="0"/>
        <w:autoSpaceDE w:val="0"/>
        <w:widowControl/>
        <w:spacing w:line="346" w:lineRule="exact" w:before="78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 order to evaluate the technical characteristics of the Push-rod suspension system, this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thesis will compare it with the Conventional suspension system under the same conditions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of weight, excitation profile, natural frequency and damping ratio. </w:t>
      </w:r>
    </w:p>
    <w:p>
      <w:pPr>
        <w:autoSpaceDN w:val="0"/>
        <w:autoSpaceDE w:val="0"/>
        <w:widowControl/>
        <w:spacing w:line="344" w:lineRule="exact" w:before="224" w:after="0"/>
        <w:ind w:left="52" w:right="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method in this thesis is to use SolidWorks to build 3D models of both suspension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systems and import to Matlab/ Multibody environment to build dynamic models and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simulate the models in order to evaluate the technical characteristics of the Push-rod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system. </w:t>
      </w:r>
    </w:p>
    <w:p>
      <w:pPr>
        <w:autoSpaceDN w:val="0"/>
        <w:autoSpaceDE w:val="0"/>
        <w:widowControl/>
        <w:spacing w:line="364" w:lineRule="exact" w:before="224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4.2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Build 3D model on SolidWorks: </w:t>
      </w:r>
    </w:p>
    <w:p>
      <w:pPr>
        <w:autoSpaceDN w:val="0"/>
        <w:autoSpaceDE w:val="0"/>
        <w:widowControl/>
        <w:spacing w:line="346" w:lineRule="exact" w:before="82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Build a 3D model of the Push-rod suspension system base on the parameters of the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SYM T880 suspension system on SolidWorks, the table below shows the parameters of the </w:t>
      </w:r>
    </w:p>
    <w:p>
      <w:pPr>
        <w:autoSpaceDN w:val="0"/>
        <w:autoSpaceDE w:val="0"/>
        <w:widowControl/>
        <w:spacing w:line="346" w:lineRule="exact" w:before="102" w:after="706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SYM T880 semi-car suspension system: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498"/>
        <w:ind w:left="104" w:right="1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48.0000000000001" w:type="dxa"/>
      </w:tblPr>
      <w:tblGrid>
        <w:gridCol w:w="2491"/>
        <w:gridCol w:w="2491"/>
        <w:gridCol w:w="2491"/>
        <w:gridCol w:w="2491"/>
      </w:tblGrid>
      <w:tr>
        <w:trPr>
          <w:trHeight w:hRule="exact" w:val="600"/>
        </w:trPr>
        <w:tc>
          <w:tcPr>
            <w:tcW w:type="dxa" w:w="2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10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Parameters </w:t>
            </w:r>
          </w:p>
        </w:tc>
        <w:tc>
          <w:tcPr>
            <w:tcW w:type="dxa" w:w="1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10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Unit </w:t>
            </w:r>
          </w:p>
        </w:tc>
        <w:tc>
          <w:tcPr>
            <w:tcW w:type="dxa" w:w="31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10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Meaning </w:t>
            </w:r>
          </w:p>
        </w:tc>
        <w:tc>
          <w:tcPr>
            <w:tcW w:type="dxa" w:w="17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10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Value </w:t>
            </w:r>
          </w:p>
        </w:tc>
      </w:tr>
      <w:tr>
        <w:trPr>
          <w:trHeight w:hRule="exact" w:val="656"/>
        </w:trPr>
        <w:tc>
          <w:tcPr>
            <w:tcW w:type="dxa" w:w="2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110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𝑚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𝑠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1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Kg </w:t>
            </w:r>
          </w:p>
        </w:tc>
        <w:tc>
          <w:tcPr>
            <w:tcW w:type="dxa" w:w="31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Sprung weight (1/3 load) </w:t>
            </w:r>
          </w:p>
        </w:tc>
        <w:tc>
          <w:tcPr>
            <w:tcW w:type="dxa" w:w="17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574 </w:t>
            </w:r>
          </w:p>
        </w:tc>
      </w:tr>
      <w:tr>
        <w:trPr>
          <w:trHeight w:hRule="exact" w:val="644"/>
        </w:trPr>
        <w:tc>
          <w:tcPr>
            <w:tcW w:type="dxa" w:w="202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102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𝑚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𝑠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115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Kg </w:t>
            </w:r>
          </w:p>
        </w:tc>
        <w:tc>
          <w:tcPr>
            <w:tcW w:type="dxa" w:w="31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Sprung weight (2/3 load) </w:t>
            </w:r>
          </w:p>
        </w:tc>
        <w:tc>
          <w:tcPr>
            <w:tcW w:type="dxa" w:w="17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706 </w:t>
            </w:r>
          </w:p>
        </w:tc>
      </w:tr>
      <w:tr>
        <w:trPr>
          <w:trHeight w:hRule="exact" w:val="654"/>
        </w:trPr>
        <w:tc>
          <w:tcPr>
            <w:tcW w:type="dxa" w:w="202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110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𝑚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𝑠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5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115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Kg </w:t>
            </w:r>
          </w:p>
        </w:tc>
        <w:tc>
          <w:tcPr>
            <w:tcW w:type="dxa" w:w="31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Sprung weight (full load) </w:t>
            </w:r>
          </w:p>
        </w:tc>
        <w:tc>
          <w:tcPr>
            <w:tcW w:type="dxa" w:w="17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840 </w:t>
            </w:r>
          </w:p>
        </w:tc>
      </w:tr>
      <w:tr>
        <w:trPr>
          <w:trHeight w:hRule="exact" w:val="612"/>
        </w:trPr>
        <w:tc>
          <w:tcPr>
            <w:tcW w:type="dxa" w:w="2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6" w:lineRule="exact" w:before="108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𝑚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1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Kg </w:t>
            </w:r>
          </w:p>
        </w:tc>
        <w:tc>
          <w:tcPr>
            <w:tcW w:type="dxa" w:w="31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Unsprung weight </w:t>
            </w:r>
          </w:p>
        </w:tc>
        <w:tc>
          <w:tcPr>
            <w:tcW w:type="dxa" w:w="17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40 </w:t>
            </w:r>
          </w:p>
        </w:tc>
      </w:tr>
      <w:tr>
        <w:trPr>
          <w:trHeight w:hRule="exact" w:val="616"/>
        </w:trPr>
        <w:tc>
          <w:tcPr>
            <w:tcW w:type="dxa" w:w="202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6" w:lineRule="exact" w:before="106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𝑘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𝑠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115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N/m </w:t>
            </w:r>
          </w:p>
        </w:tc>
        <w:tc>
          <w:tcPr>
            <w:tcW w:type="dxa" w:w="31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Spring stiffness </w:t>
            </w:r>
          </w:p>
        </w:tc>
        <w:tc>
          <w:tcPr>
            <w:tcW w:type="dxa" w:w="17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28566 </w:t>
            </w:r>
          </w:p>
        </w:tc>
      </w:tr>
      <w:tr>
        <w:trPr>
          <w:trHeight w:hRule="exact" w:val="612"/>
        </w:trPr>
        <w:tc>
          <w:tcPr>
            <w:tcW w:type="dxa" w:w="202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6" w:lineRule="exact" w:before="104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𝑐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8"/>
              </w:rPr>
              <w:t>𝑠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115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0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Ns/m </w:t>
            </w:r>
          </w:p>
        </w:tc>
        <w:tc>
          <w:tcPr>
            <w:tcW w:type="dxa" w:w="31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0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Damping coefficient </w:t>
            </w:r>
          </w:p>
        </w:tc>
        <w:tc>
          <w:tcPr>
            <w:tcW w:type="dxa" w:w="17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0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2090 </w:t>
            </w:r>
          </w:p>
        </w:tc>
      </w:tr>
    </w:tbl>
    <w:p>
      <w:pPr>
        <w:autoSpaceDN w:val="0"/>
        <w:autoSpaceDE w:val="0"/>
        <w:widowControl/>
        <w:spacing w:line="242" w:lineRule="exact" w:before="52" w:after="0"/>
        <w:ind w:left="402" w:right="402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Table 1. SYM T880 suspension parameters (Source: Vibration analysis of a light truck by 3d dynamic vehicle </w:t>
      </w:r>
    </w:p>
    <w:p>
      <w:pPr>
        <w:autoSpaceDN w:val="0"/>
        <w:autoSpaceDE w:val="0"/>
        <w:widowControl/>
        <w:spacing w:line="234" w:lineRule="exact" w:before="0" w:after="0"/>
        <w:ind w:left="1006" w:right="1006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vibration model by Mr. Truong Hoang Tuan, Dr. Tran Huu Nhan and Mr. Tran Quang Lam.)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 xml:space="preserve">3 </w:t>
      </w:r>
    </w:p>
    <w:p>
      <w:pPr>
        <w:autoSpaceDN w:val="0"/>
        <w:autoSpaceDE w:val="0"/>
        <w:widowControl/>
        <w:spacing w:line="346" w:lineRule="exact" w:before="15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weight of the base vehicle is 880 kg, so in the semi-car model, the base sprung </w:t>
      </w:r>
    </w:p>
    <w:p>
      <w:pPr>
        <w:autoSpaceDN w:val="0"/>
        <w:autoSpaceDE w:val="0"/>
        <w:widowControl/>
        <w:spacing w:line="346" w:lineRule="exact" w:before="102" w:after="0"/>
        <w:ind w:left="104" w:right="1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weight will be 440 kg. Similarly, with the load of the vehicle, the maximum load capacity </w:t>
      </w:r>
    </w:p>
    <w:p>
      <w:pPr>
        <w:autoSpaceDN w:val="0"/>
        <w:autoSpaceDE w:val="0"/>
        <w:widowControl/>
        <w:spacing w:line="346" w:lineRule="exact" w:before="102" w:after="0"/>
        <w:ind w:left="104" w:right="1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is 800 kg, so the full load value (including base vehicle weight) will be 840 kg. </w:t>
      </w:r>
    </w:p>
    <w:p>
      <w:pPr>
        <w:autoSpaceDN w:val="0"/>
        <w:autoSpaceDE w:val="0"/>
        <w:widowControl/>
        <w:spacing w:line="346" w:lineRule="exact" w:before="22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After building two 3D models of Push-rod suspension system and Conventional </w:t>
      </w:r>
    </w:p>
    <w:p>
      <w:pPr>
        <w:autoSpaceDN w:val="0"/>
        <w:autoSpaceDE w:val="0"/>
        <w:widowControl/>
        <w:spacing w:line="346" w:lineRule="exact" w:before="102" w:after="0"/>
        <w:ind w:left="104" w:right="1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(SYM T880), this thesis will need to build a 3D model of the </w:t>
      </w:r>
    </w:p>
    <w:p>
      <w:pPr>
        <w:autoSpaceDN w:val="0"/>
        <w:autoSpaceDE w:val="0"/>
        <w:widowControl/>
        <w:spacing w:line="346" w:lineRule="exact" w:before="104" w:after="132"/>
        <w:ind w:left="104" w:right="1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translational base and fix base to simulate the road profile.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82"/>
        <w:gridCol w:w="4982"/>
      </w:tblGrid>
      <w:tr>
        <w:trPr>
          <w:trHeight w:hRule="exact" w:val="3438"/>
        </w:trPr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39110" cy="2079786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10" cy="2079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1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155950" cy="2076524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950" cy="20765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2" w:lineRule="exact" w:before="34" w:after="1304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Figure 18. 3D models of Push-rod suspension system and Conventional suspension system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4.00000000000006" w:type="dxa"/>
      </w:tblPr>
      <w:tblGrid>
        <w:gridCol w:w="3321"/>
        <w:gridCol w:w="3321"/>
        <w:gridCol w:w="3321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71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16" w:right="21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19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940" w:bottom="504" w:left="13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figures above are the 3D model of Push-rod suspension system and the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 and the road profile simulation base. The contact surface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between tire and road is redesigned to revolute joint – indicate camber angle and prismatic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joint – indicate tire slip. </w:t>
      </w:r>
    </w:p>
    <w:p>
      <w:pPr>
        <w:autoSpaceDN w:val="0"/>
        <w:autoSpaceDE w:val="0"/>
        <w:widowControl/>
        <w:spacing w:line="346" w:lineRule="exact" w:before="222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This 3D model is also used to solve the kinematic problem that includes the relationship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between the wheel displacement and the suspension travel, the change in camber angle and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sliding range of the tire. </w:t>
      </w:r>
    </w:p>
    <w:p>
      <w:pPr>
        <w:autoSpaceDN w:val="0"/>
        <w:autoSpaceDE w:val="0"/>
        <w:widowControl/>
        <w:spacing w:line="364" w:lineRule="exact" w:before="228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4.3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Build dynamic model: </w:t>
      </w:r>
    </w:p>
    <w:p>
      <w:pPr>
        <w:autoSpaceDN w:val="0"/>
        <w:autoSpaceDE w:val="0"/>
        <w:widowControl/>
        <w:spacing w:line="346" w:lineRule="exact" w:before="82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After building 3D models on SolidWorks, using Matlab/ Multibody to build dynamic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models and simulate the models to evaluate the technical characteristics of the Push-rod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system. 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86780" cy="214091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1409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78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Figure 19. Simulation model in Matlab/Multibody environment </w:t>
      </w:r>
    </w:p>
    <w:p>
      <w:pPr>
        <w:autoSpaceDN w:val="0"/>
        <w:autoSpaceDE w:val="0"/>
        <w:widowControl/>
        <w:spacing w:line="346" w:lineRule="exact" w:before="724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figure above shows the simulation models in the Matlab/ Multibody environment,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it includes blocks that are used to create input parameters to the model and the sensing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blocks that are used to illustrate the result of road profile simulation and translational </w:t>
      </w:r>
    </w:p>
    <w:p>
      <w:pPr>
        <w:autoSpaceDN w:val="0"/>
        <w:autoSpaceDE w:val="0"/>
        <w:widowControl/>
        <w:spacing w:line="344" w:lineRule="exact" w:before="104" w:after="944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position of the vehicle’s body.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410" w:right="4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240" w:lineRule="auto" w:before="8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80150" cy="110048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100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4" w:lineRule="exact" w:before="146" w:after="0"/>
        <w:ind w:left="2670" w:right="2670" w:firstLine="0"/>
        <w:jc w:val="righ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20. Simulation input and output parameters</w:t>
      </w:r>
      <w:r>
        <w:rPr>
          <w:rFonts w:ascii="TimesNewRomanPS" w:hAnsi="TimesNewRomanPS" w:eastAsia="TimesNewRomanPS"/>
          <w:b w:val="0"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46" w:lineRule="exact" w:before="128" w:after="0"/>
        <w:ind w:left="78" w:right="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Using 4 input parameters are mass (m), spring stiffness (k), damping coefficient (c) and </w:t>
      </w:r>
    </w:p>
    <w:p>
      <w:pPr>
        <w:autoSpaceDN w:val="0"/>
        <w:autoSpaceDE w:val="0"/>
        <w:widowControl/>
        <w:spacing w:line="344" w:lineRule="exact" w:before="104" w:after="0"/>
        <w:ind w:left="8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 deformation to simulate the models and gain the results of natural frequency (fn), </w:t>
      </w:r>
    </w:p>
    <w:p>
      <w:pPr>
        <w:autoSpaceDN w:val="0"/>
        <w:autoSpaceDE w:val="0"/>
        <w:widowControl/>
        <w:spacing w:line="346" w:lineRule="exact" w:before="106" w:after="0"/>
        <w:ind w:left="410" w:right="4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damping ratio (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𝜁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) and dynamic deflection (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∆𝑥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). </w:t>
      </w:r>
    </w:p>
    <w:p>
      <w:pPr>
        <w:autoSpaceDN w:val="0"/>
        <w:autoSpaceDE w:val="0"/>
        <w:widowControl/>
        <w:spacing w:line="346" w:lineRule="exact" w:before="228" w:after="0"/>
        <w:ind w:left="74" w:right="7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These simulation models are also used to solve the dynamic problem that include the </w:t>
      </w:r>
    </w:p>
    <w:p>
      <w:pPr>
        <w:autoSpaceDN w:val="0"/>
        <w:autoSpaceDE w:val="0"/>
        <w:widowControl/>
        <w:spacing w:line="346" w:lineRule="exact" w:before="104" w:after="0"/>
        <w:ind w:left="74" w:right="7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determination of spring stiffness and damping coefficient of the Push-rod suspension </w:t>
      </w:r>
    </w:p>
    <w:p>
      <w:pPr>
        <w:autoSpaceDN w:val="0"/>
        <w:autoSpaceDE w:val="0"/>
        <w:widowControl/>
        <w:spacing w:line="346" w:lineRule="exact" w:before="102" w:after="0"/>
        <w:ind w:left="8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 under the same natural frequency and damping ratio with the Conventional </w:t>
      </w:r>
    </w:p>
    <w:p>
      <w:pPr>
        <w:autoSpaceDN w:val="0"/>
        <w:autoSpaceDE w:val="0"/>
        <w:widowControl/>
        <w:spacing w:line="346" w:lineRule="exact" w:before="102" w:after="0"/>
        <w:ind w:left="410" w:right="4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system. </w:t>
      </w:r>
    </w:p>
    <w:p>
      <w:pPr>
        <w:autoSpaceDN w:val="0"/>
        <w:autoSpaceDE w:val="0"/>
        <w:widowControl/>
        <w:spacing w:line="366" w:lineRule="exact" w:before="224" w:after="0"/>
        <w:ind w:left="770" w:right="7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4.4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Road profile simulation: </w:t>
      </w:r>
    </w:p>
    <w:p>
      <w:pPr>
        <w:autoSpaceDN w:val="0"/>
        <w:autoSpaceDE w:val="0"/>
        <w:widowControl/>
        <w:spacing w:line="346" w:lineRule="exact" w:before="80" w:after="0"/>
        <w:ind w:left="78" w:right="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Simulating the road profile with the amplitude is 5 mm in both simulation models of </w:t>
      </w:r>
    </w:p>
    <w:p>
      <w:pPr>
        <w:autoSpaceDN w:val="0"/>
        <w:autoSpaceDE w:val="0"/>
        <w:widowControl/>
        <w:spacing w:line="346" w:lineRule="exact" w:before="104" w:after="0"/>
        <w:ind w:left="410" w:right="4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Push-rod and Conventional suspension system, with the frequency from 0 to 20 Hz. </w:t>
      </w:r>
    </w:p>
    <w:p>
      <w:pPr>
        <w:autoSpaceDN w:val="0"/>
        <w:autoSpaceDE w:val="0"/>
        <w:widowControl/>
        <w:spacing w:line="240" w:lineRule="auto" w:before="260" w:after="0"/>
        <w:ind w:left="2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943600" cy="221029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2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2" w:lineRule="exact" w:before="12" w:after="0"/>
        <w:ind w:left="1922" w:right="1922" w:firstLine="0"/>
        <w:jc w:val="righ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21. Harmonic road profile simulation on Matlab/ Multibody</w:t>
      </w:r>
      <w:r>
        <w:rPr>
          <w:rFonts w:ascii="TimesNewRomanPS" w:hAnsi="TimesNewRomanPS" w:eastAsia="TimesNewRomanPS"/>
          <w:b w:val="0"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46" w:lineRule="exact" w:before="132" w:after="0"/>
        <w:ind w:left="74" w:right="7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wheels will be excited with different harmonic road profiles with the range of </w:t>
      </w:r>
    </w:p>
    <w:p>
      <w:pPr>
        <w:autoSpaceDN w:val="0"/>
        <w:autoSpaceDE w:val="0"/>
        <w:widowControl/>
        <w:spacing w:line="346" w:lineRule="exact" w:before="100" w:after="0"/>
        <w:ind w:left="82" w:right="8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frequency from 0 to 20 Hz under the same amplitude at 5 mm. Using harmonic profile to </w:t>
      </w:r>
    </w:p>
    <w:p>
      <w:pPr>
        <w:autoSpaceDN w:val="0"/>
        <w:autoSpaceDE w:val="0"/>
        <w:widowControl/>
        <w:spacing w:line="346" w:lineRule="exact" w:before="102" w:after="188"/>
        <w:ind w:left="78" w:right="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simulate the gain response curve of Push-rod and Conventional suspension system 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0.0" w:type="dxa"/>
      </w:tblPr>
      <w:tblGrid>
        <w:gridCol w:w="3303"/>
        <w:gridCol w:w="3303"/>
        <w:gridCol w:w="3303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3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36" w:right="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00" w:bottom="504" w:left="10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determine the spring stiffness and damping coefficient under the same natural frequency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and damping ratio. </w:t>
      </w:r>
    </w:p>
    <w:p>
      <w:pPr>
        <w:autoSpaceDN w:val="0"/>
        <w:autoSpaceDE w:val="0"/>
        <w:widowControl/>
        <w:spacing w:line="346" w:lineRule="exact" w:before="222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When the translational base moves up and down with the harmonic profile, the revolute </w:t>
      </w:r>
    </w:p>
    <w:p>
      <w:pPr>
        <w:autoSpaceDN w:val="0"/>
        <w:autoSpaceDE w:val="0"/>
        <w:widowControl/>
        <w:spacing w:line="344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joint and the prismatic joint are designed to simulate the change in camber angle of the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wheel alignment and the sliding range of the tire’s slip. </w:t>
      </w:r>
    </w:p>
    <w:p>
      <w:pPr>
        <w:autoSpaceDN w:val="0"/>
        <w:autoSpaceDE w:val="0"/>
        <w:widowControl/>
        <w:spacing w:line="364" w:lineRule="exact" w:before="226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4.5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Calculation flow: </w:t>
      </w:r>
    </w:p>
    <w:p>
      <w:pPr>
        <w:autoSpaceDN w:val="0"/>
        <w:autoSpaceDE w:val="0"/>
        <w:widowControl/>
        <w:spacing w:line="344" w:lineRule="exact" w:before="82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Using m file to set up the input variables and simulate the model with the frequency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from 0 to 20 Hz, and plot the gain response spectrum of both suspension systems. </w:t>
      </w:r>
    </w:p>
    <w:p>
      <w:pPr>
        <w:autoSpaceDN w:val="0"/>
        <w:autoSpaceDE w:val="0"/>
        <w:widowControl/>
        <w:spacing w:line="240" w:lineRule="auto" w:before="430" w:after="0"/>
        <w:ind w:left="378" w:right="37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425440" cy="469094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6909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34" w:lineRule="exact" w:before="0" w:after="1388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22. Calculation flowchart of the simulation models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figure above is the calculating flowchart of the simulation model, the calculation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starts with setting up the variables include spring stiffness (sus_stiffness), damping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coefficient (sus_damp), amplitude of road profile (input_amplitude), the spring </w:t>
      </w:r>
    </w:p>
    <w:p>
      <w:pPr>
        <w:autoSpaceDN w:val="0"/>
        <w:autoSpaceDE w:val="0"/>
        <w:widowControl/>
        <w:spacing w:line="344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deformation (spring_deformation). It will then be taken to solve the simulation model using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Ordinary Differential Equation solver of the Matlab program (ODE14x). </w:t>
      </w:r>
    </w:p>
    <w:p>
      <w:pPr>
        <w:autoSpaceDN w:val="0"/>
        <w:autoSpaceDE w:val="0"/>
        <w:widowControl/>
        <w:spacing w:line="346" w:lineRule="exact" w:before="222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results are the gain response spectrum in the frequency domain from 0 to 20 Hz </w:t>
      </w:r>
    </w:p>
    <w:p>
      <w:pPr>
        <w:autoSpaceDN w:val="0"/>
        <w:autoSpaceDE w:val="0"/>
        <w:widowControl/>
        <w:spacing w:line="344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and the results will be used to evaluate the spring stiffness and damping coefficient of the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Push-rod suspension system under the same natural frequency and damping ratio with the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system. </w:t>
      </w:r>
    </w:p>
    <w:p>
      <w:pPr>
        <w:autoSpaceDN w:val="0"/>
        <w:autoSpaceDE w:val="0"/>
        <w:widowControl/>
        <w:spacing w:line="366" w:lineRule="exact" w:before="224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4.6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Conclusion of chapter 4: </w:t>
      </w:r>
    </w:p>
    <w:p>
      <w:pPr>
        <w:autoSpaceDN w:val="0"/>
        <w:autoSpaceDE w:val="0"/>
        <w:widowControl/>
        <w:spacing w:line="346" w:lineRule="exact" w:before="80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Chapter 4 has presented the idea and method to evaluate the technical characteristics of </w:t>
      </w:r>
    </w:p>
    <w:p>
      <w:pPr>
        <w:autoSpaceDN w:val="0"/>
        <w:autoSpaceDE w:val="0"/>
        <w:widowControl/>
        <w:spacing w:line="346" w:lineRule="exact" w:before="102" w:after="7548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Push-rod suspension system. The results will be discussed in the next chapter later 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2482" w:right="248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CHAPTER 5: RESULT AND DISCUSSION </w:t>
      </w:r>
    </w:p>
    <w:p>
      <w:pPr>
        <w:autoSpaceDN w:val="0"/>
        <w:autoSpaceDE w:val="0"/>
        <w:widowControl/>
        <w:spacing w:line="364" w:lineRule="exact" w:before="124" w:after="0"/>
        <w:ind w:left="634" w:right="63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5.1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Relationship between wheel displacement and suspension travel: </w:t>
      </w:r>
    </w:p>
    <w:p>
      <w:pPr>
        <w:autoSpaceDN w:val="0"/>
        <w:autoSpaceDE w:val="0"/>
        <w:widowControl/>
        <w:spacing w:line="346" w:lineRule="exact" w:before="78" w:after="0"/>
        <w:ind w:left="420" w:right="4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This section will present the relationship between wheel displacement and suspension </w:t>
      </w:r>
    </w:p>
    <w:p>
      <w:pPr>
        <w:autoSpaceDN w:val="0"/>
        <w:autoSpaceDE w:val="0"/>
        <w:widowControl/>
        <w:spacing w:line="346" w:lineRule="exact" w:before="104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travel when the suspension travels from minimum point to maximum point with respect to </w:t>
      </w:r>
    </w:p>
    <w:p>
      <w:pPr>
        <w:autoSpaceDN w:val="0"/>
        <w:autoSpaceDE w:val="0"/>
        <w:widowControl/>
        <w:spacing w:line="346" w:lineRule="exact" w:before="102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change in wheel displacement. 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9690" cy="2623537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26235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4" w:lineRule="exact" w:before="12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23. Relationship between wheel displacement and suspension travel curve</w:t>
      </w:r>
      <w:r>
        <w:rPr>
          <w:rFonts w:ascii="TimesNewRomanPS" w:hAnsi="TimesNewRomanPS" w:eastAsia="TimesNewRomanPS"/>
          <w:b w:val="0"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46" w:lineRule="exact" w:before="128" w:after="0"/>
        <w:ind w:left="420" w:right="4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figure above illustrates the relationship between wheel displacement and </w:t>
      </w:r>
    </w:p>
    <w:p>
      <w:pPr>
        <w:autoSpaceDN w:val="0"/>
        <w:autoSpaceDE w:val="0"/>
        <w:widowControl/>
        <w:spacing w:line="346" w:lineRule="exact" w:before="104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travel of Push-rod and Conventional suspension systems, with the suspension </w:t>
      </w:r>
    </w:p>
    <w:p>
      <w:pPr>
        <w:autoSpaceDN w:val="0"/>
        <w:autoSpaceDE w:val="0"/>
        <w:widowControl/>
        <w:spacing w:line="346" w:lineRule="exact" w:before="102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travel is the horizontal axsis and the wheel displacement is the vertical axis. </w:t>
      </w:r>
    </w:p>
    <w:p>
      <w:pPr>
        <w:autoSpaceDN w:val="0"/>
        <w:autoSpaceDE w:val="0"/>
        <w:widowControl/>
        <w:spacing w:line="346" w:lineRule="exact" w:before="220" w:after="0"/>
        <w:ind w:left="414" w:right="4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From the figure we can see that the Push-rod suspension system will have a shorter </w:t>
      </w:r>
    </w:p>
    <w:p>
      <w:pPr>
        <w:autoSpaceDN w:val="0"/>
        <w:autoSpaceDE w:val="0"/>
        <w:widowControl/>
        <w:spacing w:line="346" w:lineRule="exact" w:before="104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travel compared to the Conventional suspension system, the suspension travel </w:t>
      </w:r>
    </w:p>
    <w:p>
      <w:pPr>
        <w:autoSpaceDN w:val="0"/>
        <w:autoSpaceDE w:val="0"/>
        <w:widowControl/>
        <w:spacing w:line="346" w:lineRule="exact" w:before="102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of Push-rod suspension system is 25mm shorter than Conventional suspension system. The </w:t>
      </w:r>
    </w:p>
    <w:p>
      <w:pPr>
        <w:autoSpaceDN w:val="0"/>
        <w:autoSpaceDE w:val="0"/>
        <w:widowControl/>
        <w:spacing w:line="346" w:lineRule="exact" w:before="104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maximum and minimum wheel displacement of Push-rod suspension system is 70 mm and </w:t>
      </w:r>
    </w:p>
    <w:p>
      <w:pPr>
        <w:autoSpaceDN w:val="0"/>
        <w:autoSpaceDE w:val="0"/>
        <w:widowControl/>
        <w:spacing w:line="346" w:lineRule="exact" w:before="102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50 mm lower than Conventional suspension system respectively. Therefore, the Push-rod </w:t>
      </w:r>
    </w:p>
    <w:p>
      <w:pPr>
        <w:autoSpaceDN w:val="0"/>
        <w:autoSpaceDE w:val="0"/>
        <w:widowControl/>
        <w:spacing w:line="346" w:lineRule="exact" w:before="104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will have the lower dynamic deflection that will decrease the body’s </w:t>
      </w:r>
    </w:p>
    <w:p>
      <w:pPr>
        <w:autoSpaceDN w:val="0"/>
        <w:autoSpaceDE w:val="0"/>
        <w:widowControl/>
        <w:spacing w:line="346" w:lineRule="exact" w:before="102" w:after="0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movement. </w:t>
      </w:r>
    </w:p>
    <w:p>
      <w:pPr>
        <w:autoSpaceDN w:val="0"/>
        <w:autoSpaceDE w:val="0"/>
        <w:widowControl/>
        <w:spacing w:line="346" w:lineRule="exact" w:before="220" w:after="0"/>
        <w:ind w:left="420" w:right="4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relationship between wheel displacement and suspension travel of the </w:t>
      </w:r>
    </w:p>
    <w:p>
      <w:pPr>
        <w:autoSpaceDN w:val="0"/>
        <w:autoSpaceDE w:val="0"/>
        <w:widowControl/>
        <w:spacing w:line="346" w:lineRule="exact" w:before="104" w:after="496"/>
        <w:ind w:left="274" w:right="2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 is almost a linear curve but the Push-rod is non-linear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4.00000000000006" w:type="dxa"/>
      </w:tblPr>
      <w:tblGrid>
        <w:gridCol w:w="3371"/>
        <w:gridCol w:w="3371"/>
        <w:gridCol w:w="3371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70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06" w:right="20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960" w:bottom="504" w:left="116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curve, the reason for that difference is the Push-rod suspension has more linkage such as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 rod, rocker arm that can affect the relationship between the wheel displacement and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suspension travel. </w:t>
      </w:r>
    </w:p>
    <w:p>
      <w:pPr>
        <w:autoSpaceDN w:val="0"/>
        <w:autoSpaceDE w:val="0"/>
        <w:widowControl/>
        <w:spacing w:line="366" w:lineRule="exact" w:before="226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5.2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Change in camber angle and sliding range of tire: </w:t>
      </w:r>
    </w:p>
    <w:p>
      <w:pPr>
        <w:autoSpaceDN w:val="0"/>
        <w:autoSpaceDE w:val="0"/>
        <w:widowControl/>
        <w:spacing w:line="346" w:lineRule="exact" w:before="78" w:after="0"/>
        <w:ind w:left="246" w:right="2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When the suspension system operates, the wheel alignment will change and the tire will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slip with a sliding range. Both suspension systems use negative camber angle for the benefit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that mentioned in the previous chapter. </w:t>
      </w:r>
    </w:p>
    <w:p>
      <w:pPr>
        <w:autoSpaceDN w:val="0"/>
        <w:autoSpaceDE w:val="0"/>
        <w:widowControl/>
        <w:spacing w:line="240" w:lineRule="auto" w:before="414" w:after="0"/>
        <w:ind w:left="2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943599" cy="258286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582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2" w:lineRule="exact" w:before="14" w:after="0"/>
        <w:ind w:left="1134" w:right="1134" w:firstLine="0"/>
        <w:jc w:val="righ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24. Relationship between change in camber angle and tire's sliding range curve</w:t>
      </w:r>
      <w:r>
        <w:rPr>
          <w:rFonts w:ascii="TimesNewRomanPS" w:hAnsi="TimesNewRomanPS" w:eastAsia="TimesNewRomanPS"/>
          <w:b w:val="0"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46" w:lineRule="exact" w:before="130" w:after="0"/>
        <w:ind w:left="240" w:right="24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From the figure above, we can see that the camber angle of the Push-rod suspension </w:t>
      </w:r>
    </w:p>
    <w:p>
      <w:pPr>
        <w:autoSpaceDN w:val="0"/>
        <w:autoSpaceDE w:val="0"/>
        <w:widowControl/>
        <w:spacing w:line="346" w:lineRule="exact" w:before="106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will change from 3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°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to 7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°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and the Conventional suspension system will change from 2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°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to </w:t>
      </w:r>
    </w:p>
    <w:p>
      <w:pPr>
        <w:autoSpaceDN w:val="0"/>
        <w:autoSpaceDE w:val="0"/>
        <w:widowControl/>
        <w:spacing w:line="346" w:lineRule="exact" w:before="11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7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°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, the tire sliding range of Conventional suspension system is almost 4 mm higher than </w:t>
      </w:r>
    </w:p>
    <w:p>
      <w:pPr>
        <w:autoSpaceDN w:val="0"/>
        <w:autoSpaceDE w:val="0"/>
        <w:widowControl/>
        <w:spacing w:line="346" w:lineRule="exact" w:before="108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Push-rod suspension system, this lead to the tire slip of the Push-rod suspension system </w:t>
      </w:r>
    </w:p>
    <w:p>
      <w:pPr>
        <w:autoSpaceDN w:val="0"/>
        <w:autoSpaceDE w:val="0"/>
        <w:widowControl/>
        <w:spacing w:line="346" w:lineRule="exact" w:before="10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is less than the Conventional suspension system. </w:t>
      </w:r>
    </w:p>
    <w:p>
      <w:pPr>
        <w:autoSpaceDN w:val="0"/>
        <w:autoSpaceDE w:val="0"/>
        <w:widowControl/>
        <w:spacing w:line="364" w:lineRule="exact" w:before="228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5.3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Gain response spectrum: </w:t>
      </w:r>
    </w:p>
    <w:p>
      <w:pPr>
        <w:autoSpaceDN w:val="0"/>
        <w:autoSpaceDE w:val="0"/>
        <w:widowControl/>
        <w:spacing w:line="344" w:lineRule="exact" w:before="82" w:after="0"/>
        <w:ind w:left="242" w:right="24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This section will present the gain response spectrum of Push-rod suspension system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and Conventional suspension system in 3 cases: 1/3 load, 2/3 load and full load, the load </w:t>
      </w:r>
    </w:p>
    <w:p>
      <w:pPr>
        <w:autoSpaceDN w:val="0"/>
        <w:autoSpaceDE w:val="0"/>
        <w:widowControl/>
        <w:spacing w:line="346" w:lineRule="exact" w:before="102" w:after="874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value is identical between 2 suspension systems and it is based on SYM T880 parameters.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225"/>
        <w:gridCol w:w="3225"/>
        <w:gridCol w:w="3225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62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120" w:right="1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134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8" w:lineRule="exact" w:before="376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Case 1: 1/3 load </w:t>
      </w:r>
    </w:p>
    <w:p>
      <w:pPr>
        <w:autoSpaceDN w:val="0"/>
        <w:autoSpaceDE w:val="0"/>
        <w:widowControl/>
        <w:spacing w:line="240" w:lineRule="auto" w:before="236" w:after="0"/>
        <w:ind w:left="2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943599" cy="4649047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649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64" w:lineRule="exact" w:before="2" w:after="0"/>
        <w:ind w:left="2348" w:right="2348" w:firstLine="0"/>
        <w:jc w:val="righ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Figure 25. Gain response spectrum of 1/3 load condition</w:t>
      </w:r>
      <w:r>
        <w:rPr>
          <w:rFonts w:ascii="TimesNewRomanPS" w:hAnsi="TimesNewRomanPS" w:eastAsia="TimesNewRomanP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46" w:lineRule="exact" w:before="118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Informations: </w:t>
      </w:r>
    </w:p>
    <w:p>
      <w:pPr>
        <w:autoSpaceDN w:val="0"/>
        <w:autoSpaceDE w:val="0"/>
        <w:widowControl/>
        <w:spacing w:line="356" w:lineRule="exact" w:before="214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1/3 load: m = 574 kg </w:t>
      </w:r>
    </w:p>
    <w:p>
      <w:pPr>
        <w:autoSpaceDN w:val="0"/>
        <w:autoSpaceDE w:val="0"/>
        <w:widowControl/>
        <w:spacing w:line="356" w:lineRule="exact" w:before="94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Natural frequency: </w:t>
      </w:r>
    </w:p>
    <w:p>
      <w:pPr>
        <w:autoSpaceDN w:val="0"/>
        <w:autoSpaceDE w:val="0"/>
        <w:widowControl/>
        <w:spacing w:line="356" w:lineRule="exact" w:before="92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Push-rod suspension system: fn = 1.62 Hz </w:t>
      </w:r>
    </w:p>
    <w:p>
      <w:pPr>
        <w:autoSpaceDN w:val="0"/>
        <w:autoSpaceDE w:val="0"/>
        <w:widowControl/>
        <w:spacing w:line="356" w:lineRule="exact" w:before="94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system: fn = 1.25 Hz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Damping ratio: </w:t>
      </w:r>
    </w:p>
    <w:p>
      <w:pPr>
        <w:autoSpaceDN w:val="0"/>
        <w:autoSpaceDE w:val="0"/>
        <w:widowControl/>
        <w:spacing w:line="356" w:lineRule="exact" w:before="98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Push-rod and conventional suspension system: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𝜁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= 0.259 </w:t>
      </w:r>
    </w:p>
    <w:p>
      <w:pPr>
        <w:autoSpaceDN w:val="0"/>
        <w:autoSpaceDE w:val="0"/>
        <w:widowControl/>
        <w:spacing w:line="346" w:lineRule="exact" w:before="220" w:after="0"/>
        <w:ind w:left="190" w:right="19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From this figure, we can see that at 1/3 load with the natural frequency is in the </w:t>
      </w:r>
    </w:p>
    <w:p>
      <w:pPr>
        <w:autoSpaceDN w:val="0"/>
        <w:autoSpaceDE w:val="0"/>
        <w:widowControl/>
        <w:spacing w:line="346" w:lineRule="exact" w:before="104" w:after="472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allowable range 1.25 Hz for Conventional suspension system and 1.62 Hz for the Push-rod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205"/>
        <w:gridCol w:w="3205"/>
        <w:gridCol w:w="3205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9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90" w:right="9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194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system, the damping ratio is identical as 0.259, the gain response of both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systems is almost identical (2.38 mm) with the same excited amplitude is 5 mm. </w:t>
      </w:r>
    </w:p>
    <w:p>
      <w:pPr>
        <w:autoSpaceDN w:val="0"/>
        <w:autoSpaceDE w:val="0"/>
        <w:widowControl/>
        <w:spacing w:line="366" w:lineRule="exact" w:before="224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Case 2: 2/3 load </w:t>
      </w:r>
    </w:p>
    <w:p>
      <w:pPr>
        <w:autoSpaceDN w:val="0"/>
        <w:autoSpaceDE w:val="0"/>
        <w:widowControl/>
        <w:spacing w:line="240" w:lineRule="auto" w:before="238" w:after="0"/>
        <w:ind w:left="10" w:right="1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489731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74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Figure 26. Gain response spectrum of 2/3 load condition </w:t>
      </w:r>
    </w:p>
    <w:p>
      <w:pPr>
        <w:autoSpaceDN w:val="0"/>
        <w:autoSpaceDE w:val="0"/>
        <w:widowControl/>
        <w:spacing w:line="346" w:lineRule="exact" w:before="156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Informations: </w:t>
      </w:r>
    </w:p>
    <w:p>
      <w:pPr>
        <w:autoSpaceDN w:val="0"/>
        <w:autoSpaceDE w:val="0"/>
        <w:widowControl/>
        <w:spacing w:line="356" w:lineRule="exact" w:before="218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2/3 load: m = 703 kg </w:t>
      </w:r>
    </w:p>
    <w:p>
      <w:pPr>
        <w:autoSpaceDN w:val="0"/>
        <w:autoSpaceDE w:val="0"/>
        <w:widowControl/>
        <w:spacing w:line="356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Natural frequency: </w:t>
      </w:r>
    </w:p>
    <w:p>
      <w:pPr>
        <w:autoSpaceDN w:val="0"/>
        <w:autoSpaceDE w:val="0"/>
        <w:widowControl/>
        <w:spacing w:line="358" w:lineRule="exact" w:before="92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Push-rod suspension system: fn = 1.15 Hz </w:t>
      </w:r>
    </w:p>
    <w:p>
      <w:pPr>
        <w:autoSpaceDN w:val="0"/>
        <w:autoSpaceDE w:val="0"/>
        <w:widowControl/>
        <w:spacing w:line="356" w:lineRule="exact" w:before="92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system: fn = 1.17 Hz </w:t>
      </w:r>
    </w:p>
    <w:p>
      <w:pPr>
        <w:autoSpaceDN w:val="0"/>
        <w:autoSpaceDE w:val="0"/>
        <w:widowControl/>
        <w:spacing w:line="356" w:lineRule="exact" w:before="90" w:after="346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Damping ratio: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56" w:lineRule="exact" w:before="374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Push-rod and conventional suspension system: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𝜁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= 0.249 </w:t>
      </w:r>
    </w:p>
    <w:p>
      <w:pPr>
        <w:autoSpaceDN w:val="0"/>
        <w:autoSpaceDE w:val="0"/>
        <w:widowControl/>
        <w:spacing w:line="344" w:lineRule="exact" w:before="22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From this figure, we can see that at 2/3 load the natural frequency is almost the same at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1.15 Hz for Push-rod suspension system and 1.17 Hz for Conventional suspension system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and the damping ratio is the same at 0.249 but the gain response of the Conventional </w:t>
      </w:r>
    </w:p>
    <w:p>
      <w:pPr>
        <w:autoSpaceDN w:val="0"/>
        <w:autoSpaceDE w:val="0"/>
        <w:widowControl/>
        <w:spacing w:line="344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is 0.27 mm higher which mean the oscillation of the vehicle’s body of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 is higher than the vehicle’s body of Push-rod suspension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system. </w:t>
      </w:r>
    </w:p>
    <w:p>
      <w:pPr>
        <w:autoSpaceDN w:val="0"/>
        <w:autoSpaceDE w:val="0"/>
        <w:widowControl/>
        <w:spacing w:line="366" w:lineRule="exact" w:before="226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Case 3: Full load </w:t>
      </w:r>
    </w:p>
    <w:p>
      <w:pPr>
        <w:autoSpaceDN w:val="0"/>
        <w:autoSpaceDE w:val="0"/>
        <w:widowControl/>
        <w:spacing w:line="240" w:lineRule="auto" w:before="238" w:after="0"/>
        <w:ind w:left="2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943600" cy="329196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exact" w:before="268" w:after="0"/>
        <w:ind w:left="2404" w:right="2404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Figure 27. Gain response spectrum of full load condition </w:t>
      </w:r>
    </w:p>
    <w:p>
      <w:pPr>
        <w:autoSpaceDN w:val="0"/>
        <w:autoSpaceDE w:val="0"/>
        <w:widowControl/>
        <w:spacing w:line="346" w:lineRule="exact" w:before="156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Informations: </w:t>
      </w:r>
    </w:p>
    <w:p>
      <w:pPr>
        <w:autoSpaceDN w:val="0"/>
        <w:autoSpaceDE w:val="0"/>
        <w:widowControl/>
        <w:spacing w:line="356" w:lineRule="exact" w:before="218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Full load: m = 840 kg </w:t>
      </w:r>
    </w:p>
    <w:p>
      <w:pPr>
        <w:autoSpaceDN w:val="0"/>
        <w:autoSpaceDE w:val="0"/>
        <w:widowControl/>
        <w:spacing w:line="358" w:lineRule="exact" w:before="92" w:after="0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Natural frequency: </w:t>
      </w:r>
    </w:p>
    <w:p>
      <w:pPr>
        <w:autoSpaceDN w:val="0"/>
        <w:autoSpaceDE w:val="0"/>
        <w:widowControl/>
        <w:spacing w:line="356" w:lineRule="exact" w:before="92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Push-rod suspension system: fn = 1.09 Hz </w:t>
      </w:r>
    </w:p>
    <w:p>
      <w:pPr>
        <w:autoSpaceDN w:val="0"/>
        <w:autoSpaceDE w:val="0"/>
        <w:widowControl/>
        <w:spacing w:line="358" w:lineRule="exact" w:before="92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system: fn = 1.02 Hz </w:t>
      </w:r>
    </w:p>
    <w:p>
      <w:pPr>
        <w:autoSpaceDN w:val="0"/>
        <w:autoSpaceDE w:val="0"/>
        <w:widowControl/>
        <w:spacing w:line="356" w:lineRule="exact" w:before="92" w:after="506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Damping ratio: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250"/>
        <w:gridCol w:w="3250"/>
        <w:gridCol w:w="325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6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156" w:right="15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06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56" w:lineRule="exact" w:before="374" w:after="0"/>
        <w:ind w:left="1090" w:right="1090" w:firstLine="0"/>
        <w:jc w:val="lef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Push-rod and conventional suspension sysyem: </w:t>
      </w:r>
      <w:r>
        <w:rPr>
          <w:rFonts w:ascii="CambriaMath" w:hAnsi="CambriaMath" w:eastAsia="CambriaMath"/>
          <w:b w:val="0"/>
          <w:i w:val="0"/>
          <w:color w:val="000000"/>
          <w:sz w:val="26"/>
        </w:rPr>
        <w:t>𝜁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= 0.274 </w:t>
      </w:r>
    </w:p>
    <w:p>
      <w:pPr>
        <w:autoSpaceDN w:val="0"/>
        <w:autoSpaceDE w:val="0"/>
        <w:widowControl/>
        <w:spacing w:line="344" w:lineRule="exact" w:before="22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From this firgure, we can see that at full load the natural frequenct is almost the same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at 1.02 Hz for Push-rod suspension system and 1.09 Hz for Conventional suspension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 and the damping ratio is the same at 0.264 but the gain response of the Conventional </w:t>
      </w:r>
    </w:p>
    <w:p>
      <w:pPr>
        <w:autoSpaceDN w:val="0"/>
        <w:autoSpaceDE w:val="0"/>
        <w:widowControl/>
        <w:spacing w:line="286" w:lineRule="exact" w:before="146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is 0.56 mm higher which mean the oscillation of the vehicle’s body of </w:t>
      </w:r>
    </w:p>
    <w:p>
      <w:pPr>
        <w:autoSpaceDN w:val="0"/>
        <w:autoSpaceDE w:val="0"/>
        <w:widowControl/>
        <w:spacing w:line="346" w:lineRule="exact" w:before="12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 is higher than the vehicle’s body of Push-rod suspension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system. </w:t>
      </w:r>
    </w:p>
    <w:p>
      <w:pPr>
        <w:autoSpaceDN w:val="0"/>
        <w:autoSpaceDE w:val="0"/>
        <w:widowControl/>
        <w:spacing w:line="346" w:lineRule="exact" w:before="22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After simulating 3 cases from 1/3 load to full load, we can determine the natural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frequency and damping ratio, spring stiffness and damping coefficient of Push-rod and </w:t>
      </w:r>
    </w:p>
    <w:p>
      <w:pPr>
        <w:autoSpaceDN w:val="0"/>
        <w:autoSpaceDE w:val="0"/>
        <w:widowControl/>
        <w:spacing w:line="346" w:lineRule="exact" w:before="102" w:after="158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Conventional suspension system as the following tables: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.000000000000057" w:type="dxa"/>
      </w:tblPr>
      <w:tblGrid>
        <w:gridCol w:w="1394"/>
        <w:gridCol w:w="1394"/>
        <w:gridCol w:w="1394"/>
        <w:gridCol w:w="1394"/>
        <w:gridCol w:w="1394"/>
        <w:gridCol w:w="1394"/>
        <w:gridCol w:w="1394"/>
      </w:tblGrid>
      <w:tr>
        <w:trPr>
          <w:trHeight w:hRule="exact" w:val="308"/>
        </w:trPr>
        <w:tc>
          <w:tcPr>
            <w:tcW w:type="dxa" w:w="1272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104" w:right="1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81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1/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  <w:u w:val="single"/>
              </w:rPr>
              <w:t xml:space="preserve">3 Load </w:t>
            </w:r>
          </w:p>
        </w:tc>
        <w:tc>
          <w:tcPr>
            <w:tcW w:type="dxa" w:w="283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2/3 Load </w:t>
            </w:r>
          </w:p>
        </w:tc>
        <w:tc>
          <w:tcPr>
            <w:tcW w:type="dxa" w:w="2800"/>
            <w:gridSpan w:val="2"/>
            <w:vMerge w:val="restart"/>
            <w:tcBorders>
              <w:top w:sz="4.0" w:val="single" w:color="#000000"/>
              <w:end w:sz="3.199999999999818" w:val="single" w:color="#000000"/>
              <w:bottom w:sz="4.0" w:val="single" w:color="#000000"/>
              <w:start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Full Load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Push-rod Conventional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800"/>
            </w:tblGrid>
            <w:tr>
              <w:trPr>
                <w:trHeight w:hRule="exact" w:val="286"/>
              </w:trPr>
              <w:tc>
                <w:tcPr>
                  <w:tcW w:type="dxa" w:w="1178"/>
                  <w:tcBorders>
                    <w:start w:sz="4.0" w:val="single" w:color="#000000"/>
                    <w:top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12"/>
        </w:trPr>
        <w:tc>
          <w:tcPr>
            <w:tcW w:type="dxa" w:w="1394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4026"/>
            <w:gridSpan w:val="3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Push-rod Conventional Push-rod </w:t>
            </w:r>
          </w:p>
        </w:tc>
        <w:tc>
          <w:tcPr>
            <w:tcW w:type="dxa" w:w="1394"/>
            <w:tcBorders>
              <w:start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788"/>
            <w:gridSpan w:val="2"/>
            <w:vMerge/>
            <w:tcBorders>
              <w:top w:sz="4.0" w:val="single" w:color="#000000"/>
              <w:end w:sz="3.199999999999818" w:val="single" w:color="#000000"/>
              <w:bottom w:sz="4.0" w:val="single" w:color="#000000"/>
            </w:tcBorders>
          </w:tcPr>
          <w:p/>
        </w:tc>
      </w:tr>
      <w:tr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</w:tr>
      <w:tr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  <w:tc>
          <w:tcPr>
            <w:tcW w:type="dxa" w:w="1394"/>
          </w:tcPr>
          <w:p/>
        </w:tc>
      </w:tr>
    </w:tbl>
    <w:p>
      <w:pPr>
        <w:sectPr>
          <w:pgSz w:w="12240" w:h="15840"/>
          <w:pgMar w:top="340" w:right="1054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6" w:lineRule="exact" w:before="378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5.4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Conclusion of chapter 5: </w:t>
      </w:r>
    </w:p>
    <w:p>
      <w:pPr>
        <w:autoSpaceDN w:val="0"/>
        <w:autoSpaceDE w:val="0"/>
        <w:widowControl/>
        <w:spacing w:line="346" w:lineRule="exact" w:before="80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Chapter 5 has provided the technical characteristics of the Push-rod suspension system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that include the kinematic characteristics which is the relationship between wheel </w:t>
      </w:r>
    </w:p>
    <w:p>
      <w:pPr>
        <w:autoSpaceDN w:val="0"/>
        <w:autoSpaceDE w:val="0"/>
        <w:widowControl/>
        <w:spacing w:line="344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displacement and suspension travel and the relationship between the camber angle and the </w:t>
      </w:r>
    </w:p>
    <w:p>
      <w:pPr>
        <w:autoSpaceDN w:val="0"/>
        <w:autoSpaceDE w:val="0"/>
        <w:widowControl/>
        <w:spacing w:line="346" w:lineRule="exact" w:before="1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tire sliding range, the dynamic characteristics which is the natural frequency, spring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stiffness and the damping coefficient. </w:t>
      </w:r>
    </w:p>
    <w:p>
      <w:pPr>
        <w:autoSpaceDN w:val="0"/>
        <w:autoSpaceDE w:val="0"/>
        <w:widowControl/>
        <w:spacing w:line="344" w:lineRule="exact" w:before="224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Simulation results show that, with the increase in load from 1/3 to full load, the natural </w:t>
      </w:r>
    </w:p>
    <w:p>
      <w:pPr>
        <w:autoSpaceDN w:val="0"/>
        <w:autoSpaceDE w:val="0"/>
        <w:widowControl/>
        <w:spacing w:line="346" w:lineRule="exact" w:before="1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frequency and damping ratio moderately decrease but still in the reasonable range. The </w:t>
      </w:r>
    </w:p>
    <w:p>
      <w:pPr>
        <w:autoSpaceDN w:val="0"/>
        <w:autoSpaceDE w:val="0"/>
        <w:widowControl/>
        <w:spacing w:line="346" w:lineRule="exact" w:before="104" w:after="5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 stiffness and damping coefficient of Push-rod suspension system are greater than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2370"/>
        <w:gridCol w:w="2370"/>
        <w:gridCol w:w="2370"/>
        <w:gridCol w:w="2370"/>
      </w:tblGrid>
      <w:tr>
        <w:trPr>
          <w:trHeight w:hRule="exact" w:val="8972"/>
        </w:trPr>
        <w:tc>
          <w:tcPr>
            <w:tcW w:type="dxa" w:w="4102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5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Conventional suspension system. </w:t>
            </w:r>
          </w:p>
        </w:tc>
        <w:tc>
          <w:tcPr>
            <w:tcW w:type="dxa" w:w="1476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0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52" w:after="0"/>
              <w:ind w:left="830" w:right="83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1660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4"/>
        </w:trPr>
        <w:tc>
          <w:tcPr>
            <w:tcW w:type="dxa" w:w="410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147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578" w:right="57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21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6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CHAPTER 6: CONCLUSIONS AND FUTURE WORKS </w:t>
      </w:r>
    </w:p>
    <w:p>
      <w:pPr>
        <w:autoSpaceDN w:val="0"/>
        <w:autoSpaceDE w:val="0"/>
        <w:widowControl/>
        <w:spacing w:line="364" w:lineRule="exact" w:before="124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6.1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Thesis conclusion: </w:t>
      </w:r>
    </w:p>
    <w:p>
      <w:pPr>
        <w:autoSpaceDN w:val="0"/>
        <w:autoSpaceDE w:val="0"/>
        <w:widowControl/>
        <w:spacing w:line="358" w:lineRule="exact" w:before="72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Compared to the Conventional suspension system, the Push-rod suspension system </w:t>
      </w:r>
    </w:p>
    <w:p>
      <w:pPr>
        <w:autoSpaceDN w:val="0"/>
        <w:autoSpaceDE w:val="0"/>
        <w:widowControl/>
        <w:spacing w:line="346" w:lineRule="exact" w:before="98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has more linkage components which are rocker arms and pushrods to operate the </w:t>
      </w:r>
    </w:p>
    <w:p>
      <w:pPr>
        <w:autoSpaceDN w:val="0"/>
        <w:autoSpaceDE w:val="0"/>
        <w:widowControl/>
        <w:spacing w:line="346" w:lineRule="exact" w:before="102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smoothly, the suspension travel of Push-rod suspension is shorter than </w:t>
      </w:r>
    </w:p>
    <w:p>
      <w:pPr>
        <w:autoSpaceDN w:val="0"/>
        <w:autoSpaceDE w:val="0"/>
        <w:widowControl/>
        <w:spacing w:line="344" w:lineRule="exact" w:before="104" w:after="0"/>
        <w:ind w:left="730" w:right="73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Conventional suspension system. </w:t>
      </w:r>
    </w:p>
    <w:p>
      <w:pPr>
        <w:autoSpaceDN w:val="0"/>
        <w:autoSpaceDE w:val="0"/>
        <w:widowControl/>
        <w:spacing w:line="356" w:lineRule="exact" w:before="98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The spring stiffness and damping coefficient of the Push-rod suspension system is </w:t>
      </w:r>
    </w:p>
    <w:p>
      <w:pPr>
        <w:autoSpaceDN w:val="0"/>
        <w:autoSpaceDE w:val="0"/>
        <w:widowControl/>
        <w:spacing w:line="346" w:lineRule="exact" w:before="98" w:after="0"/>
        <w:ind w:left="730" w:right="73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greater than the Conventional suspension system. </w:t>
      </w:r>
    </w:p>
    <w:p>
      <w:pPr>
        <w:autoSpaceDN w:val="0"/>
        <w:autoSpaceDE w:val="0"/>
        <w:widowControl/>
        <w:spacing w:line="356" w:lineRule="exact" w:before="98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This thesis uses the simulation method on Matlab/ Multibody environment instead </w:t>
      </w:r>
    </w:p>
    <w:p>
      <w:pPr>
        <w:autoSpaceDN w:val="0"/>
        <w:autoSpaceDE w:val="0"/>
        <w:widowControl/>
        <w:spacing w:line="346" w:lineRule="exact" w:before="96" w:after="0"/>
        <w:ind w:left="50" w:right="5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of traditional method is calculus method, the advantage of simulation method </w:t>
      </w:r>
    </w:p>
    <w:p>
      <w:pPr>
        <w:autoSpaceDN w:val="0"/>
        <w:autoSpaceDE w:val="0"/>
        <w:widowControl/>
        <w:spacing w:line="346" w:lineRule="exact" w:before="104" w:after="0"/>
        <w:ind w:left="730" w:right="73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compares to calculus method: </w:t>
      </w:r>
    </w:p>
    <w:p>
      <w:pPr>
        <w:autoSpaceDN w:val="0"/>
        <w:autoSpaceDE w:val="0"/>
        <w:widowControl/>
        <w:spacing w:line="356" w:lineRule="exact" w:before="96" w:after="0"/>
        <w:ind w:left="46" w:right="46" w:firstLine="0"/>
        <w:jc w:val="righ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Simulating the models with a combination of horizontal and vertical </w:t>
      </w:r>
    </w:p>
    <w:p>
      <w:pPr>
        <w:autoSpaceDN w:val="0"/>
        <w:autoSpaceDE w:val="0"/>
        <w:widowControl/>
        <w:spacing w:line="346" w:lineRule="exact" w:before="98" w:after="0"/>
        <w:ind w:left="1450" w:right="145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direction. </w:t>
      </w:r>
    </w:p>
    <w:p>
      <w:pPr>
        <w:autoSpaceDN w:val="0"/>
        <w:autoSpaceDE w:val="0"/>
        <w:widowControl/>
        <w:spacing w:line="356" w:lineRule="exact" w:before="98" w:after="0"/>
        <w:ind w:left="908" w:right="908" w:firstLine="0"/>
        <w:jc w:val="righ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Can combine various linkage components in the simulation models. </w:t>
      </w:r>
    </w:p>
    <w:p>
      <w:pPr>
        <w:autoSpaceDN w:val="0"/>
        <w:autoSpaceDE w:val="0"/>
        <w:widowControl/>
        <w:spacing w:line="356" w:lineRule="exact" w:before="92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After simulation, the Push-rod suspension system will have the following </w:t>
      </w:r>
    </w:p>
    <w:p>
      <w:pPr>
        <w:autoSpaceDN w:val="0"/>
        <w:autoSpaceDE w:val="0"/>
        <w:widowControl/>
        <w:spacing w:line="346" w:lineRule="exact" w:before="100" w:after="0"/>
        <w:ind w:left="730" w:right="73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advantages compare with the Conventional suspension system: </w:t>
      </w:r>
    </w:p>
    <w:p>
      <w:pPr>
        <w:autoSpaceDN w:val="0"/>
        <w:autoSpaceDE w:val="0"/>
        <w:widowControl/>
        <w:spacing w:line="356" w:lineRule="exact" w:before="94" w:after="0"/>
        <w:ind w:left="44" w:right="44" w:firstLine="0"/>
        <w:jc w:val="righ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Hiding the suspension component (spring and damper), the Push-rod </w:t>
      </w:r>
    </w:p>
    <w:p>
      <w:pPr>
        <w:autoSpaceDN w:val="0"/>
        <w:autoSpaceDE w:val="0"/>
        <w:widowControl/>
        <w:spacing w:line="346" w:lineRule="exact" w:before="98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can modify the pushrods and rocker arm, therefore the </w:t>
      </w:r>
    </w:p>
    <w:p>
      <w:pPr>
        <w:autoSpaceDN w:val="0"/>
        <w:autoSpaceDE w:val="0"/>
        <w:widowControl/>
        <w:spacing w:line="346" w:lineRule="exact" w:before="104" w:after="0"/>
        <w:ind w:left="1450" w:right="145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aerodynamics can be optimized. </w:t>
      </w:r>
    </w:p>
    <w:p>
      <w:pPr>
        <w:autoSpaceDN w:val="0"/>
        <w:autoSpaceDE w:val="0"/>
        <w:widowControl/>
        <w:spacing w:line="358" w:lineRule="exact" w:before="96" w:after="0"/>
        <w:ind w:left="46" w:right="46" w:firstLine="0"/>
        <w:jc w:val="right"/>
      </w:pPr>
      <w:r>
        <w:rPr>
          <w:rFonts w:ascii="CourierNewPSMT" w:hAnsi="CourierNewPSMT" w:eastAsia="CourierNewPSMT"/>
          <w:b w:val="0"/>
          <w:i w:val="0"/>
          <w:color w:val="000000"/>
          <w:sz w:val="26"/>
        </w:rPr>
        <w:t>o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With the same excited road profile, the Push-rod suspension system will have </w:t>
      </w:r>
    </w:p>
    <w:p>
      <w:pPr>
        <w:autoSpaceDN w:val="0"/>
        <w:autoSpaceDE w:val="0"/>
        <w:widowControl/>
        <w:spacing w:line="346" w:lineRule="exact" w:before="98" w:after="0"/>
        <w:ind w:left="44" w:right="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lower oscillating amplitude, so that it will make the vehicle with Push-rod </w:t>
      </w:r>
    </w:p>
    <w:p>
      <w:pPr>
        <w:autoSpaceDN w:val="0"/>
        <w:autoSpaceDE w:val="0"/>
        <w:widowControl/>
        <w:spacing w:line="346" w:lineRule="exact" w:before="102" w:after="0"/>
        <w:ind w:left="728" w:right="7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more stable than Conventional suspension system. </w:t>
      </w:r>
    </w:p>
    <w:p>
      <w:pPr>
        <w:autoSpaceDN w:val="0"/>
        <w:autoSpaceDE w:val="0"/>
        <w:widowControl/>
        <w:spacing w:line="366" w:lineRule="exact" w:before="226" w:after="0"/>
        <w:ind w:left="370" w:right="37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6.2</w:t>
      </w:r>
      <w:r>
        <w:rPr>
          <w:rFonts w:ascii="Arial" w:hAnsi="Arial" w:eastAsia="Arial"/>
          <w:b/>
          <w:i w:val="0"/>
          <w:color w:val="000000"/>
          <w:sz w:val="26"/>
        </w:rPr>
        <w:t xml:space="preserve"> </w:t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Future works: </w:t>
      </w:r>
    </w:p>
    <w:p>
      <w:pPr>
        <w:autoSpaceDN w:val="0"/>
        <w:autoSpaceDE w:val="0"/>
        <w:widowControl/>
        <w:spacing w:line="346" w:lineRule="exact" w:before="78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To further develop this thesis, the student can: </w:t>
      </w:r>
    </w:p>
    <w:p>
      <w:pPr>
        <w:autoSpaceDN w:val="0"/>
        <w:autoSpaceDE w:val="0"/>
        <w:widowControl/>
        <w:spacing w:line="358" w:lineRule="exact" w:before="216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Simulate to evaluate the frequency-weighted acceleration to calculate how intensive </w:t>
      </w:r>
    </w:p>
    <w:p>
      <w:pPr>
        <w:autoSpaceDN w:val="0"/>
        <w:autoSpaceDE w:val="0"/>
        <w:widowControl/>
        <w:spacing w:line="346" w:lineRule="exact" w:before="98" w:after="0"/>
        <w:ind w:left="46" w:right="4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vibrations affect the human body, therefore the simulation can study the ride </w:t>
      </w:r>
    </w:p>
    <w:p>
      <w:pPr>
        <w:autoSpaceDN w:val="0"/>
        <w:autoSpaceDE w:val="0"/>
        <w:widowControl/>
        <w:spacing w:line="346" w:lineRule="exact" w:before="102" w:after="0"/>
        <w:ind w:left="730" w:right="73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comfort of the suspension system. </w:t>
      </w:r>
    </w:p>
    <w:p>
      <w:pPr>
        <w:autoSpaceDN w:val="0"/>
        <w:autoSpaceDE w:val="0"/>
        <w:widowControl/>
        <w:spacing w:line="356" w:lineRule="exact" w:before="98" w:after="326"/>
        <w:ind w:left="370" w:right="37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Optimize the design of Push rods and the rocker arms.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58" w:lineRule="exact" w:before="368" w:after="0"/>
        <w:ind w:left="224" w:right="22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-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the relationship between ride comfort and handling of vehicles. To achieve </w:t>
      </w:r>
    </w:p>
    <w:p>
      <w:pPr>
        <w:autoSpaceDN w:val="0"/>
        <w:autoSpaceDE w:val="0"/>
        <w:widowControl/>
        <w:spacing w:line="346" w:lineRule="exact" w:before="98" w:after="12272"/>
        <w:ind w:left="232" w:right="23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this, a 3D suspension model is utilized to consider the vehicle rotational motions.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APPENDIX </w:t>
      </w:r>
    </w:p>
    <w:p>
      <w:pPr>
        <w:autoSpaceDN w:val="0"/>
        <w:autoSpaceDE w:val="0"/>
        <w:widowControl/>
        <w:spacing w:line="360" w:lineRule="exact" w:before="88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Push-rod suspension system gain response </w:t>
      </w:r>
    </w:p>
    <w:p>
      <w:pPr>
        <w:autoSpaceDN w:val="0"/>
        <w:autoSpaceDE w:val="0"/>
        <w:widowControl/>
        <w:spacing w:line="346" w:lineRule="exact" w:before="20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sus_stiffness=36500;             %Spring stiffness </w:t>
      </w:r>
    </w:p>
    <w:p>
      <w:pPr>
        <w:autoSpaceDN w:val="0"/>
        <w:autoSpaceDE w:val="0"/>
        <w:widowControl/>
        <w:spacing w:line="344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sus_damp =1190;                   %Damping coefficient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input_amplitude = 5;              %input amplitude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spring_deformation = -20;        %1/3 load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spring_deformation = -26;        %1/2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spring_deformation = -23;        %Full load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gain_res=[,]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f0=0.01;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for input_f=f0:f0:20             %input hz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sim('push_rod_final_assem_test4_2021')  %1/3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sim('push_rod_final_assem2_2/3'’);         %1/2 load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sim('push_rod_final_assem2_full3');    %Full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A=(max(unspung_pos.signals.values(350:501))-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min(unspung_pos.signals.values(350:501)))/2;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A0=(max(base_pos.signals.values(350:501))- min(base_pos.signals.values(350:501)))/2;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g=A/A0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gain_res=[gain_res; input_f g];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disp(input_f); </w:t>
      </w:r>
    </w:p>
    <w:p>
      <w:pPr>
        <w:autoSpaceDN w:val="0"/>
        <w:autoSpaceDE w:val="0"/>
        <w:widowControl/>
        <w:spacing w:line="344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save('push_rod_final_assem_test4_2021');  %1/3 load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%save('push_rod_final_assem2_2/3');  %1/2 load </w:t>
      </w:r>
    </w:p>
    <w:p>
      <w:pPr>
        <w:autoSpaceDN w:val="0"/>
        <w:autoSpaceDE w:val="0"/>
        <w:widowControl/>
        <w:spacing w:line="346" w:lineRule="exact" w:before="222" w:after="454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%save('push_rod_final_assem2_full3');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end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plot(gain_res(:,1),gain_res(:,2),'r');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title('Gain response spectrum'); </w:t>
      </w:r>
    </w:p>
    <w:p>
      <w:pPr>
        <w:autoSpaceDN w:val="0"/>
        <w:autoSpaceDE w:val="0"/>
        <w:widowControl/>
        <w:spacing w:line="344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xlabel('frequency (Hz)'); </w:t>
      </w:r>
    </w:p>
    <w:p>
      <w:pPr>
        <w:autoSpaceDN w:val="0"/>
        <w:autoSpaceDE w:val="0"/>
        <w:widowControl/>
        <w:spacing w:line="346" w:lineRule="exact" w:before="222" w:after="10448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ylabel('Gain g=A/A0 (mm)');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Conventional suspension system gain response </w:t>
      </w:r>
    </w:p>
    <w:p>
      <w:pPr>
        <w:autoSpaceDN w:val="0"/>
        <w:autoSpaceDE w:val="0"/>
        <w:widowControl/>
        <w:spacing w:line="346" w:lineRule="exact" w:before="20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sus_stiffness=14283;              %Spring stiffness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sus_damp = 1045;                  %Damping coefficient </w:t>
      </w:r>
    </w:p>
    <w:p>
      <w:pPr>
        <w:autoSpaceDN w:val="0"/>
        <w:autoSpaceDE w:val="0"/>
        <w:widowControl/>
        <w:spacing w:line="344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input_amplitude = 5;              %input amplitude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spring_deformation = -36;         %spring deformation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spring_deformation = -30;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gain_res=[,]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f0=0.01;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for input_f=f0:f0:20              %input hz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sim('conventional_final_assem_test7_2021');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sim('conventional_final_assem_test_2/3');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sim('conventional_final_assem_test_full');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A=(max(unspung_pos.signals.values(350:501))- </w:t>
      </w:r>
    </w:p>
    <w:p>
      <w:pPr>
        <w:autoSpaceDN w:val="0"/>
        <w:autoSpaceDE w:val="0"/>
        <w:widowControl/>
        <w:spacing w:line="346" w:lineRule="exact" w:before="10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min(unspung_pos.signals.values(350:501)))/2;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A0=(max(base_pos.signals.values(350:501))- min(base_pos.signals.values(350:501)))/2;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g=A/A0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gain_res=[gain_res; input_f g];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disp(input_f);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save('conventional_final_assem_test7_2021');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save('conventional_final_assem_test_2/3'); </w:t>
      </w:r>
    </w:p>
    <w:p>
      <w:pPr>
        <w:autoSpaceDN w:val="0"/>
        <w:autoSpaceDE w:val="0"/>
        <w:widowControl/>
        <w:spacing w:line="344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end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plot(gain_res(:,1),gain_res(:,2)); </w:t>
      </w:r>
    </w:p>
    <w:p>
      <w:pPr>
        <w:autoSpaceDN w:val="0"/>
        <w:autoSpaceDE w:val="0"/>
        <w:widowControl/>
        <w:spacing w:line="346" w:lineRule="exact" w:before="222" w:after="334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title('Gain response spectrum');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46" w:lineRule="exact" w:before="37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xlabel('frequency (Hz)'); </w:t>
      </w:r>
    </w:p>
    <w:p>
      <w:pPr>
        <w:autoSpaceDN w:val="0"/>
        <w:autoSpaceDE w:val="0"/>
        <w:widowControl/>
        <w:spacing w:line="346" w:lineRule="exact" w:before="224" w:after="12152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ylabel('Gain g=A/A0 (mm)');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Push-rod suspension system damping ratio determination </w:t>
      </w:r>
    </w:p>
    <w:p>
      <w:pPr>
        <w:autoSpaceDN w:val="0"/>
        <w:autoSpaceDE w:val="0"/>
        <w:widowControl/>
        <w:spacing w:line="346" w:lineRule="exact" w:before="20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sus_stiffness=30000;             %Spring stiffness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sus_damp = 1190;                 %Damping coefficient 1045 </w:t>
      </w:r>
    </w:p>
    <w:p>
      <w:pPr>
        <w:autoSpaceDN w:val="0"/>
        <w:autoSpaceDE w:val="0"/>
        <w:widowControl/>
        <w:spacing w:line="344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input_amplitude = 5;             %input amplitude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%spring_deformation = -20;        %1/3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%spring_deformation = -26;        %1/2 load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spring_deformation = -32;        %Full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input_f=0;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%sim('push_rod_final_assem_test4_2021'); %1/3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%sim('push_rod_final_assem2_2/3');      %1/2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sim('push_rod_final_assem2_full3');     %full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A=(max(unspung_pos.signals.values(350:501))-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min(unspung_pos.signals.values(350:501)))/2;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A0=(max(base_pos.signals.values(350:501))- min(base_pos.signals.values(350:501)))/2;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g=A/A0;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plot(unspung_pos.signals.values,'r');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title('Harmonic road profile simulation');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xlabel('Time (s)'); </w:t>
      </w:r>
    </w:p>
    <w:p>
      <w:pPr>
        <w:autoSpaceDN w:val="0"/>
        <w:autoSpaceDE w:val="0"/>
        <w:widowControl/>
        <w:spacing w:line="346" w:lineRule="exact" w:before="222" w:after="2608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ylabel('Amplitude (mm)');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10" w:right="1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Conventional suspension system damping ratio determination </w:t>
      </w:r>
    </w:p>
    <w:p>
      <w:pPr>
        <w:autoSpaceDN w:val="0"/>
        <w:autoSpaceDE w:val="0"/>
        <w:widowControl/>
        <w:spacing w:line="346" w:lineRule="exact" w:before="200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sus_stiffness=28566;            %Spring stiffness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sus_damp = 2090;                %Damping coefficient 1045 </w:t>
      </w:r>
    </w:p>
    <w:p>
      <w:pPr>
        <w:autoSpaceDN w:val="0"/>
        <w:autoSpaceDE w:val="0"/>
        <w:widowControl/>
        <w:spacing w:line="344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input_amplitude = 5;            %input amplitude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%spring_deformation = -30;       %deformation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spring_deformation = 500;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input_f=0;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%sim('conventional_final_assem_test7_2021'); %1/3 load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%sim('conventional_final_assem_test_2/3');  %1/2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%sim('conventional_final_assem_test_full');  %full load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A=(max(unspung_pos.signals.values(350:501))- </w:t>
      </w:r>
    </w:p>
    <w:p>
      <w:pPr>
        <w:autoSpaceDN w:val="0"/>
        <w:autoSpaceDE w:val="0"/>
        <w:widowControl/>
        <w:spacing w:line="346" w:lineRule="exact" w:before="10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min(unspung_pos.signals.values(350:501)))/2;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A0=(max(base_pos.signals.values(350:501))- min(base_pos.signals.values(350:501)))/2;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g=A/A0;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plot(unspung_pos.signals.values);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title('Gain response spectrum'); </w:t>
      </w:r>
    </w:p>
    <w:p>
      <w:pPr>
        <w:autoSpaceDN w:val="0"/>
        <w:autoSpaceDE w:val="0"/>
        <w:widowControl/>
        <w:spacing w:line="346" w:lineRule="exact" w:before="224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xlabel('frequency (Hz)'); </w:t>
      </w:r>
    </w:p>
    <w:p>
      <w:pPr>
        <w:autoSpaceDN w:val="0"/>
        <w:autoSpaceDE w:val="0"/>
        <w:widowControl/>
        <w:spacing w:line="346" w:lineRule="exact" w:before="22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ylabel('Gain g=A/A0 (mm)'); </w:t>
      </w:r>
    </w:p>
    <w:p>
      <w:pPr>
        <w:autoSpaceDN w:val="0"/>
        <w:autoSpaceDE w:val="0"/>
        <w:widowControl/>
        <w:spacing w:line="346" w:lineRule="exact" w:before="222" w:after="112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%gain_res=[gain_res; input_f g];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2370"/>
        <w:gridCol w:w="2370"/>
        <w:gridCol w:w="2370"/>
        <w:gridCol w:w="2370"/>
      </w:tblGrid>
      <w:tr>
        <w:trPr>
          <w:trHeight w:hRule="exact" w:val="2506"/>
        </w:trPr>
        <w:tc>
          <w:tcPr>
            <w:tcW w:type="dxa" w:w="4160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%plot(gain_res(:,1),gain_res(:,2)); </w:t>
            </w:r>
          </w:p>
        </w:tc>
        <w:tc>
          <w:tcPr>
            <w:tcW w:type="dxa" w:w="1442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0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0" w:after="0"/>
              <w:ind w:left="854" w:right="85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1636"/>
            <w:tcBorders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4"/>
        </w:trPr>
        <w:tc>
          <w:tcPr>
            <w:tcW w:type="dxa" w:w="416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1442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520" w:right="5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210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3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40" w:right="1330" w:bottom="504" w:left="143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46" w:lineRule="exact" w:before="342" w:after="0"/>
        <w:ind w:left="10" w:right="1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STUDY ON AUTOMOTIVE PUSH-ROD SUSPENSION SYSTEM </w:t>
      </w:r>
    </w:p>
    <w:p>
      <w:pPr>
        <w:autoSpaceDN w:val="0"/>
        <w:autoSpaceDE w:val="0"/>
        <w:widowControl/>
        <w:spacing w:line="360" w:lineRule="exact" w:before="38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REFERENCES </w:t>
      </w:r>
    </w:p>
    <w:p>
      <w:pPr>
        <w:autoSpaceDN w:val="0"/>
        <w:autoSpaceDE w:val="0"/>
        <w:widowControl/>
        <w:spacing w:line="356" w:lineRule="exact" w:before="19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[1]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Georg Rill (2012),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>Road Vehicle Dynamics: Fundamentals and Modeling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, CRC </w:t>
      </w:r>
    </w:p>
    <w:p>
      <w:pPr>
        <w:autoSpaceDN w:val="0"/>
        <w:autoSpaceDE w:val="0"/>
        <w:widowControl/>
        <w:spacing w:line="346" w:lineRule="exact" w:before="98" w:after="0"/>
        <w:ind w:left="57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Press. </w:t>
      </w:r>
    </w:p>
    <w:p>
      <w:pPr>
        <w:autoSpaceDN w:val="0"/>
        <w:autoSpaceDE w:val="0"/>
        <w:widowControl/>
        <w:spacing w:line="356" w:lineRule="exact" w:before="21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[2]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MathWorks,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 xml:space="preserve">Student competition programs,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MathWorks Support for Student </w:t>
      </w:r>
    </w:p>
    <w:p>
      <w:pPr>
        <w:autoSpaceDN w:val="0"/>
        <w:autoSpaceDE w:val="0"/>
        <w:widowControl/>
        <w:spacing w:line="346" w:lineRule="exact" w:before="96" w:after="0"/>
        <w:ind w:left="550" w:right="55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Competitions </w:t>
      </w:r>
    </w:p>
    <w:p>
      <w:pPr>
        <w:autoSpaceDN w:val="0"/>
        <w:autoSpaceDE w:val="0"/>
        <w:widowControl/>
        <w:spacing w:line="346" w:lineRule="exact" w:before="102" w:after="0"/>
        <w:ind w:left="550" w:right="55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https://www.mathworks.com/academia/student-competitions.html </w:t>
      </w:r>
    </w:p>
    <w:p>
      <w:pPr>
        <w:autoSpaceDN w:val="0"/>
        <w:autoSpaceDE w:val="0"/>
        <w:widowControl/>
        <w:spacing w:line="356" w:lineRule="exact" w:before="21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[3]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Truong Hoang Tuan, Tran Huu Nhan, Tran Quang Lam (2015).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 xml:space="preserve">Vibration analysis of </w:t>
      </w:r>
    </w:p>
    <w:p>
      <w:pPr>
        <w:autoSpaceDN w:val="0"/>
        <w:autoSpaceDE w:val="0"/>
        <w:widowControl/>
        <w:spacing w:line="346" w:lineRule="exact" w:before="98" w:after="0"/>
        <w:ind w:left="46" w:right="46" w:firstLine="0"/>
        <w:jc w:val="right"/>
      </w:pPr>
      <w:r>
        <w:rPr>
          <w:rFonts w:ascii="TimesNewRomanPS" w:hAnsi="TimesNewRomanPS" w:eastAsia="TimesNewRomanPS"/>
          <w:b w:val="0"/>
          <w:i/>
          <w:color w:val="000000"/>
          <w:sz w:val="26"/>
        </w:rPr>
        <w:t>a light truck by 3d dynamic vehicle vibration model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, Science and Technology </w:t>
      </w:r>
    </w:p>
    <w:p>
      <w:pPr>
        <w:autoSpaceDN w:val="0"/>
        <w:autoSpaceDE w:val="0"/>
        <w:widowControl/>
        <w:spacing w:line="346" w:lineRule="exact" w:before="104" w:after="0"/>
        <w:ind w:left="57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Development Journal. </w:t>
      </w:r>
    </w:p>
    <w:p>
      <w:pPr>
        <w:autoSpaceDN w:val="0"/>
        <w:autoSpaceDE w:val="0"/>
        <w:widowControl/>
        <w:spacing w:line="356" w:lineRule="exact" w:before="21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[4]</w:t>
      </w:r>
      <w:r>
        <w:rPr>
          <w:rFonts w:ascii="ArialMT" w:hAnsi="ArialMT" w:eastAsia="ArialMT"/>
          <w:b w:val="0"/>
          <w:i w:val="0"/>
          <w:color w:val="000000"/>
          <w:sz w:val="2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Thomas D. Gillespie (1992), </w:t>
      </w:r>
      <w:r>
        <w:rPr>
          <w:rFonts w:ascii="TimesNewRomanPS" w:hAnsi="TimesNewRomanPS" w:eastAsia="TimesNewRomanPS"/>
          <w:b w:val="0"/>
          <w:i/>
          <w:color w:val="000000"/>
          <w:sz w:val="26"/>
        </w:rPr>
        <w:t>Fundamentals of Vehicle Dynamics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, Society of </w:t>
      </w:r>
    </w:p>
    <w:p>
      <w:pPr>
        <w:autoSpaceDN w:val="0"/>
        <w:autoSpaceDE w:val="0"/>
        <w:widowControl/>
        <w:spacing w:line="346" w:lineRule="exact" w:before="98" w:after="108"/>
        <w:ind w:left="57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Automotive Engineers.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740"/>
        <w:gridCol w:w="4740"/>
      </w:tblGrid>
      <w:tr>
        <w:trPr>
          <w:trHeight w:hRule="exact" w:val="514"/>
        </w:trPr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108" w:after="0"/>
              <w:ind w:left="4" w:right="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[5]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6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4" w:after="0"/>
              <w:ind w:left="128" w:right="1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Figure of Push-rod suspension system at </w:t>
            </w:r>
          </w:p>
        </w:tc>
      </w:tr>
    </w:tbl>
    <w:p>
      <w:pPr>
        <w:autoSpaceDN w:val="0"/>
        <w:autoSpaceDE w:val="0"/>
        <w:widowControl/>
        <w:spacing w:line="346" w:lineRule="exact" w:before="48" w:after="108"/>
        <w:ind w:left="642" w:right="64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https://suspensionsguy.wordpress.com/2020/08/02/example-post-3/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740"/>
        <w:gridCol w:w="4740"/>
      </w:tblGrid>
      <w:tr>
        <w:trPr>
          <w:trHeight w:hRule="exact" w:val="514"/>
        </w:trPr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110" w:after="0"/>
              <w:ind w:left="4" w:right="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[6]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89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Figure of Positive and Negative camber angle at https://cartreatments.com/what-is-</w:t>
            </w:r>
          </w:p>
        </w:tc>
      </w:tr>
    </w:tbl>
    <w:p>
      <w:pPr>
        <w:autoSpaceDN w:val="0"/>
        <w:autoSpaceDE w:val="0"/>
        <w:widowControl/>
        <w:spacing w:line="346" w:lineRule="exact" w:before="50" w:after="110"/>
        <w:ind w:left="642" w:right="64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camber/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740"/>
        <w:gridCol w:w="4740"/>
      </w:tblGrid>
      <w:tr>
        <w:trPr>
          <w:trHeight w:hRule="exact" w:val="514"/>
        </w:trPr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108" w:after="0"/>
              <w:ind w:left="4" w:right="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[7]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89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2" w:after="0"/>
              <w:ind w:left="24" w:right="2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Bayer, Andrew (May 2009). Adjustable Pushrod Suspension Design (PDF) (Thesis). </w:t>
            </w:r>
          </w:p>
        </w:tc>
      </w:tr>
    </w:tbl>
    <w:p>
      <w:pPr>
        <w:autoSpaceDN w:val="0"/>
        <w:autoSpaceDE w:val="0"/>
        <w:widowControl/>
        <w:spacing w:line="346" w:lineRule="exact" w:before="48" w:after="108"/>
        <w:ind w:left="642" w:right="64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University of Cincinnati.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740"/>
        <w:gridCol w:w="4740"/>
      </w:tblGrid>
      <w:tr>
        <w:trPr>
          <w:trHeight w:hRule="exact" w:val="512"/>
        </w:trPr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108" w:after="0"/>
              <w:ind w:left="4" w:right="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[8]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8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14" w:after="0"/>
              <w:ind w:left="26" w:right="2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Karthik.S, Krupa R, Smruti Rekha Sen. (2016). "Design and Analysis of a Pushrod </w:t>
            </w:r>
          </w:p>
        </w:tc>
      </w:tr>
    </w:tbl>
    <w:p>
      <w:pPr>
        <w:autoSpaceDN w:val="0"/>
        <w:autoSpaceDE w:val="0"/>
        <w:widowControl/>
        <w:spacing w:line="346" w:lineRule="exact" w:before="48" w:after="0"/>
        <w:ind w:left="48" w:right="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Suspension System for a Formula Racing Car" (PDF). Technical Research </w:t>
      </w:r>
    </w:p>
    <w:p>
      <w:pPr>
        <w:autoSpaceDN w:val="0"/>
        <w:autoSpaceDE w:val="0"/>
        <w:widowControl/>
        <w:spacing w:line="346" w:lineRule="exact" w:before="104" w:after="48"/>
        <w:ind w:left="642" w:right="64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Organisation India.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740"/>
        <w:gridCol w:w="4740"/>
      </w:tblGrid>
      <w:tr>
        <w:trPr>
          <w:trHeight w:hRule="exact" w:val="454"/>
        </w:trPr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48" w:after="0"/>
              <w:ind w:left="4" w:right="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[9]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8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96" w:after="0"/>
              <w:ind w:left="24" w:right="2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Don knowles, Dave Garza, Sandy Clark, David Boelio. (2019). "Today’s </w:t>
            </w:r>
          </w:p>
        </w:tc>
      </w:tr>
    </w:tbl>
    <w:p>
      <w:pPr>
        <w:autoSpaceDN w:val="0"/>
        <w:autoSpaceDE w:val="0"/>
        <w:widowControl/>
        <w:spacing w:line="346" w:lineRule="exact" w:before="50" w:after="2342"/>
        <w:ind w:left="422" w:right="42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Technician™: Automotive Suspension &amp; Steering Systems, 5th Edition" (PDF).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160"/>
        <w:gridCol w:w="3160"/>
        <w:gridCol w:w="3160"/>
      </w:tblGrid>
      <w:tr>
        <w:trPr>
          <w:trHeight w:hRule="exact" w:val="584"/>
        </w:trPr>
        <w:tc>
          <w:tcPr>
            <w:tcW w:type="dxa" w:w="4058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Intructor: Ph.D Tran Dang Long </w:t>
            </w:r>
          </w:p>
        </w:tc>
        <w:tc>
          <w:tcPr>
            <w:tcW w:type="dxa" w:w="2866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622" w:right="6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 </w:t>
            </w:r>
          </w:p>
        </w:tc>
        <w:tc>
          <w:tcPr>
            <w:tcW w:type="dxa" w:w="2524"/>
            <w:tcBorders>
              <w:top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2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39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340" w:right="1330" w:bottom="504" w:left="14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