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 int size = 15;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double numbers[size]; // Массив для хранения 15 вещественных чисел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double sumOddNumbers = 0.0; // Сумма нечётных чисел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countOddNumbers = 0; // Количество нечётных чисел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Ввод 15 вещественных чисел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cout &lt;&lt; "Введите 15 вещественных чисел:"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cout &lt;&lt; "Число " &lt;&lt; (i + 1) &lt;&lt; ": 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Обработка нечётных чисел и вычисление суммы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(numbers[i] != 0 &amp;&amp; ((int)numbers[i]) % 2 != 0)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sumOddNumbers += numbers[i];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countOddNumbers++;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Проверка наличия нечётных чисел в массиве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(countOddNumbers &gt; 0)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double averageOddNumbers = sumOddNumbers / countOddNumbers;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cout &lt;&lt; "Среднее арифметическое нечётных чисел: " &lt;&lt; averageOddNumbers &lt;&lt; endl;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cout &lt;&lt; "В массиве нет нечётных чисел." &lt;&lt; endl;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Динамическое выделение памяти, операторы new и delete. Задание динамических переменных и массивов, логика их использования.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Ответ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 динамическим выделением памяти подразумевается выделение памяти в оперативной памяти, это делается с помощью ключевого слова new, пример: “int *a = new int(5)” или для массива “int* arr = new int[10];”, удаление производится с помощью ключевого слова delete, пример: “delete a” или с массивом “delete[] arr”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Динамическое выделение памяти для одного целого числа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int* ptr = new int;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*ptr = 10;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"Value: " &lt;&lt; *ptr &lt;&lt; endl;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Освобождение памяти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delete ptr;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